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7DA" w:rsidRPr="00DC29D0" w:rsidRDefault="002B67DA">
      <w:pPr>
        <w:rPr>
          <w:lang w:val="pt-BR"/>
        </w:rPr>
      </w:pPr>
    </w:p>
    <w:p w:rsidR="002B67DA" w:rsidRPr="00DC29D0" w:rsidRDefault="002B67DA">
      <w:pPr>
        <w:rPr>
          <w:lang w:val="pt-BR"/>
        </w:rPr>
      </w:pPr>
    </w:p>
    <w:p w:rsidR="002B67DA" w:rsidRPr="00DC29D0" w:rsidRDefault="007976D2" w:rsidP="00003D31">
      <w:pPr>
        <w:jc w:val="center"/>
        <w:rPr>
          <w:lang w:val="pt-BR"/>
        </w:rPr>
      </w:pPr>
      <w:r w:rsidRPr="007976D2">
        <w:rPr>
          <w:lang w:val="pt-BR"/>
        </w:rPr>
        <w:t>** VERSÃO DE DEMONSTRAÇÃO **</w:t>
      </w:r>
    </w:p>
    <w:p w:rsidR="002B67DA" w:rsidRPr="00DC29D0" w:rsidRDefault="002B67DA">
      <w:pPr>
        <w:rPr>
          <w:lang w:val="pt-BR"/>
        </w:rPr>
      </w:pPr>
    </w:p>
    <w:p w:rsidR="002B67DA" w:rsidRPr="00DC29D0" w:rsidRDefault="002B67DA">
      <w:pPr>
        <w:rPr>
          <w:lang w:val="pt-BR"/>
        </w:rPr>
      </w:pPr>
    </w:p>
    <w:p w:rsidR="002B67DA" w:rsidRPr="00DC29D0" w:rsidRDefault="002B67DA">
      <w:pPr>
        <w:rPr>
          <w:lang w:val="pt-BR"/>
        </w:rPr>
      </w:pPr>
    </w:p>
    <w:p w:rsidR="002B67DA" w:rsidRPr="00DC29D0" w:rsidRDefault="002B67DA" w:rsidP="002B67DA">
      <w:pPr>
        <w:jc w:val="center"/>
        <w:rPr>
          <w:lang w:val="pt-BR"/>
        </w:rPr>
      </w:pPr>
      <w:commentRangeStart w:id="0"/>
      <w:r w:rsidRPr="00DC29D0">
        <w:rPr>
          <w:lang w:val="pt-BR"/>
        </w:rPr>
        <w:t>[</w:t>
      </w:r>
      <w:r w:rsidR="009D2C35" w:rsidRPr="00DC29D0">
        <w:rPr>
          <w:lang w:val="pt-BR"/>
        </w:rPr>
        <w:t>logotipo da organização</w:t>
      </w:r>
      <w:r w:rsidRPr="00DC29D0">
        <w:rPr>
          <w:lang w:val="pt-BR"/>
        </w:rPr>
        <w:t>]</w:t>
      </w:r>
      <w:commentRangeEnd w:id="0"/>
      <w:r w:rsidRPr="00DC29D0">
        <w:rPr>
          <w:rStyle w:val="CommentReference"/>
          <w:lang w:val="pt-BR"/>
        </w:rPr>
        <w:commentReference w:id="0"/>
      </w:r>
    </w:p>
    <w:p w:rsidR="002B67DA" w:rsidRPr="00DC29D0" w:rsidRDefault="002B67DA" w:rsidP="002B67DA">
      <w:pPr>
        <w:jc w:val="center"/>
        <w:rPr>
          <w:lang w:val="pt-BR"/>
        </w:rPr>
      </w:pPr>
      <w:r w:rsidRPr="00DC29D0">
        <w:rPr>
          <w:lang w:val="pt-BR"/>
        </w:rPr>
        <w:t>[</w:t>
      </w:r>
      <w:r w:rsidR="009D2C35" w:rsidRPr="00DC29D0">
        <w:rPr>
          <w:lang w:val="pt-BR"/>
        </w:rPr>
        <w:t>nome da organização</w:t>
      </w:r>
      <w:r w:rsidRPr="00DC29D0">
        <w:rPr>
          <w:lang w:val="pt-BR"/>
        </w:rPr>
        <w:t>]</w:t>
      </w:r>
    </w:p>
    <w:p w:rsidR="002B67DA" w:rsidRPr="00DC29D0" w:rsidRDefault="002B67DA" w:rsidP="002B67DA">
      <w:pPr>
        <w:jc w:val="center"/>
        <w:rPr>
          <w:lang w:val="pt-BR"/>
        </w:rPr>
      </w:pPr>
    </w:p>
    <w:p w:rsidR="002B67DA" w:rsidRPr="00DC29D0" w:rsidRDefault="002B67DA" w:rsidP="002B67DA">
      <w:pPr>
        <w:jc w:val="center"/>
        <w:rPr>
          <w:lang w:val="pt-BR"/>
        </w:rPr>
      </w:pPr>
    </w:p>
    <w:p w:rsidR="002B67DA" w:rsidRPr="00DC29D0" w:rsidRDefault="009D2C35" w:rsidP="002B67DA">
      <w:pPr>
        <w:jc w:val="center"/>
        <w:rPr>
          <w:b/>
          <w:sz w:val="32"/>
          <w:szCs w:val="32"/>
          <w:lang w:val="pt-BR"/>
        </w:rPr>
      </w:pPr>
      <w:r w:rsidRPr="00DC29D0">
        <w:rPr>
          <w:b/>
          <w:sz w:val="32"/>
          <w:lang w:val="pt-BR"/>
        </w:rPr>
        <w:t>METODOLOGIA DE ANÁLISE DE IMPACTO NOS NEGÓCIOS</w:t>
      </w:r>
    </w:p>
    <w:p w:rsidR="002B67DA" w:rsidRPr="00DC29D0" w:rsidRDefault="002B67DA" w:rsidP="002B67DA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912"/>
      </w:tblGrid>
      <w:tr w:rsidR="002B67DA" w:rsidRPr="00DC29D0" w:rsidTr="002B67DA">
        <w:tc>
          <w:tcPr>
            <w:tcW w:w="2376" w:type="dxa"/>
          </w:tcPr>
          <w:p w:rsidR="002B67DA" w:rsidRPr="00DC29D0" w:rsidRDefault="002B67DA" w:rsidP="009D2C35">
            <w:pPr>
              <w:rPr>
                <w:lang w:val="pt-BR"/>
              </w:rPr>
            </w:pPr>
            <w:commentRangeStart w:id="1"/>
            <w:r w:rsidRPr="00DC29D0">
              <w:rPr>
                <w:lang w:val="pt-BR"/>
              </w:rPr>
              <w:t>C</w:t>
            </w:r>
            <w:r w:rsidR="009D2C35" w:rsidRPr="00DC29D0">
              <w:rPr>
                <w:lang w:val="pt-BR"/>
              </w:rPr>
              <w:t>ódigo</w:t>
            </w:r>
            <w:commentRangeEnd w:id="1"/>
            <w:r w:rsidRPr="00DC29D0">
              <w:rPr>
                <w:rStyle w:val="CommentReference"/>
                <w:lang w:val="pt-BR"/>
              </w:rPr>
              <w:commentReference w:id="1"/>
            </w:r>
            <w:r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2376" w:type="dxa"/>
          </w:tcPr>
          <w:p w:rsidR="002B67DA" w:rsidRPr="00DC29D0" w:rsidRDefault="002B67DA" w:rsidP="009D2C35">
            <w:pPr>
              <w:rPr>
                <w:lang w:val="pt-BR"/>
              </w:rPr>
            </w:pPr>
            <w:r w:rsidRPr="00DC29D0">
              <w:rPr>
                <w:lang w:val="pt-BR"/>
              </w:rPr>
              <w:t>Ver</w:t>
            </w:r>
            <w:r w:rsidR="009D2C35" w:rsidRPr="00DC29D0">
              <w:rPr>
                <w:lang w:val="pt-BR"/>
              </w:rPr>
              <w:t>são</w:t>
            </w:r>
            <w:r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2376" w:type="dxa"/>
          </w:tcPr>
          <w:p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Data da versão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2376" w:type="dxa"/>
          </w:tcPr>
          <w:p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Criado por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2376" w:type="dxa"/>
          </w:tcPr>
          <w:p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Aprovado por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2376" w:type="dxa"/>
          </w:tcPr>
          <w:p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Nível de confidencialidade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</w:tbl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rPr>
          <w:b/>
          <w:sz w:val="28"/>
          <w:szCs w:val="28"/>
          <w:lang w:val="pt-BR"/>
        </w:rPr>
      </w:pPr>
      <w:r w:rsidRPr="00DC29D0">
        <w:rPr>
          <w:lang w:val="pt-BR"/>
        </w:rPr>
        <w:br w:type="page"/>
      </w:r>
      <w:r w:rsidR="009D2C35" w:rsidRPr="00DC29D0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Dat</w:t>
            </w:r>
            <w:r w:rsidR="009D2C35" w:rsidRPr="00DC29D0">
              <w:rPr>
                <w:b/>
                <w:lang w:val="pt-BR"/>
              </w:rPr>
              <w:t>a</w:t>
            </w:r>
          </w:p>
        </w:tc>
        <w:tc>
          <w:tcPr>
            <w:tcW w:w="992" w:type="dxa"/>
          </w:tcPr>
          <w:p w:rsidR="002B67DA" w:rsidRPr="00DC29D0" w:rsidRDefault="002B67DA" w:rsidP="009D2C35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Vers</w:t>
            </w:r>
            <w:r w:rsidR="009D2C35" w:rsidRPr="00DC29D0">
              <w:rPr>
                <w:b/>
                <w:lang w:val="pt-BR"/>
              </w:rPr>
              <w:t>ão</w:t>
            </w:r>
          </w:p>
        </w:tc>
        <w:tc>
          <w:tcPr>
            <w:tcW w:w="1560" w:type="dxa"/>
          </w:tcPr>
          <w:p w:rsidR="002B67DA" w:rsidRPr="00DC29D0" w:rsidRDefault="009D2C35" w:rsidP="009D2C35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2B67DA" w:rsidRPr="00DC29D0" w:rsidRDefault="009D2C35" w:rsidP="002B67DA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Descrição da alteração</w:t>
            </w: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346794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25</w:t>
            </w:r>
            <w:r w:rsidR="002B67DA" w:rsidRPr="00DC29D0">
              <w:rPr>
                <w:lang w:val="pt-BR"/>
              </w:rPr>
              <w:t>/08/2010</w:t>
            </w: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2B67DA" w:rsidRPr="00DC29D0" w:rsidRDefault="002B67DA" w:rsidP="002277D1">
            <w:pPr>
              <w:rPr>
                <w:lang w:val="pt-BR"/>
              </w:rPr>
            </w:pPr>
            <w:r w:rsidRPr="00DC29D0">
              <w:rPr>
                <w:lang w:val="pt-BR"/>
              </w:rPr>
              <w:t>Dejan Ko</w:t>
            </w:r>
            <w:r w:rsidR="002277D1" w:rsidRPr="00DC29D0">
              <w:rPr>
                <w:lang w:val="pt-BR"/>
              </w:rPr>
              <w:t>s</w:t>
            </w:r>
            <w:r w:rsidRPr="00DC29D0">
              <w:rPr>
                <w:lang w:val="pt-BR"/>
              </w:rPr>
              <w:t>uti</w:t>
            </w:r>
            <w:r w:rsidR="002277D1" w:rsidRPr="00DC29D0">
              <w:rPr>
                <w:lang w:val="pt-BR"/>
              </w:rPr>
              <w:t>c</w:t>
            </w:r>
          </w:p>
        </w:tc>
        <w:tc>
          <w:tcPr>
            <w:tcW w:w="5352" w:type="dxa"/>
          </w:tcPr>
          <w:p w:rsidR="002B67DA" w:rsidRPr="00DC29D0" w:rsidRDefault="009F3E62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Esboço básico do documento</w:t>
            </w: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:rsidTr="002B67DA">
        <w:tc>
          <w:tcPr>
            <w:tcW w:w="1384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2B67DA" w:rsidRPr="00DC29D0" w:rsidRDefault="002B67DA" w:rsidP="002B67DA">
            <w:pPr>
              <w:rPr>
                <w:lang w:val="pt-BR"/>
              </w:rPr>
            </w:pPr>
          </w:p>
        </w:tc>
      </w:tr>
    </w:tbl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9D2C35" w:rsidP="002B67DA">
      <w:pPr>
        <w:rPr>
          <w:b/>
          <w:sz w:val="28"/>
          <w:szCs w:val="28"/>
          <w:lang w:val="pt-BR"/>
        </w:rPr>
      </w:pPr>
      <w:r w:rsidRPr="00DC29D0">
        <w:rPr>
          <w:b/>
          <w:sz w:val="28"/>
          <w:lang w:val="pt-BR"/>
        </w:rPr>
        <w:t>Sumário</w:t>
      </w:r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7344C9">
        <w:rPr>
          <w:lang w:val="pt-BR"/>
        </w:rPr>
        <w:fldChar w:fldCharType="begin"/>
      </w:r>
      <w:r w:rsidR="00797E5C" w:rsidRPr="00DC29D0">
        <w:rPr>
          <w:lang w:val="pt-BR"/>
        </w:rPr>
        <w:instrText xml:space="preserve"> TOC \o "1-3" \h \z \u </w:instrText>
      </w:r>
      <w:r w:rsidRPr="007344C9">
        <w:rPr>
          <w:lang w:val="pt-BR"/>
        </w:rPr>
        <w:fldChar w:fldCharType="separate"/>
      </w:r>
      <w:hyperlink w:anchor="_Toc325461525" w:history="1">
        <w:r w:rsidR="00DC29D0" w:rsidRPr="00932A0E">
          <w:rPr>
            <w:rStyle w:val="Hyperlink"/>
            <w:noProof/>
            <w:lang w:val="pt-BR"/>
          </w:rPr>
          <w:t>1.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Finalidade, escopo e usuários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26" w:history="1">
        <w:r w:rsidR="00DC29D0" w:rsidRPr="00932A0E">
          <w:rPr>
            <w:rStyle w:val="Hyperlink"/>
            <w:noProof/>
            <w:lang w:val="pt-BR"/>
          </w:rPr>
          <w:t>2.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Documentos de referência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27" w:history="1">
        <w:r w:rsidR="00DC29D0" w:rsidRPr="00932A0E">
          <w:rPr>
            <w:rStyle w:val="Hyperlink"/>
            <w:noProof/>
            <w:lang w:val="pt-BR"/>
          </w:rPr>
          <w:t>3.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Metodologia de análise de impacto nos negócios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28" w:history="1">
        <w:r w:rsidR="00DC29D0" w:rsidRPr="00932A0E">
          <w:rPr>
            <w:rStyle w:val="Hyperlink"/>
            <w:noProof/>
            <w:lang w:val="pt-BR"/>
          </w:rPr>
          <w:t>3.1.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Organização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29" w:history="1">
        <w:r w:rsidR="00DC29D0" w:rsidRPr="00932A0E">
          <w:rPr>
            <w:rStyle w:val="Hyperlink"/>
            <w:noProof/>
            <w:lang w:val="pt-BR"/>
          </w:rPr>
          <w:t>3.2.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Identificação de atividades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0" w:history="1">
        <w:r w:rsidR="00DC29D0" w:rsidRPr="00932A0E">
          <w:rPr>
            <w:rStyle w:val="Hyperlink"/>
            <w:noProof/>
            <w:lang w:val="pt-BR"/>
          </w:rPr>
          <w:t>3.3.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Impactos de um incidente disruptivo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1" w:history="1">
        <w:r w:rsidR="00DC29D0" w:rsidRPr="00932A0E">
          <w:rPr>
            <w:rStyle w:val="Hyperlink"/>
            <w:noProof/>
            <w:lang w:val="pt-BR"/>
          </w:rPr>
          <w:t>3.4.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Determinando a interrupção máxima aceitável (MAO)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2" w:history="1">
        <w:r w:rsidR="00DC29D0" w:rsidRPr="00932A0E">
          <w:rPr>
            <w:rStyle w:val="Hyperlink"/>
            <w:noProof/>
            <w:lang w:val="pt-BR"/>
          </w:rPr>
          <w:t>3.5.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Quantidade de trabalho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3" w:history="1">
        <w:r w:rsidR="00DC29D0" w:rsidRPr="00932A0E">
          <w:rPr>
            <w:rStyle w:val="Hyperlink"/>
            <w:noProof/>
            <w:lang w:val="pt-BR"/>
          </w:rPr>
          <w:t>3.6.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Recursos necessários para a recuperação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4" w:history="1">
        <w:r w:rsidR="00DC29D0" w:rsidRPr="00932A0E">
          <w:rPr>
            <w:rStyle w:val="Hyperlink"/>
            <w:noProof/>
            <w:lang w:val="pt-BR"/>
          </w:rPr>
          <w:t>3.7.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Dependência de outras partes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5" w:history="1">
        <w:r w:rsidR="00DC29D0" w:rsidRPr="00932A0E">
          <w:rPr>
            <w:rStyle w:val="Hyperlink"/>
            <w:noProof/>
            <w:lang w:val="pt-BR"/>
          </w:rPr>
          <w:t>3.8.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Perda de dados máxima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6" w:history="1">
        <w:r w:rsidR="00DC29D0" w:rsidRPr="00932A0E">
          <w:rPr>
            <w:rStyle w:val="Hyperlink"/>
            <w:noProof/>
            <w:lang w:val="pt-BR"/>
          </w:rPr>
          <w:t>3.9.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Reportando os resultados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7" w:history="1">
        <w:r w:rsidR="00DC29D0" w:rsidRPr="00932A0E">
          <w:rPr>
            <w:rStyle w:val="Hyperlink"/>
            <w:noProof/>
            <w:lang w:val="pt-BR"/>
          </w:rPr>
          <w:t>3.10.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Revisão regular da análise de impacto nos negócios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38" w:history="1">
        <w:r w:rsidR="00DC29D0" w:rsidRPr="00932A0E">
          <w:rPr>
            <w:rStyle w:val="Hyperlink"/>
            <w:noProof/>
            <w:lang w:val="pt-BR"/>
          </w:rPr>
          <w:t>4.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Gestão de registros mantidos com base neste documento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39" w:history="1">
        <w:r w:rsidR="00DC29D0" w:rsidRPr="00932A0E">
          <w:rPr>
            <w:rStyle w:val="Hyperlink"/>
            <w:noProof/>
            <w:lang w:val="pt-BR"/>
          </w:rPr>
          <w:t>5.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Vigência e gestão do documento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40" w:history="1">
        <w:r w:rsidR="00DC29D0" w:rsidRPr="00932A0E">
          <w:rPr>
            <w:rStyle w:val="Hyperlink"/>
            <w:noProof/>
            <w:lang w:val="pt-BR"/>
          </w:rPr>
          <w:t>6.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Anexos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97E5C" w:rsidRPr="00DC29D0" w:rsidRDefault="007344C9">
      <w:pPr>
        <w:rPr>
          <w:lang w:val="pt-BR"/>
        </w:rPr>
      </w:pPr>
      <w:r w:rsidRPr="00DC29D0">
        <w:rPr>
          <w:lang w:val="pt-BR"/>
        </w:rPr>
        <w:fldChar w:fldCharType="end"/>
      </w:r>
    </w:p>
    <w:p w:rsidR="00797E5C" w:rsidRPr="00DC29D0" w:rsidRDefault="00797E5C" w:rsidP="00797E5C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2B67DA" w:rsidP="002B67DA">
      <w:pPr>
        <w:pStyle w:val="Heading1"/>
        <w:rPr>
          <w:lang w:val="pt-BR"/>
        </w:rPr>
      </w:pPr>
      <w:r w:rsidRPr="00DC29D0">
        <w:rPr>
          <w:lang w:val="pt-BR"/>
        </w:rPr>
        <w:br w:type="page"/>
      </w:r>
      <w:bookmarkStart w:id="2" w:name="_Toc265344796"/>
      <w:bookmarkStart w:id="3" w:name="_Toc270023139"/>
      <w:bookmarkStart w:id="4" w:name="_Toc325448173"/>
      <w:bookmarkStart w:id="5" w:name="_Toc325461525"/>
      <w:r w:rsidR="009D2C35" w:rsidRPr="00DC29D0">
        <w:rPr>
          <w:lang w:val="pt-BR"/>
        </w:rPr>
        <w:lastRenderedPageBreak/>
        <w:t>Finalidade, escopo e usuários</w:t>
      </w:r>
      <w:bookmarkEnd w:id="2"/>
      <w:bookmarkEnd w:id="3"/>
      <w:bookmarkEnd w:id="4"/>
      <w:bookmarkEnd w:id="5"/>
    </w:p>
    <w:p w:rsidR="00CB54DA" w:rsidRPr="00DC29D0" w:rsidRDefault="009D2C35" w:rsidP="002B67DA">
      <w:pPr>
        <w:numPr>
          <w:ilvl w:val="1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finalidade deste documento é definir a metodologia e processos para avaliar os impactos de interrupções de atividades da</w:t>
      </w:r>
      <w:r w:rsidR="00C2203F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C2203F" w:rsidRPr="00DC29D0">
        <w:rPr>
          <w:lang w:val="pt-BR"/>
        </w:rPr>
        <w:t xml:space="preserve">], </w:t>
      </w:r>
      <w:r w:rsidRPr="00DC29D0">
        <w:rPr>
          <w:lang w:val="pt-BR"/>
        </w:rPr>
        <w:t>e para determinar as prioridades, objetivos e metas de continuidade e recuperação</w:t>
      </w:r>
      <w:r w:rsidR="00C2203F" w:rsidRPr="00DC29D0">
        <w:rPr>
          <w:lang w:val="pt-BR"/>
        </w:rPr>
        <w:t>.</w:t>
      </w:r>
    </w:p>
    <w:p w:rsidR="00C2203F" w:rsidRPr="00DC29D0" w:rsidRDefault="00611D97" w:rsidP="002B67DA">
      <w:pPr>
        <w:rPr>
          <w:lang w:val="pt-BR"/>
        </w:rPr>
      </w:pPr>
      <w:r w:rsidRPr="00DC29D0">
        <w:rPr>
          <w:lang w:val="pt-BR"/>
        </w:rPr>
        <w:t>A análise de impacto nos negócios é aplicada a todo o escopo do</w:t>
      </w:r>
      <w:r w:rsidR="002B67DA" w:rsidRPr="00DC29D0">
        <w:rPr>
          <w:lang w:val="pt-BR"/>
        </w:rPr>
        <w:t xml:space="preserve"> </w:t>
      </w:r>
      <w:commentRangeStart w:id="6"/>
      <w:r w:rsidRPr="00DC29D0">
        <w:rPr>
          <w:lang w:val="pt-BR"/>
        </w:rPr>
        <w:t>Sistema de gestão de segurança da informação (</w:t>
      </w:r>
      <w:r w:rsidR="002B67DA" w:rsidRPr="00DC29D0">
        <w:rPr>
          <w:lang w:val="pt-BR"/>
        </w:rPr>
        <w:t>S</w:t>
      </w:r>
      <w:r w:rsidRPr="00DC29D0">
        <w:rPr>
          <w:lang w:val="pt-BR"/>
        </w:rPr>
        <w:t>GSI</w:t>
      </w:r>
      <w:r w:rsidR="002B67DA" w:rsidRPr="00DC29D0">
        <w:rPr>
          <w:lang w:val="pt-BR"/>
        </w:rPr>
        <w:t>)</w:t>
      </w:r>
      <w:commentRangeEnd w:id="6"/>
      <w:r w:rsidR="00C2203F" w:rsidRPr="00DC29D0">
        <w:rPr>
          <w:rStyle w:val="CommentReference"/>
          <w:lang w:val="pt-BR"/>
        </w:rPr>
        <w:commentReference w:id="6"/>
      </w:r>
      <w:r w:rsidR="002B67DA" w:rsidRPr="00DC29D0">
        <w:rPr>
          <w:lang w:val="pt-BR"/>
        </w:rPr>
        <w:t xml:space="preserve">, </w:t>
      </w:r>
      <w:r w:rsidRPr="00DC29D0">
        <w:rPr>
          <w:lang w:val="pt-BR"/>
        </w:rPr>
        <w:t>por exemplo, para todas as atividades que oferecem suporte aos produtos e serviços da</w:t>
      </w:r>
      <w:r w:rsidR="00C2203F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C2203F" w:rsidRPr="00DC29D0">
        <w:rPr>
          <w:lang w:val="pt-BR"/>
        </w:rPr>
        <w:t>].</w:t>
      </w:r>
    </w:p>
    <w:p w:rsidR="002B67DA" w:rsidRPr="00DC29D0" w:rsidRDefault="00611D97" w:rsidP="002B67DA">
      <w:pPr>
        <w:rPr>
          <w:lang w:val="pt-BR"/>
        </w:rPr>
      </w:pPr>
      <w:r w:rsidRPr="00DC29D0">
        <w:rPr>
          <w:lang w:val="pt-BR"/>
        </w:rPr>
        <w:t>Usuários deste documento são todos funcionários da</w:t>
      </w:r>
      <w:r w:rsidR="002B67DA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2B67DA" w:rsidRPr="00DC29D0">
        <w:rPr>
          <w:lang w:val="pt-BR"/>
        </w:rPr>
        <w:t xml:space="preserve">] </w:t>
      </w:r>
      <w:r w:rsidRPr="00DC29D0">
        <w:rPr>
          <w:lang w:val="pt-BR"/>
        </w:rPr>
        <w:t>que participam da instituição e implementação do</w:t>
      </w:r>
      <w:r w:rsidR="00C2203F" w:rsidRPr="00DC29D0">
        <w:rPr>
          <w:lang w:val="pt-BR"/>
        </w:rPr>
        <w:t xml:space="preserve"> </w:t>
      </w:r>
      <w:commentRangeStart w:id="7"/>
      <w:r w:rsidRPr="00DC29D0">
        <w:rPr>
          <w:lang w:val="pt-BR"/>
        </w:rPr>
        <w:t>SGSI</w:t>
      </w:r>
      <w:commentRangeEnd w:id="7"/>
      <w:r w:rsidR="00C2203F" w:rsidRPr="00DC29D0">
        <w:rPr>
          <w:rStyle w:val="CommentReference"/>
          <w:lang w:val="pt-BR"/>
        </w:rPr>
        <w:commentReference w:id="7"/>
      </w:r>
      <w:r w:rsidR="00C2203F" w:rsidRPr="00DC29D0">
        <w:rPr>
          <w:lang w:val="pt-BR"/>
        </w:rPr>
        <w:t>.</w:t>
      </w: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960343" w:rsidP="002B67DA">
      <w:pPr>
        <w:pStyle w:val="Heading1"/>
        <w:rPr>
          <w:lang w:val="pt-BR"/>
        </w:rPr>
      </w:pPr>
      <w:bookmarkStart w:id="8" w:name="_Toc265344797"/>
      <w:bookmarkStart w:id="9" w:name="_Toc270023140"/>
      <w:bookmarkStart w:id="10" w:name="_Toc325448174"/>
      <w:bookmarkStart w:id="11" w:name="_Toc325461526"/>
      <w:r w:rsidRPr="00DC29D0">
        <w:rPr>
          <w:lang w:val="pt-BR"/>
        </w:rPr>
        <w:t>Documentos de referência</w:t>
      </w:r>
      <w:bookmarkEnd w:id="8"/>
      <w:bookmarkEnd w:id="9"/>
      <w:bookmarkEnd w:id="10"/>
      <w:bookmarkEnd w:id="11"/>
    </w:p>
    <w:p w:rsidR="002B67DA" w:rsidRPr="00DC29D0" w:rsidRDefault="00C2203F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ISO 22301</w:t>
      </w:r>
      <w:r w:rsidR="00382A5B" w:rsidRPr="00DC29D0">
        <w:rPr>
          <w:lang w:val="pt-BR"/>
        </w:rPr>
        <w:t>, cláusulas</w:t>
      </w:r>
      <w:r w:rsidRPr="00DC29D0">
        <w:rPr>
          <w:lang w:val="pt-BR"/>
        </w:rPr>
        <w:t xml:space="preserve"> 8.2.1 </w:t>
      </w:r>
      <w:r w:rsidR="00382A5B" w:rsidRPr="00DC29D0">
        <w:rPr>
          <w:lang w:val="pt-BR"/>
        </w:rPr>
        <w:t>e</w:t>
      </w:r>
      <w:r w:rsidRPr="00DC29D0">
        <w:rPr>
          <w:lang w:val="pt-BR"/>
        </w:rPr>
        <w:t xml:space="preserve"> 8.2.2</w:t>
      </w:r>
    </w:p>
    <w:p w:rsidR="00674253" w:rsidRPr="00DC29D0" w:rsidRDefault="00674253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BS 25999-2</w:t>
      </w:r>
      <w:r w:rsidR="00382A5B" w:rsidRPr="00DC29D0">
        <w:rPr>
          <w:lang w:val="pt-BR"/>
        </w:rPr>
        <w:t>,</w:t>
      </w:r>
      <w:r w:rsidRPr="00DC29D0">
        <w:rPr>
          <w:lang w:val="pt-BR"/>
        </w:rPr>
        <w:t xml:space="preserve"> cl</w:t>
      </w:r>
      <w:r w:rsidR="00382A5B" w:rsidRPr="00DC29D0">
        <w:rPr>
          <w:lang w:val="pt-BR"/>
        </w:rPr>
        <w:t>áusula</w:t>
      </w:r>
      <w:r w:rsidRPr="00DC29D0">
        <w:rPr>
          <w:lang w:val="pt-BR"/>
        </w:rPr>
        <w:t xml:space="preserve"> 4.1.1</w:t>
      </w:r>
    </w:p>
    <w:p w:rsidR="002B67DA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Política de continuidade de negócios</w:t>
      </w:r>
    </w:p>
    <w:p w:rsidR="00675864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Estratégia de continuidade de negócios</w:t>
      </w:r>
    </w:p>
    <w:p w:rsidR="00753F91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Lista de obrigações estatutárias, regulamentares, contratuais e outras</w:t>
      </w:r>
    </w:p>
    <w:p w:rsidR="002B67DA" w:rsidRPr="00DC29D0" w:rsidRDefault="002B67DA" w:rsidP="002B67DA">
      <w:pPr>
        <w:rPr>
          <w:lang w:val="pt-BR"/>
        </w:rPr>
      </w:pPr>
    </w:p>
    <w:p w:rsidR="002B67DA" w:rsidRPr="00DC29D0" w:rsidRDefault="00382A5B" w:rsidP="002B67DA">
      <w:pPr>
        <w:pStyle w:val="Heading1"/>
        <w:spacing w:line="240" w:lineRule="auto"/>
        <w:ind w:left="0" w:firstLine="0"/>
        <w:rPr>
          <w:lang w:val="pt-BR"/>
        </w:rPr>
      </w:pPr>
      <w:bookmarkStart w:id="12" w:name="_Toc265010676"/>
      <w:bookmarkStart w:id="13" w:name="_Toc325461527"/>
      <w:bookmarkStart w:id="14" w:name="OLE_LINK3"/>
      <w:bookmarkStart w:id="15" w:name="OLE_LINK1"/>
      <w:bookmarkStart w:id="16" w:name="OLE_LINK2"/>
      <w:commentRangeStart w:id="17"/>
      <w:r w:rsidRPr="00DC29D0">
        <w:rPr>
          <w:lang w:val="pt-BR"/>
        </w:rPr>
        <w:t>Metodologia de análise de impacto nos negócios</w:t>
      </w:r>
      <w:commentRangeEnd w:id="17"/>
      <w:r w:rsidR="002B67DA" w:rsidRPr="00DC29D0">
        <w:rPr>
          <w:rStyle w:val="CommentReference"/>
          <w:lang w:val="pt-BR"/>
        </w:rPr>
        <w:commentReference w:id="17"/>
      </w:r>
      <w:bookmarkEnd w:id="12"/>
      <w:bookmarkEnd w:id="13"/>
      <w:bookmarkEnd w:id="14"/>
    </w:p>
    <w:p w:rsidR="00787781" w:rsidRPr="00DC29D0" w:rsidRDefault="00787781" w:rsidP="007E6D04">
      <w:pPr>
        <w:pStyle w:val="Heading2"/>
        <w:rPr>
          <w:lang w:val="pt-BR"/>
        </w:rPr>
      </w:pPr>
      <w:bookmarkStart w:id="18" w:name="_Toc325461528"/>
      <w:bookmarkStart w:id="19" w:name="_Toc265010678"/>
      <w:bookmarkEnd w:id="15"/>
      <w:bookmarkEnd w:id="16"/>
      <w:r w:rsidRPr="00DC29D0">
        <w:rPr>
          <w:lang w:val="pt-BR"/>
        </w:rPr>
        <w:t>Organiza</w:t>
      </w:r>
      <w:r w:rsidR="00382A5B" w:rsidRPr="00DC29D0">
        <w:rPr>
          <w:lang w:val="pt-BR"/>
        </w:rPr>
        <w:t>ção</w:t>
      </w:r>
      <w:bookmarkEnd w:id="18"/>
    </w:p>
    <w:p w:rsidR="00787781" w:rsidRPr="00DC29D0" w:rsidRDefault="00382A5B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análise de impacto nos negócios é implementada por meio dos Questionários de análise de impacto nos negócios</w:t>
      </w:r>
      <w:r w:rsidR="00787781" w:rsidRPr="00DC29D0">
        <w:rPr>
          <w:lang w:val="pt-BR"/>
        </w:rPr>
        <w:t xml:space="preserve">. </w:t>
      </w:r>
      <w:r w:rsidRPr="00DC29D0">
        <w:rPr>
          <w:lang w:val="pt-BR"/>
        </w:rPr>
        <w:t>O processo é coordenado pelo</w:t>
      </w:r>
      <w:r w:rsidR="00787781" w:rsidRPr="00DC29D0">
        <w:rPr>
          <w:lang w:val="pt-BR"/>
        </w:rPr>
        <w:t xml:space="preserve"> [</w:t>
      </w:r>
      <w:r w:rsidRPr="00DC29D0">
        <w:rPr>
          <w:lang w:val="pt-BR"/>
        </w:rPr>
        <w:t>cargo</w:t>
      </w:r>
      <w:r w:rsidR="00787781" w:rsidRPr="00DC29D0">
        <w:rPr>
          <w:lang w:val="pt-BR"/>
        </w:rPr>
        <w:t xml:space="preserve">], </w:t>
      </w:r>
      <w:r w:rsidRPr="00DC29D0">
        <w:rPr>
          <w:lang w:val="pt-BR"/>
        </w:rPr>
        <w:t>e a análise das atividades individuais é conduzida pela pessoa responsável em cada atividade.</w:t>
      </w:r>
    </w:p>
    <w:p w:rsidR="00787781" w:rsidRPr="00DC29D0" w:rsidRDefault="00382A5B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análise de impacto nos negócios é executada após a avaliação de risco ter sido concluída</w:t>
      </w:r>
      <w:r w:rsidR="00787781" w:rsidRPr="00DC29D0">
        <w:rPr>
          <w:lang w:val="pt-BR"/>
        </w:rPr>
        <w:t xml:space="preserve">, </w:t>
      </w:r>
      <w:r w:rsidRPr="00DC29D0">
        <w:rPr>
          <w:lang w:val="pt-BR"/>
        </w:rPr>
        <w:t>para que as informações sobre recursos necessários provenientes da avaliação de risco possam ser usadas</w:t>
      </w:r>
      <w:r w:rsidR="00787781" w:rsidRPr="00DC29D0">
        <w:rPr>
          <w:lang w:val="pt-BR"/>
        </w:rPr>
        <w:t>.</w:t>
      </w:r>
    </w:p>
    <w:p w:rsidR="00787781" w:rsidRPr="00DC29D0" w:rsidRDefault="00145179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O manuseio de documentos confidenciais produzidos de acordo com esta Metodologia deve ser realizado de acordo com o</w:t>
      </w:r>
      <w:r w:rsidR="00787781" w:rsidRPr="00DC29D0">
        <w:rPr>
          <w:lang w:val="pt-BR"/>
        </w:rPr>
        <w:t xml:space="preserve"> </w:t>
      </w:r>
      <w:commentRangeStart w:id="20"/>
      <w:r w:rsidR="00787781" w:rsidRPr="00DC29D0">
        <w:rPr>
          <w:lang w:val="pt-BR"/>
        </w:rPr>
        <w:t>[</w:t>
      </w:r>
      <w:r w:rsidRPr="00DC29D0">
        <w:rPr>
          <w:lang w:val="pt-BR"/>
        </w:rPr>
        <w:t>n</w:t>
      </w:r>
      <w:r w:rsidR="00787781" w:rsidRPr="00DC29D0">
        <w:rPr>
          <w:lang w:val="pt-BR"/>
        </w:rPr>
        <w:t>o</w:t>
      </w:r>
      <w:r w:rsidRPr="00DC29D0">
        <w:rPr>
          <w:lang w:val="pt-BR"/>
        </w:rPr>
        <w:t>me do do</w:t>
      </w:r>
      <w:r w:rsidR="00787781" w:rsidRPr="00DC29D0">
        <w:rPr>
          <w:lang w:val="pt-BR"/>
        </w:rPr>
        <w:t>cument</w:t>
      </w:r>
      <w:r w:rsidRPr="00DC29D0">
        <w:rPr>
          <w:lang w:val="pt-BR"/>
        </w:rPr>
        <w:t>o</w:t>
      </w:r>
      <w:r w:rsidR="00787781" w:rsidRPr="00DC29D0">
        <w:rPr>
          <w:lang w:val="pt-BR"/>
        </w:rPr>
        <w:t>]</w:t>
      </w:r>
      <w:commentRangeEnd w:id="20"/>
      <w:r w:rsidR="00787781" w:rsidRPr="00DC29D0">
        <w:rPr>
          <w:rStyle w:val="CommentReference"/>
          <w:lang w:val="pt-BR"/>
        </w:rPr>
        <w:commentReference w:id="20"/>
      </w:r>
      <w:r w:rsidR="00787781" w:rsidRPr="00DC29D0">
        <w:rPr>
          <w:lang w:val="pt-BR"/>
        </w:rPr>
        <w:t>.</w:t>
      </w:r>
    </w:p>
    <w:p w:rsidR="002B67DA" w:rsidRPr="00DC29D0" w:rsidRDefault="00145179" w:rsidP="007E6D04">
      <w:pPr>
        <w:pStyle w:val="Heading2"/>
        <w:rPr>
          <w:lang w:val="pt-BR"/>
        </w:rPr>
      </w:pPr>
      <w:bookmarkStart w:id="21" w:name="_Toc325461529"/>
      <w:bookmarkEnd w:id="19"/>
      <w:r w:rsidRPr="00DC29D0">
        <w:rPr>
          <w:lang w:val="pt-BR"/>
        </w:rPr>
        <w:t>Identificação de atividades</w:t>
      </w:r>
      <w:bookmarkEnd w:id="21"/>
    </w:p>
    <w:p w:rsidR="003F32CF" w:rsidRPr="00DC29D0" w:rsidRDefault="00145179" w:rsidP="008F3646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 xml:space="preserve">O </w:t>
      </w:r>
      <w:r w:rsidR="003F32CF" w:rsidRPr="00DC29D0">
        <w:rPr>
          <w:lang w:val="pt-BR"/>
        </w:rPr>
        <w:t>[</w:t>
      </w:r>
      <w:r w:rsidRPr="00DC29D0">
        <w:rPr>
          <w:lang w:val="pt-BR"/>
        </w:rPr>
        <w:t>cargo</w:t>
      </w:r>
      <w:r w:rsidR="003F32CF" w:rsidRPr="00DC29D0">
        <w:rPr>
          <w:lang w:val="pt-BR"/>
        </w:rPr>
        <w:t xml:space="preserve">] </w:t>
      </w:r>
      <w:r w:rsidRPr="00DC29D0">
        <w:rPr>
          <w:lang w:val="pt-BR"/>
        </w:rPr>
        <w:t>é responsável por identificar todas as atividades que suportam a provisão de produtos e serviços, e por definir a pessoa responsável por cada atividade</w:t>
      </w:r>
      <w:r w:rsidR="003F32CF" w:rsidRPr="00DC29D0">
        <w:rPr>
          <w:lang w:val="pt-BR"/>
        </w:rPr>
        <w:t>.</w:t>
      </w:r>
    </w:p>
    <w:p w:rsidR="00AE39C4" w:rsidRPr="00DC29D0" w:rsidRDefault="00145179" w:rsidP="00AE39C4">
      <w:pPr>
        <w:pStyle w:val="Heading2"/>
        <w:rPr>
          <w:lang w:val="pt-BR"/>
        </w:rPr>
      </w:pPr>
      <w:bookmarkStart w:id="22" w:name="_Toc325461530"/>
      <w:r w:rsidRPr="00DC29D0">
        <w:rPr>
          <w:lang w:val="pt-BR"/>
        </w:rPr>
        <w:t>Impactos de um incidente disruptivo</w:t>
      </w:r>
      <w:bookmarkEnd w:id="22"/>
    </w:p>
    <w:p w:rsidR="00003D31" w:rsidRDefault="00145179" w:rsidP="00003D3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 xml:space="preserve">Os impactos de um </w:t>
      </w:r>
      <w:r w:rsidR="00226193" w:rsidRPr="00DC29D0">
        <w:rPr>
          <w:lang w:val="pt-BR"/>
        </w:rPr>
        <w:t>incidente</w:t>
      </w:r>
      <w:r w:rsidRPr="00DC29D0">
        <w:rPr>
          <w:lang w:val="pt-BR"/>
        </w:rPr>
        <w:t xml:space="preserve"> disruptivo em uma atividade são avaliados por meio </w:t>
      </w:r>
      <w:r w:rsidR="00003D31">
        <w:rPr>
          <w:lang w:val="pt-BR"/>
        </w:rPr>
        <w:t>...</w:t>
      </w:r>
    </w:p>
    <w:p w:rsidR="007976D2" w:rsidRPr="007976D2" w:rsidRDefault="007976D2" w:rsidP="007976D2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7976D2">
        <w:rPr>
          <w:lang w:val="pt-BR"/>
        </w:rPr>
        <w:t>** FIM DA DEMONSTRAÇÃO **</w:t>
      </w:r>
    </w:p>
    <w:p w:rsidR="00003D31" w:rsidRPr="00DC29D0" w:rsidRDefault="007976D2" w:rsidP="007976D2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7976D2">
        <w:rPr>
          <w:lang w:val="pt-BR"/>
        </w:rPr>
        <w:t xml:space="preserve">Clique aqui para baixar a versão completa deste documento: </w:t>
      </w:r>
      <w:r w:rsidR="00003D31" w:rsidRPr="00003D31">
        <w:rPr>
          <w:lang w:val="pt-BR"/>
        </w:rPr>
        <w:t>http://www.iso27001standard.com/pt/documentation/metodologia-de-analise-de-impacto-nos-negocios</w:t>
      </w:r>
    </w:p>
    <w:sectPr w:rsidR="00003D31" w:rsidRPr="00DC29D0" w:rsidSect="002B67DA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šutić" w:date="2012-05-22T14:49:00Z" w:initials="DK">
    <w:p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Todos os campos desde documento que aparecem entre colchetes devem ser preenchidos.</w:t>
      </w:r>
    </w:p>
  </w:comment>
  <w:comment w:id="1" w:author="Dejan Košutić" w:date="2012-05-22T14:49:00Z" w:initials="DK">
    <w:p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sutic" w:date="2012-05-22T14:49:00Z" w:initials="DK">
    <w:p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9F3E62" w:rsidRPr="00DC29D0">
        <w:rPr>
          <w:lang w:val="pt-BR"/>
        </w:rPr>
        <w:t>Se somente a continuidade de negócios tiver sido implementada</w:t>
      </w:r>
      <w:r w:rsidRPr="00DC29D0">
        <w:rPr>
          <w:lang w:val="pt-BR"/>
        </w:rPr>
        <w:t xml:space="preserve"> (</w:t>
      </w:r>
      <w:r w:rsidR="009F3E62" w:rsidRPr="00DC29D0">
        <w:rPr>
          <w:lang w:val="pt-BR"/>
        </w:rPr>
        <w:t>não a informação de segurança</w:t>
      </w:r>
      <w:r w:rsidRPr="00DC29D0">
        <w:rPr>
          <w:lang w:val="pt-BR"/>
        </w:rPr>
        <w:t>)</w:t>
      </w:r>
      <w:r w:rsidR="009F3E62" w:rsidRPr="00DC29D0">
        <w:rPr>
          <w:lang w:val="pt-BR"/>
        </w:rPr>
        <w:t>, então, ao invés escreva este</w:t>
      </w:r>
      <w:r w:rsidRPr="00DC29D0">
        <w:rPr>
          <w:lang w:val="pt-BR"/>
        </w:rPr>
        <w:t xml:space="preserve"> </w:t>
      </w:r>
      <w:r w:rsidR="009F3E62" w:rsidRPr="00DC29D0">
        <w:rPr>
          <w:lang w:val="pt-BR"/>
        </w:rPr>
        <w:t>texto</w:t>
      </w:r>
      <w:r w:rsidRPr="00DC29D0">
        <w:rPr>
          <w:lang w:val="pt-BR"/>
        </w:rPr>
        <w:t xml:space="preserve"> '</w:t>
      </w:r>
      <w:r w:rsidR="009F3E62" w:rsidRPr="00DC29D0">
        <w:rPr>
          <w:lang w:val="pt-BR"/>
        </w:rPr>
        <w:t>Sistema de gestão da continuidade de negócios</w:t>
      </w:r>
      <w:r w:rsidRPr="00DC29D0">
        <w:rPr>
          <w:lang w:val="pt-BR"/>
        </w:rPr>
        <w:t xml:space="preserve"> (</w:t>
      </w:r>
      <w:r w:rsidR="004F082B" w:rsidRPr="00DC29D0">
        <w:rPr>
          <w:lang w:val="pt-BR"/>
        </w:rPr>
        <w:t>SGCN</w:t>
      </w:r>
      <w:r w:rsidRPr="00DC29D0">
        <w:rPr>
          <w:lang w:val="pt-BR"/>
        </w:rPr>
        <w:t>)'.</w:t>
      </w:r>
    </w:p>
  </w:comment>
  <w:comment w:id="7" w:author="Dejan Kosutic" w:date="2012-05-22T14:49:00Z" w:initials="DK">
    <w:p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Ou 'SGCN'</w:t>
      </w:r>
    </w:p>
  </w:comment>
  <w:comment w:id="17" w:author="Dejan Košutić" w:date="2012-05-22T14:49:00Z" w:initials="DK">
    <w:p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4F082B" w:rsidRPr="00DC29D0">
        <w:rPr>
          <w:rStyle w:val="hps"/>
          <w:lang w:val="pt-BR"/>
        </w:rPr>
        <w:t>Esta metodologia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deve ser alterada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se assim for exigido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pelos requisitos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legais e regulamentares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ou obrigações contratuais</w:t>
      </w:r>
    </w:p>
  </w:comment>
  <w:comment w:id="20" w:author="Dejan Kosutic" w:date="2012-05-22T14:49:00Z" w:initials="DK">
    <w:p w:rsidR="000C437E" w:rsidRPr="00DC29D0" w:rsidRDefault="000C437E" w:rsidP="00787781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4F082B" w:rsidRPr="00DC29D0">
        <w:rPr>
          <w:lang w:val="pt-BR"/>
        </w:rPr>
        <w:t>Por exemplo, Política para tratamento de informações classificadas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A44" w:rsidRDefault="000E2A44" w:rsidP="002B67DA">
      <w:pPr>
        <w:spacing w:after="0" w:line="240" w:lineRule="auto"/>
      </w:pPr>
      <w:r>
        <w:separator/>
      </w:r>
    </w:p>
  </w:endnote>
  <w:endnote w:type="continuationSeparator" w:id="1">
    <w:p w:rsidR="000E2A44" w:rsidRDefault="000E2A44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936"/>
      <w:gridCol w:w="2268"/>
      <w:gridCol w:w="3118"/>
    </w:tblGrid>
    <w:tr w:rsidR="000C437E" w:rsidRPr="00DC29D0" w:rsidTr="00797E5C">
      <w:tc>
        <w:tcPr>
          <w:tcW w:w="3936" w:type="dxa"/>
        </w:tcPr>
        <w:p w:rsidR="000C437E" w:rsidRPr="00DC29D0" w:rsidRDefault="000C437E" w:rsidP="002B67DA">
          <w:pPr>
            <w:pStyle w:val="Footer"/>
            <w:rPr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>Metodologia de análise de impacto nos negócios</w:t>
          </w:r>
        </w:p>
      </w:tc>
      <w:tc>
        <w:tcPr>
          <w:tcW w:w="2268" w:type="dxa"/>
        </w:tcPr>
        <w:p w:rsidR="000C437E" w:rsidRPr="00DC29D0" w:rsidRDefault="000C437E" w:rsidP="009D2C3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>ver [version] de [date]</w:t>
          </w:r>
        </w:p>
      </w:tc>
      <w:tc>
        <w:tcPr>
          <w:tcW w:w="3118" w:type="dxa"/>
        </w:tcPr>
        <w:p w:rsidR="000C437E" w:rsidRPr="00DC29D0" w:rsidRDefault="000C437E" w:rsidP="009D2C3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 xml:space="preserve">Página </w:t>
          </w:r>
          <w:r w:rsidR="007344C9" w:rsidRPr="00DC29D0">
            <w:rPr>
              <w:b/>
              <w:sz w:val="18"/>
              <w:lang w:val="pt-BR"/>
            </w:rPr>
            <w:fldChar w:fldCharType="begin"/>
          </w:r>
          <w:r w:rsidRPr="00DC29D0">
            <w:rPr>
              <w:b/>
              <w:sz w:val="18"/>
              <w:lang w:val="pt-BR"/>
            </w:rPr>
            <w:instrText xml:space="preserve"> PAGE </w:instrText>
          </w:r>
          <w:r w:rsidR="007344C9" w:rsidRPr="00DC29D0">
            <w:rPr>
              <w:b/>
              <w:sz w:val="18"/>
              <w:lang w:val="pt-BR"/>
            </w:rPr>
            <w:fldChar w:fldCharType="separate"/>
          </w:r>
          <w:r w:rsidR="007976D2">
            <w:rPr>
              <w:b/>
              <w:noProof/>
              <w:sz w:val="18"/>
              <w:lang w:val="pt-BR"/>
            </w:rPr>
            <w:t>3</w:t>
          </w:r>
          <w:r w:rsidR="007344C9" w:rsidRPr="00DC29D0">
            <w:rPr>
              <w:b/>
              <w:sz w:val="18"/>
              <w:lang w:val="pt-BR"/>
            </w:rPr>
            <w:fldChar w:fldCharType="end"/>
          </w:r>
          <w:r w:rsidRPr="00DC29D0">
            <w:rPr>
              <w:sz w:val="18"/>
              <w:lang w:val="pt-BR"/>
            </w:rPr>
            <w:t xml:space="preserve"> de </w:t>
          </w:r>
          <w:r w:rsidR="007344C9" w:rsidRPr="00DC29D0">
            <w:rPr>
              <w:b/>
              <w:sz w:val="18"/>
              <w:lang w:val="pt-BR"/>
            </w:rPr>
            <w:fldChar w:fldCharType="begin"/>
          </w:r>
          <w:r w:rsidRPr="00DC29D0">
            <w:rPr>
              <w:b/>
              <w:sz w:val="18"/>
              <w:lang w:val="pt-BR"/>
            </w:rPr>
            <w:instrText xml:space="preserve"> NUMPAGES  </w:instrText>
          </w:r>
          <w:r w:rsidR="007344C9" w:rsidRPr="00DC29D0">
            <w:rPr>
              <w:b/>
              <w:sz w:val="18"/>
              <w:lang w:val="pt-BR"/>
            </w:rPr>
            <w:fldChar w:fldCharType="separate"/>
          </w:r>
          <w:r w:rsidR="007976D2">
            <w:rPr>
              <w:b/>
              <w:noProof/>
              <w:sz w:val="18"/>
              <w:lang w:val="pt-BR"/>
            </w:rPr>
            <w:t>3</w:t>
          </w:r>
          <w:r w:rsidR="007344C9" w:rsidRPr="00DC29D0">
            <w:rPr>
              <w:b/>
              <w:sz w:val="18"/>
              <w:lang w:val="pt-BR"/>
            </w:rPr>
            <w:fldChar w:fldCharType="end"/>
          </w:r>
        </w:p>
      </w:tc>
    </w:tr>
  </w:tbl>
  <w:p w:rsidR="000C437E" w:rsidRPr="00DC29D0" w:rsidRDefault="000C437E" w:rsidP="002B67D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DC29D0">
      <w:rPr>
        <w:sz w:val="16"/>
        <w:lang w:val="pt-BR"/>
      </w:rPr>
      <w:t>©2012 Este modelo pode ser usado por clientes da EPPS Services Ltd. 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7E" w:rsidRPr="009D2C35" w:rsidRDefault="000C437E" w:rsidP="002B67D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642B4">
      <w:rPr>
        <w:sz w:val="16"/>
        <w:lang w:val="pt-BR"/>
      </w:rPr>
      <w:t>©2012 Este modelo pode ser usado por clientes da EPPS</w:t>
    </w:r>
    <w:r w:rsidRPr="00DC29D0">
      <w:rPr>
        <w:sz w:val="16"/>
        <w:lang w:val="pt-BR"/>
      </w:rPr>
      <w:t xml:space="preserve"> Services</w:t>
    </w:r>
    <w:r w:rsidRPr="00E642B4">
      <w:rPr>
        <w:sz w:val="16"/>
        <w:lang w:val="pt-BR"/>
      </w:rPr>
      <w:t xml:space="preserve"> Ltd. </w:t>
    </w:r>
    <w:r w:rsidRPr="00D20B1E">
      <w:rPr>
        <w:sz w:val="16"/>
        <w:lang w:val="pt-BR"/>
      </w:rPr>
      <w:t>www.iso27001standard.com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A44" w:rsidRDefault="000E2A44" w:rsidP="002B67DA">
      <w:pPr>
        <w:spacing w:after="0" w:line="240" w:lineRule="auto"/>
      </w:pPr>
      <w:r>
        <w:separator/>
      </w:r>
    </w:p>
  </w:footnote>
  <w:footnote w:type="continuationSeparator" w:id="1">
    <w:p w:rsidR="000E2A44" w:rsidRDefault="000E2A44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0C437E" w:rsidRPr="00DC29D0" w:rsidTr="002B67DA">
      <w:tc>
        <w:tcPr>
          <w:tcW w:w="6771" w:type="dxa"/>
        </w:tcPr>
        <w:p w:rsidR="000C437E" w:rsidRPr="00DC29D0" w:rsidRDefault="000C437E" w:rsidP="009D2C3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DC29D0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0C437E" w:rsidRPr="00DC29D0" w:rsidRDefault="000C437E" w:rsidP="009D2C3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DC29D0">
            <w:rPr>
              <w:sz w:val="20"/>
              <w:lang w:val="pt-BR"/>
            </w:rPr>
            <w:t>[nível de confidencialidade]</w:t>
          </w:r>
        </w:p>
      </w:tc>
    </w:tr>
  </w:tbl>
  <w:p w:rsidR="000C437E" w:rsidRPr="00DC29D0" w:rsidRDefault="000C437E" w:rsidP="002B67DA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927DFD"/>
    <w:rsid w:val="00000DB0"/>
    <w:rsid w:val="00003D31"/>
    <w:rsid w:val="00012B75"/>
    <w:rsid w:val="00017CFA"/>
    <w:rsid w:val="00074BE0"/>
    <w:rsid w:val="000831CA"/>
    <w:rsid w:val="00091402"/>
    <w:rsid w:val="00095F47"/>
    <w:rsid w:val="000C437E"/>
    <w:rsid w:val="000E2A44"/>
    <w:rsid w:val="00122106"/>
    <w:rsid w:val="00145179"/>
    <w:rsid w:val="00153828"/>
    <w:rsid w:val="001773B1"/>
    <w:rsid w:val="0017754F"/>
    <w:rsid w:val="001868A0"/>
    <w:rsid w:val="00186DE2"/>
    <w:rsid w:val="001A5EC8"/>
    <w:rsid w:val="001E299B"/>
    <w:rsid w:val="001E4134"/>
    <w:rsid w:val="00224C19"/>
    <w:rsid w:val="00226193"/>
    <w:rsid w:val="002277D1"/>
    <w:rsid w:val="00241AE7"/>
    <w:rsid w:val="00267C50"/>
    <w:rsid w:val="002A00EE"/>
    <w:rsid w:val="002A5305"/>
    <w:rsid w:val="002B67DA"/>
    <w:rsid w:val="002D4DC5"/>
    <w:rsid w:val="003301AB"/>
    <w:rsid w:val="00346794"/>
    <w:rsid w:val="003711C1"/>
    <w:rsid w:val="00382A5B"/>
    <w:rsid w:val="00386EDE"/>
    <w:rsid w:val="00394917"/>
    <w:rsid w:val="003C2BFA"/>
    <w:rsid w:val="003D5164"/>
    <w:rsid w:val="003E6BD0"/>
    <w:rsid w:val="003F1467"/>
    <w:rsid w:val="003F32CF"/>
    <w:rsid w:val="00465456"/>
    <w:rsid w:val="00491CE9"/>
    <w:rsid w:val="004A1EE8"/>
    <w:rsid w:val="004E1A80"/>
    <w:rsid w:val="004F082B"/>
    <w:rsid w:val="00506D14"/>
    <w:rsid w:val="00533837"/>
    <w:rsid w:val="00550F57"/>
    <w:rsid w:val="00583AED"/>
    <w:rsid w:val="005923CB"/>
    <w:rsid w:val="005C185D"/>
    <w:rsid w:val="00611D97"/>
    <w:rsid w:val="006246DB"/>
    <w:rsid w:val="00674253"/>
    <w:rsid w:val="00675864"/>
    <w:rsid w:val="00685C3B"/>
    <w:rsid w:val="00686452"/>
    <w:rsid w:val="006A0DD1"/>
    <w:rsid w:val="0073369A"/>
    <w:rsid w:val="0073413B"/>
    <w:rsid w:val="007344C9"/>
    <w:rsid w:val="007525DC"/>
    <w:rsid w:val="00753F91"/>
    <w:rsid w:val="00787781"/>
    <w:rsid w:val="007976D2"/>
    <w:rsid w:val="00797E5C"/>
    <w:rsid w:val="007B5B4E"/>
    <w:rsid w:val="007E6D04"/>
    <w:rsid w:val="007F150F"/>
    <w:rsid w:val="00814146"/>
    <w:rsid w:val="008539F1"/>
    <w:rsid w:val="008574B8"/>
    <w:rsid w:val="0086019B"/>
    <w:rsid w:val="00874DC0"/>
    <w:rsid w:val="008A3E2F"/>
    <w:rsid w:val="008F32C9"/>
    <w:rsid w:val="008F3646"/>
    <w:rsid w:val="00905330"/>
    <w:rsid w:val="00907A85"/>
    <w:rsid w:val="00927DFD"/>
    <w:rsid w:val="00957825"/>
    <w:rsid w:val="00960343"/>
    <w:rsid w:val="009D2C35"/>
    <w:rsid w:val="009D7833"/>
    <w:rsid w:val="009F3E62"/>
    <w:rsid w:val="00A57FB2"/>
    <w:rsid w:val="00AB383D"/>
    <w:rsid w:val="00AE39C4"/>
    <w:rsid w:val="00B04965"/>
    <w:rsid w:val="00B61B44"/>
    <w:rsid w:val="00B908B7"/>
    <w:rsid w:val="00BE5BB7"/>
    <w:rsid w:val="00C2203F"/>
    <w:rsid w:val="00C37639"/>
    <w:rsid w:val="00C40AFD"/>
    <w:rsid w:val="00CB3699"/>
    <w:rsid w:val="00CB54DA"/>
    <w:rsid w:val="00CC43D4"/>
    <w:rsid w:val="00CE7635"/>
    <w:rsid w:val="00CF2C9C"/>
    <w:rsid w:val="00D00691"/>
    <w:rsid w:val="00DB72B8"/>
    <w:rsid w:val="00DC29D0"/>
    <w:rsid w:val="00DC75B4"/>
    <w:rsid w:val="00DF03C8"/>
    <w:rsid w:val="00E13044"/>
    <w:rsid w:val="00E32A5D"/>
    <w:rsid w:val="00E60275"/>
    <w:rsid w:val="00E642B4"/>
    <w:rsid w:val="00E67FBA"/>
    <w:rsid w:val="00E74572"/>
    <w:rsid w:val="00EC4BEB"/>
    <w:rsid w:val="00EF7795"/>
    <w:rsid w:val="00F10971"/>
    <w:rsid w:val="00F23EF4"/>
    <w:rsid w:val="00F52420"/>
    <w:rsid w:val="00F80E3E"/>
    <w:rsid w:val="00F96688"/>
    <w:rsid w:val="00F96E94"/>
    <w:rsid w:val="00FA4630"/>
    <w:rsid w:val="00FA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0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character" w:customStyle="1" w:styleId="hps">
    <w:name w:val="hps"/>
    <w:basedOn w:val="DefaultParagraphFont"/>
    <w:rsid w:val="004F0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3357E-691E-4AD3-AE40-64D49F5D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Business Impact Analysis Methodology</vt:lpstr>
      <vt:lpstr>Risk Assessment and Risk Treatment Methodology</vt:lpstr>
      <vt:lpstr>Risk Assessment and Risk Treatment Methodology</vt:lpstr>
    </vt:vector>
  </TitlesOfParts>
  <Company>EPPS Services Ltd</Company>
  <LinksUpToDate>false</LinksUpToDate>
  <CharactersWithSpaces>3996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análise de impacto nos negócios 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2012-05-25T08:15:00Z</dcterms:created>
  <dcterms:modified xsi:type="dcterms:W3CDTF">2012-05-27T21:13:00Z</dcterms:modified>
</cp:coreProperties>
</file>