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8D73F" w14:textId="77777777" w:rsidR="00331D05" w:rsidRPr="00475355" w:rsidRDefault="00331D05" w:rsidP="00331D05">
      <w:pPr>
        <w:rPr>
          <w:b/>
          <w:sz w:val="28"/>
          <w:szCs w:val="28"/>
          <w:lang w:val="pt-BR"/>
        </w:rPr>
      </w:pPr>
      <w:commentRangeStart w:id="0"/>
      <w:r w:rsidRPr="00475355">
        <w:rPr>
          <w:b/>
          <w:sz w:val="28"/>
          <w:lang w:val="pt-BR"/>
        </w:rPr>
        <w:t>Anexo 3 - Formulário - Relatório de avaliação de riscos</w:t>
      </w:r>
      <w:commentRangeEnd w:id="0"/>
      <w:r w:rsidR="00167F67" w:rsidRPr="00475355">
        <w:rPr>
          <w:rStyle w:val="CommentReference"/>
          <w:lang w:val="pt-BR"/>
        </w:rPr>
        <w:commentReference w:id="0"/>
      </w:r>
      <w:r w:rsidR="00247E25" w:rsidRPr="00475355">
        <w:rPr>
          <w:b/>
          <w:sz w:val="28"/>
          <w:lang w:val="pt-BR"/>
        </w:rPr>
        <w:t xml:space="preserve"> e de tratamento do risco</w:t>
      </w:r>
    </w:p>
    <w:p w14:paraId="45B65E02" w14:textId="77777777" w:rsidR="00331D05" w:rsidRPr="00092C00" w:rsidRDefault="00092C00" w:rsidP="00092C00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00414F91" w14:textId="77777777" w:rsidR="00331D05" w:rsidRPr="00475355" w:rsidRDefault="00331D05" w:rsidP="00331D05">
      <w:pPr>
        <w:rPr>
          <w:b/>
          <w:sz w:val="28"/>
          <w:szCs w:val="28"/>
          <w:lang w:val="pt-BR"/>
        </w:rPr>
      </w:pPr>
      <w:r w:rsidRPr="00475355">
        <w:rPr>
          <w:b/>
          <w:sz w:val="28"/>
          <w:lang w:val="pt-BR"/>
        </w:rPr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331D05" w:rsidRPr="00475355" w14:paraId="6E623281" w14:textId="77777777" w:rsidTr="00331D05">
        <w:tc>
          <w:tcPr>
            <w:tcW w:w="1384" w:type="dxa"/>
          </w:tcPr>
          <w:p w14:paraId="6496232C" w14:textId="77777777" w:rsidR="00331D05" w:rsidRPr="00475355" w:rsidRDefault="00331D05" w:rsidP="00331D05">
            <w:pPr>
              <w:rPr>
                <w:b/>
                <w:lang w:val="pt-BR"/>
              </w:rPr>
            </w:pPr>
            <w:r w:rsidRPr="00475355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6ED04359" w14:textId="77777777" w:rsidR="00331D05" w:rsidRPr="00475355" w:rsidRDefault="00331D05" w:rsidP="00331D05">
            <w:pPr>
              <w:rPr>
                <w:b/>
                <w:lang w:val="pt-BR"/>
              </w:rPr>
            </w:pPr>
            <w:r w:rsidRPr="00475355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46B498EE" w14:textId="77777777" w:rsidR="00331D05" w:rsidRPr="00475355" w:rsidRDefault="00331D05" w:rsidP="00331D05">
            <w:pPr>
              <w:rPr>
                <w:b/>
                <w:lang w:val="pt-BR"/>
              </w:rPr>
            </w:pPr>
            <w:r w:rsidRPr="00475355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195BB602" w14:textId="77777777" w:rsidR="00331D05" w:rsidRPr="00475355" w:rsidRDefault="00331D05" w:rsidP="00331D05">
            <w:pPr>
              <w:rPr>
                <w:b/>
                <w:lang w:val="pt-BR"/>
              </w:rPr>
            </w:pPr>
            <w:r w:rsidRPr="00475355">
              <w:rPr>
                <w:b/>
                <w:lang w:val="pt-BR"/>
              </w:rPr>
              <w:t>Descrição da alteração</w:t>
            </w:r>
          </w:p>
        </w:tc>
      </w:tr>
      <w:tr w:rsidR="00331D05" w:rsidRPr="00475355" w14:paraId="7F453F11" w14:textId="77777777" w:rsidTr="00331D05">
        <w:tc>
          <w:tcPr>
            <w:tcW w:w="1384" w:type="dxa"/>
          </w:tcPr>
          <w:p w14:paraId="48387F84" w14:textId="77777777" w:rsidR="00331D05" w:rsidRPr="00475355" w:rsidRDefault="00247E25" w:rsidP="00247E25">
            <w:pPr>
              <w:rPr>
                <w:lang w:val="pt-BR"/>
              </w:rPr>
            </w:pPr>
            <w:r w:rsidRPr="00475355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3A80C026" w14:textId="77777777" w:rsidR="00331D05" w:rsidRPr="00475355" w:rsidRDefault="00331D05" w:rsidP="00331D05">
            <w:pPr>
              <w:rPr>
                <w:lang w:val="pt-BR"/>
              </w:rPr>
            </w:pPr>
            <w:r w:rsidRPr="00475355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7858396F" w14:textId="77777777" w:rsidR="00331D05" w:rsidRPr="00475355" w:rsidRDefault="00331D05" w:rsidP="00331D05">
            <w:pPr>
              <w:rPr>
                <w:lang w:val="pt-BR"/>
              </w:rPr>
            </w:pPr>
            <w:r w:rsidRPr="00475355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6BA04A09" w14:textId="77777777" w:rsidR="00331D05" w:rsidRPr="00475355" w:rsidRDefault="00331D05" w:rsidP="00331D05">
            <w:pPr>
              <w:rPr>
                <w:lang w:val="pt-BR"/>
              </w:rPr>
            </w:pPr>
            <w:r w:rsidRPr="00475355">
              <w:rPr>
                <w:lang w:val="pt-BR"/>
              </w:rPr>
              <w:t>Esboço básico do documento</w:t>
            </w:r>
          </w:p>
        </w:tc>
      </w:tr>
      <w:tr w:rsidR="00331D05" w:rsidRPr="00475355" w14:paraId="4A78931B" w14:textId="77777777" w:rsidTr="00331D05">
        <w:tc>
          <w:tcPr>
            <w:tcW w:w="1384" w:type="dxa"/>
          </w:tcPr>
          <w:p w14:paraId="1E915C80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9964E93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6514076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622A74B" w14:textId="77777777"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14:paraId="2C2DED09" w14:textId="77777777" w:rsidTr="00331D05">
        <w:tc>
          <w:tcPr>
            <w:tcW w:w="1384" w:type="dxa"/>
          </w:tcPr>
          <w:p w14:paraId="0EB048C1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BE3D4B4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0E63C6E6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4D2204D" w14:textId="77777777"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14:paraId="6AFC12C5" w14:textId="77777777" w:rsidTr="00331D05">
        <w:tc>
          <w:tcPr>
            <w:tcW w:w="1384" w:type="dxa"/>
          </w:tcPr>
          <w:p w14:paraId="78EB3B8C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3585C6C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FDE9119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38713B48" w14:textId="77777777"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14:paraId="591856A3" w14:textId="77777777" w:rsidTr="00331D05">
        <w:tc>
          <w:tcPr>
            <w:tcW w:w="1384" w:type="dxa"/>
          </w:tcPr>
          <w:p w14:paraId="6368F2B2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C337C7E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6E3BC1D7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5884DAB" w14:textId="77777777"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14:paraId="7FA0401C" w14:textId="77777777" w:rsidTr="00331D05">
        <w:tc>
          <w:tcPr>
            <w:tcW w:w="1384" w:type="dxa"/>
          </w:tcPr>
          <w:p w14:paraId="15C089ED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678135B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78B3DC3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53CD220D" w14:textId="77777777" w:rsidR="00331D05" w:rsidRPr="00475355" w:rsidRDefault="00331D05" w:rsidP="00331D05">
            <w:pPr>
              <w:rPr>
                <w:lang w:val="pt-BR"/>
              </w:rPr>
            </w:pPr>
          </w:p>
        </w:tc>
      </w:tr>
      <w:tr w:rsidR="00331D05" w:rsidRPr="00475355" w14:paraId="5A54D79D" w14:textId="77777777" w:rsidTr="00331D05">
        <w:tc>
          <w:tcPr>
            <w:tcW w:w="1384" w:type="dxa"/>
          </w:tcPr>
          <w:p w14:paraId="41C867E2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04630BA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FC8316D" w14:textId="77777777" w:rsidR="00331D05" w:rsidRPr="00475355" w:rsidRDefault="00331D05" w:rsidP="00331D05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E1D04FB" w14:textId="77777777" w:rsidR="00331D05" w:rsidRPr="00475355" w:rsidRDefault="00331D05" w:rsidP="00331D05">
            <w:pPr>
              <w:rPr>
                <w:lang w:val="pt-BR"/>
              </w:rPr>
            </w:pPr>
          </w:p>
        </w:tc>
      </w:tr>
    </w:tbl>
    <w:p w14:paraId="03E0985A" w14:textId="77777777" w:rsidR="00331D05" w:rsidRPr="00475355" w:rsidRDefault="00331D05" w:rsidP="00331D05">
      <w:pPr>
        <w:rPr>
          <w:lang w:val="pt-BR"/>
        </w:rPr>
      </w:pPr>
    </w:p>
    <w:p w14:paraId="5A4160E7" w14:textId="77777777" w:rsidR="00331D05" w:rsidRPr="00475355" w:rsidRDefault="00331D05" w:rsidP="00331D05">
      <w:pPr>
        <w:rPr>
          <w:b/>
          <w:sz w:val="28"/>
          <w:szCs w:val="28"/>
          <w:lang w:val="pt-BR"/>
        </w:rPr>
      </w:pPr>
      <w:r w:rsidRPr="00475355">
        <w:rPr>
          <w:b/>
          <w:sz w:val="28"/>
          <w:lang w:val="pt-BR"/>
        </w:rPr>
        <w:t>Sumário</w:t>
      </w:r>
    </w:p>
    <w:p w14:paraId="192F5E34" w14:textId="77777777" w:rsidR="00CE47F5" w:rsidRPr="00475355" w:rsidRDefault="00AF15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r w:rsidRPr="00475355">
        <w:rPr>
          <w:lang w:val="pt-BR"/>
        </w:rPr>
        <w:fldChar w:fldCharType="begin"/>
      </w:r>
      <w:r w:rsidR="00331D05" w:rsidRPr="00475355">
        <w:rPr>
          <w:lang w:val="pt-BR"/>
        </w:rPr>
        <w:instrText xml:space="preserve"> TOC \o "1-3" \h \z \u </w:instrText>
      </w:r>
      <w:r w:rsidRPr="00475355">
        <w:rPr>
          <w:lang w:val="pt-BR"/>
        </w:rPr>
        <w:fldChar w:fldCharType="separate"/>
      </w:r>
      <w:hyperlink w:anchor="_Toc368899473" w:history="1">
        <w:r w:rsidR="00CE47F5" w:rsidRPr="00475355">
          <w:rPr>
            <w:rStyle w:val="Hyperlink"/>
            <w:noProof/>
            <w:lang w:val="pt-BR"/>
          </w:rPr>
          <w:t>1.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Finalidade, escopo e usuários</w:t>
        </w:r>
        <w:r w:rsidR="00CE47F5" w:rsidRPr="00475355">
          <w:rPr>
            <w:noProof/>
            <w:webHidden/>
            <w:lang w:val="pt-BR"/>
          </w:rPr>
          <w:tab/>
        </w:r>
        <w:r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_Toc368899473 \h </w:instrText>
        </w:r>
        <w:r w:rsidRPr="00475355">
          <w:rPr>
            <w:noProof/>
            <w:webHidden/>
            <w:lang w:val="pt-BR"/>
          </w:rPr>
        </w:r>
        <w:r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Pr="00475355">
          <w:rPr>
            <w:noProof/>
            <w:webHidden/>
            <w:lang w:val="pt-BR"/>
          </w:rPr>
          <w:fldChar w:fldCharType="end"/>
        </w:r>
      </w:hyperlink>
    </w:p>
    <w:p w14:paraId="493DB407" w14:textId="77777777" w:rsidR="00CE47F5" w:rsidRPr="00475355" w:rsidRDefault="00AB21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899474" w:history="1">
        <w:r w:rsidR="00CE47F5" w:rsidRPr="00475355">
          <w:rPr>
            <w:rStyle w:val="Hyperlink"/>
            <w:noProof/>
            <w:lang w:val="pt-BR"/>
          </w:rPr>
          <w:t>2.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Documentos de referência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_Toc368899474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5F3040CA" w14:textId="77777777" w:rsidR="00CE47F5" w:rsidRPr="00475355" w:rsidRDefault="00AB21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899475" w:history="1">
        <w:r w:rsidR="00CE47F5" w:rsidRPr="00475355">
          <w:rPr>
            <w:rStyle w:val="Hyperlink"/>
            <w:noProof/>
            <w:lang w:val="pt-BR"/>
          </w:rPr>
          <w:t>3.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Processo de avaliação e tratamento de riscos à informação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_Toc368899475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593273D3" w14:textId="77777777" w:rsidR="00CE47F5" w:rsidRPr="00475355" w:rsidRDefault="00AB2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76" w:history="1">
        <w:r w:rsidR="00CE47F5" w:rsidRPr="00475355">
          <w:rPr>
            <w:rStyle w:val="Hyperlink"/>
            <w:noProof/>
            <w:lang w:val="pt-BR"/>
          </w:rPr>
          <w:t>3.1.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Finalidade da gestão de riscos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_Toc368899476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7F925BD0" w14:textId="77777777" w:rsidR="00CE47F5" w:rsidRPr="00475355" w:rsidRDefault="00AB2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77" w:history="1">
        <w:r w:rsidR="00CE47F5" w:rsidRPr="00475355">
          <w:rPr>
            <w:rStyle w:val="Hyperlink"/>
            <w:noProof/>
            <w:lang w:val="pt-BR"/>
          </w:rPr>
          <w:t>3.2.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Escopo da avaliação de riscos e do tratamento de riscos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_Toc368899477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2CD92590" w14:textId="77777777" w:rsidR="00CE47F5" w:rsidRPr="00475355" w:rsidRDefault="00AB2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78" w:history="1">
        <w:r w:rsidR="00CE47F5" w:rsidRPr="00475355">
          <w:rPr>
            <w:rStyle w:val="Hyperlink"/>
            <w:noProof/>
            <w:lang w:val="pt-BR"/>
          </w:rPr>
          <w:t>3.3.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Período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_Toc368899478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2182C77A" w14:textId="77777777" w:rsidR="00CE47F5" w:rsidRPr="00475355" w:rsidRDefault="00AB2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79" w:history="1">
        <w:r w:rsidR="00CE47F5" w:rsidRPr="00475355">
          <w:rPr>
            <w:rStyle w:val="Hyperlink"/>
            <w:noProof/>
            <w:lang w:val="pt-BR"/>
          </w:rPr>
          <w:t>3.4.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Participantes no processo e coleta de informações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_Toc368899479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2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312B55B5" w14:textId="77777777" w:rsidR="00CE47F5" w:rsidRPr="00475355" w:rsidRDefault="00AB2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80" w:history="1">
        <w:r w:rsidR="00CE47F5" w:rsidRPr="00475355">
          <w:rPr>
            <w:rStyle w:val="Hyperlink"/>
            <w:noProof/>
            <w:lang w:val="pt-BR"/>
          </w:rPr>
          <w:t>3.5.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Breve visão geral da metodologia aplicada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_Toc368899480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3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6683D80B" w14:textId="77777777" w:rsidR="00CE47F5" w:rsidRPr="00475355" w:rsidRDefault="00AB2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pt-BR"/>
        </w:rPr>
      </w:pPr>
      <w:hyperlink w:anchor="_Toc368899481" w:history="1">
        <w:r w:rsidR="00CE47F5" w:rsidRPr="00475355">
          <w:rPr>
            <w:rStyle w:val="Hyperlink"/>
            <w:noProof/>
            <w:lang w:val="pt-BR"/>
          </w:rPr>
          <w:t>3.6.</w:t>
        </w:r>
        <w:r w:rsidR="00CE47F5" w:rsidRPr="004753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Visão geral dos documentos usados durante o processo de avaliação e tratamento de riscos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_Toc368899481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3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6B040F49" w14:textId="77777777" w:rsidR="00CE47F5" w:rsidRPr="00475355" w:rsidRDefault="00AB21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899482" w:history="1">
        <w:r w:rsidR="00CE47F5" w:rsidRPr="00475355">
          <w:rPr>
            <w:rStyle w:val="Hyperlink"/>
            <w:noProof/>
            <w:lang w:val="pt-BR"/>
          </w:rPr>
          <w:t>4.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Validade e gestão de documentos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_Toc368899482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3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15CB55F0" w14:textId="77777777" w:rsidR="00CE47F5" w:rsidRPr="00475355" w:rsidRDefault="00AB21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/>
        </w:rPr>
      </w:pPr>
      <w:hyperlink w:anchor="_Toc368899483" w:history="1">
        <w:r w:rsidR="00CE47F5" w:rsidRPr="00475355">
          <w:rPr>
            <w:rStyle w:val="Hyperlink"/>
            <w:noProof/>
            <w:lang w:val="pt-BR"/>
          </w:rPr>
          <w:t>5.</w:t>
        </w:r>
        <w:r w:rsidR="00CE47F5" w:rsidRPr="004753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CE47F5" w:rsidRPr="00475355">
          <w:rPr>
            <w:rStyle w:val="Hyperlink"/>
            <w:noProof/>
            <w:lang w:val="pt-BR"/>
          </w:rPr>
          <w:t>Anexos</w:t>
        </w:r>
        <w:r w:rsidR="00CE47F5" w:rsidRPr="00475355">
          <w:rPr>
            <w:noProof/>
            <w:webHidden/>
            <w:lang w:val="pt-BR"/>
          </w:rPr>
          <w:tab/>
        </w:r>
        <w:r w:rsidR="00AF1576" w:rsidRPr="00475355">
          <w:rPr>
            <w:noProof/>
            <w:webHidden/>
            <w:lang w:val="pt-BR"/>
          </w:rPr>
          <w:fldChar w:fldCharType="begin"/>
        </w:r>
        <w:r w:rsidR="00CE47F5" w:rsidRPr="00475355">
          <w:rPr>
            <w:noProof/>
            <w:webHidden/>
            <w:lang w:val="pt-BR"/>
          </w:rPr>
          <w:instrText xml:space="preserve"> PAGEREF _Toc368899483 \h </w:instrText>
        </w:r>
        <w:r w:rsidR="00AF1576" w:rsidRPr="00475355">
          <w:rPr>
            <w:noProof/>
            <w:webHidden/>
            <w:lang w:val="pt-BR"/>
          </w:rPr>
        </w:r>
        <w:r w:rsidR="00AF1576" w:rsidRPr="00475355">
          <w:rPr>
            <w:noProof/>
            <w:webHidden/>
            <w:lang w:val="pt-BR"/>
          </w:rPr>
          <w:fldChar w:fldCharType="separate"/>
        </w:r>
        <w:r w:rsidR="00092C00">
          <w:rPr>
            <w:noProof/>
            <w:webHidden/>
            <w:lang w:val="pt-BR"/>
          </w:rPr>
          <w:t>3</w:t>
        </w:r>
        <w:r w:rsidR="00AF1576" w:rsidRPr="00475355">
          <w:rPr>
            <w:noProof/>
            <w:webHidden/>
            <w:lang w:val="pt-BR"/>
          </w:rPr>
          <w:fldChar w:fldCharType="end"/>
        </w:r>
      </w:hyperlink>
    </w:p>
    <w:p w14:paraId="34AC99C0" w14:textId="77777777" w:rsidR="00331D05" w:rsidRPr="00475355" w:rsidRDefault="00AF1576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475355">
        <w:rPr>
          <w:lang w:val="pt-BR"/>
        </w:rPr>
        <w:fldChar w:fldCharType="end"/>
      </w:r>
    </w:p>
    <w:p w14:paraId="5C93321D" w14:textId="77777777" w:rsidR="00331D05" w:rsidRPr="00475355" w:rsidRDefault="00331D05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15F67ACC" w14:textId="77777777" w:rsidR="00331D05" w:rsidRPr="00475355" w:rsidRDefault="00331D05" w:rsidP="00331D05">
      <w:pPr>
        <w:pStyle w:val="Heading1"/>
        <w:rPr>
          <w:lang w:val="pt-BR"/>
        </w:rPr>
      </w:pPr>
      <w:bookmarkStart w:id="1" w:name="_GoBack"/>
      <w:bookmarkEnd w:id="1"/>
      <w:r w:rsidRPr="00475355">
        <w:rPr>
          <w:lang w:val="pt-BR"/>
        </w:rPr>
        <w:br w:type="page"/>
      </w:r>
      <w:bookmarkStart w:id="2" w:name="_Toc262723257"/>
      <w:bookmarkStart w:id="3" w:name="_Toc268947193"/>
      <w:bookmarkStart w:id="4" w:name="_Toc269679455"/>
      <w:bookmarkStart w:id="5" w:name="_Toc368899473"/>
      <w:r w:rsidRPr="00475355">
        <w:rPr>
          <w:lang w:val="pt-BR"/>
        </w:rPr>
        <w:lastRenderedPageBreak/>
        <w:t xml:space="preserve">Finalidade, </w:t>
      </w:r>
      <w:r w:rsidR="00657D54" w:rsidRPr="00475355">
        <w:rPr>
          <w:lang w:val="pt-BR"/>
        </w:rPr>
        <w:t>escopo</w:t>
      </w:r>
      <w:r w:rsidRPr="00475355">
        <w:rPr>
          <w:lang w:val="pt-BR"/>
        </w:rPr>
        <w:t xml:space="preserve"> e usuários</w:t>
      </w:r>
      <w:bookmarkEnd w:id="2"/>
      <w:bookmarkEnd w:id="3"/>
      <w:bookmarkEnd w:id="4"/>
      <w:bookmarkEnd w:id="5"/>
    </w:p>
    <w:p w14:paraId="2BD1AC0B" w14:textId="77777777" w:rsidR="00331D05" w:rsidRPr="00475355" w:rsidRDefault="00331D05" w:rsidP="00331D05">
      <w:pPr>
        <w:rPr>
          <w:lang w:val="pt-BR"/>
        </w:rPr>
      </w:pPr>
      <w:r w:rsidRPr="00475355">
        <w:rPr>
          <w:lang w:val="pt-BR"/>
        </w:rPr>
        <w:t>A finalidade deste documento é fornecer uma visão geral detalhada do processo e dos documentos usados durante a avaliação de riscos e o tratamento dos riscos à informação na [nome da organização] no período [especifique o período].</w:t>
      </w:r>
    </w:p>
    <w:p w14:paraId="25C1E3DC" w14:textId="77777777" w:rsidR="00331D05" w:rsidRPr="00475355" w:rsidRDefault="00331D05" w:rsidP="00331D05">
      <w:pPr>
        <w:rPr>
          <w:lang w:val="pt-BR"/>
        </w:rPr>
      </w:pPr>
      <w:r w:rsidRPr="00475355">
        <w:rPr>
          <w:lang w:val="pt-BR"/>
        </w:rPr>
        <w:t>A avaliação de riscos aplica-se a todo o Sistema de gestão da segurança da informação (SGSI).</w:t>
      </w:r>
    </w:p>
    <w:p w14:paraId="1A4F3BCD" w14:textId="77777777" w:rsidR="00331D05" w:rsidRPr="00475355" w:rsidRDefault="00331D05" w:rsidP="00331D05">
      <w:pPr>
        <w:rPr>
          <w:lang w:val="pt-BR"/>
        </w:rPr>
      </w:pPr>
      <w:r w:rsidRPr="00475355">
        <w:rPr>
          <w:lang w:val="pt-BR"/>
        </w:rPr>
        <w:t xml:space="preserve">Este documento destina-se à </w:t>
      </w:r>
      <w:r w:rsidR="00247E25" w:rsidRPr="00475355">
        <w:rPr>
          <w:lang w:val="pt-BR"/>
        </w:rPr>
        <w:t>alta direção</w:t>
      </w:r>
      <w:r w:rsidRPr="00475355">
        <w:rPr>
          <w:lang w:val="pt-BR"/>
        </w:rPr>
        <w:t xml:space="preserve"> da [nome da organização], ao [cargo do responsável pela segurança da informação], aos proprietários dos ativos de informações e a todas as pessoas envolvidas no planejamento, na implementação, no monitoramento e na melhoria do SGSI.</w:t>
      </w:r>
    </w:p>
    <w:p w14:paraId="6CB5E8E2" w14:textId="77777777" w:rsidR="00331D05" w:rsidRPr="00475355" w:rsidRDefault="00331D05" w:rsidP="00331D05">
      <w:pPr>
        <w:rPr>
          <w:lang w:val="pt-BR"/>
        </w:rPr>
      </w:pPr>
    </w:p>
    <w:p w14:paraId="19B415E6" w14:textId="77777777" w:rsidR="00331D05" w:rsidRPr="00475355" w:rsidRDefault="00331D05" w:rsidP="00331D05">
      <w:pPr>
        <w:pStyle w:val="Heading1"/>
        <w:rPr>
          <w:lang w:val="pt-BR"/>
        </w:rPr>
      </w:pPr>
      <w:bookmarkStart w:id="6" w:name="_Toc265010675"/>
      <w:bookmarkStart w:id="7" w:name="_Toc268947194"/>
      <w:bookmarkStart w:id="8" w:name="_Toc269679456"/>
      <w:bookmarkStart w:id="9" w:name="_Toc368899474"/>
      <w:r w:rsidRPr="00475355">
        <w:rPr>
          <w:lang w:val="pt-BR"/>
        </w:rPr>
        <w:t>Documentos de referência</w:t>
      </w:r>
      <w:bookmarkEnd w:id="6"/>
      <w:bookmarkEnd w:id="7"/>
      <w:bookmarkEnd w:id="8"/>
      <w:bookmarkEnd w:id="9"/>
    </w:p>
    <w:p w14:paraId="2CB8CC55" w14:textId="77777777" w:rsidR="00331D05" w:rsidRPr="00475355" w:rsidRDefault="00331D05" w:rsidP="00331D05">
      <w:pPr>
        <w:numPr>
          <w:ilvl w:val="0"/>
          <w:numId w:val="4"/>
        </w:numPr>
        <w:spacing w:after="0"/>
        <w:rPr>
          <w:lang w:val="pt-BR"/>
        </w:rPr>
      </w:pPr>
      <w:r w:rsidRPr="00475355">
        <w:rPr>
          <w:lang w:val="pt-BR"/>
        </w:rPr>
        <w:t xml:space="preserve">Norma ISO/IEC 27001, cláusula </w:t>
      </w:r>
      <w:r w:rsidR="00247E25" w:rsidRPr="00475355">
        <w:rPr>
          <w:lang w:val="pt-BR"/>
        </w:rPr>
        <w:t>8.2 e 8.3</w:t>
      </w:r>
    </w:p>
    <w:p w14:paraId="4883A010" w14:textId="77777777" w:rsidR="00331D05" w:rsidRPr="00475355" w:rsidRDefault="00331D05" w:rsidP="00331D05">
      <w:pPr>
        <w:numPr>
          <w:ilvl w:val="0"/>
          <w:numId w:val="4"/>
        </w:numPr>
        <w:spacing w:after="0"/>
        <w:rPr>
          <w:lang w:val="pt-BR"/>
        </w:rPr>
      </w:pPr>
      <w:r w:rsidRPr="00475355">
        <w:rPr>
          <w:lang w:val="pt-BR"/>
        </w:rPr>
        <w:t xml:space="preserve">Documento sobre o </w:t>
      </w:r>
      <w:r w:rsidR="00657D54" w:rsidRPr="00475355">
        <w:rPr>
          <w:lang w:val="pt-BR"/>
        </w:rPr>
        <w:t>escopo</w:t>
      </w:r>
      <w:r w:rsidRPr="00475355">
        <w:rPr>
          <w:lang w:val="pt-BR"/>
        </w:rPr>
        <w:t xml:space="preserve"> do SGSI</w:t>
      </w:r>
    </w:p>
    <w:p w14:paraId="7CA04EB7" w14:textId="77777777" w:rsidR="00331D05" w:rsidRPr="00475355" w:rsidRDefault="00331D05" w:rsidP="00331D05">
      <w:pPr>
        <w:numPr>
          <w:ilvl w:val="0"/>
          <w:numId w:val="4"/>
        </w:numPr>
        <w:spacing w:after="0"/>
        <w:rPr>
          <w:lang w:val="pt-BR"/>
        </w:rPr>
      </w:pPr>
      <w:r w:rsidRPr="00475355">
        <w:rPr>
          <w:lang w:val="pt-BR"/>
        </w:rPr>
        <w:t>Política da segurança da informação</w:t>
      </w:r>
    </w:p>
    <w:p w14:paraId="2CF8B892" w14:textId="77777777" w:rsidR="00331D05" w:rsidRPr="00475355" w:rsidRDefault="00331D05" w:rsidP="00331D05">
      <w:pPr>
        <w:numPr>
          <w:ilvl w:val="0"/>
          <w:numId w:val="4"/>
        </w:numPr>
        <w:rPr>
          <w:lang w:val="pt-BR"/>
        </w:rPr>
      </w:pPr>
      <w:r w:rsidRPr="00475355">
        <w:rPr>
          <w:lang w:val="pt-BR"/>
        </w:rPr>
        <w:t>Metodologia de avaliação e tratamento de riscos</w:t>
      </w:r>
    </w:p>
    <w:p w14:paraId="5CCD76B4" w14:textId="77777777" w:rsidR="00331D05" w:rsidRPr="00475355" w:rsidRDefault="00331D05" w:rsidP="00331D05">
      <w:pPr>
        <w:rPr>
          <w:lang w:val="pt-BR"/>
        </w:rPr>
      </w:pPr>
    </w:p>
    <w:p w14:paraId="514FC409" w14:textId="77777777" w:rsidR="00331D05" w:rsidRPr="00475355" w:rsidRDefault="00331D05" w:rsidP="00331D05">
      <w:pPr>
        <w:pStyle w:val="Heading1"/>
        <w:rPr>
          <w:lang w:val="pt-BR"/>
        </w:rPr>
      </w:pPr>
      <w:bookmarkStart w:id="10" w:name="_Toc216520705"/>
      <w:bookmarkStart w:id="11" w:name="_Toc268947195"/>
      <w:bookmarkStart w:id="12" w:name="_Toc269679457"/>
      <w:bookmarkStart w:id="13" w:name="_Toc368899475"/>
      <w:r w:rsidRPr="00475355">
        <w:rPr>
          <w:lang w:val="pt-BR"/>
        </w:rPr>
        <w:t>Processo de avaliação e tratamento de riscos à informação</w:t>
      </w:r>
      <w:bookmarkEnd w:id="10"/>
      <w:bookmarkEnd w:id="11"/>
      <w:bookmarkEnd w:id="12"/>
      <w:bookmarkEnd w:id="13"/>
    </w:p>
    <w:p w14:paraId="7C2075A4" w14:textId="77777777" w:rsidR="00331D05" w:rsidRPr="00475355" w:rsidRDefault="00331D05" w:rsidP="00331D05">
      <w:pPr>
        <w:rPr>
          <w:lang w:val="pt-BR"/>
        </w:rPr>
      </w:pPr>
      <w:r w:rsidRPr="00475355">
        <w:rPr>
          <w:lang w:val="pt-BR"/>
        </w:rPr>
        <w:t>Todo o processo de avaliação e tratamento de riscos foi desenvolvido de acordo com o documento Metodologia de avaliação e tratamento de riscos.</w:t>
      </w:r>
    </w:p>
    <w:p w14:paraId="044E15C2" w14:textId="77777777" w:rsidR="00331D05" w:rsidRDefault="00331D05" w:rsidP="00331D05">
      <w:pPr>
        <w:pStyle w:val="Heading2"/>
        <w:rPr>
          <w:lang w:val="pt-BR"/>
        </w:rPr>
      </w:pPr>
      <w:bookmarkStart w:id="14" w:name="_Toc216520706"/>
      <w:bookmarkStart w:id="15" w:name="_Toc268947196"/>
      <w:bookmarkStart w:id="16" w:name="_Toc269679458"/>
      <w:bookmarkStart w:id="17" w:name="_Toc368899476"/>
      <w:r w:rsidRPr="00475355">
        <w:rPr>
          <w:lang w:val="pt-BR"/>
        </w:rPr>
        <w:t>Finalidade da gestão de riscos</w:t>
      </w:r>
      <w:bookmarkEnd w:id="14"/>
      <w:bookmarkEnd w:id="15"/>
      <w:bookmarkEnd w:id="16"/>
      <w:bookmarkEnd w:id="17"/>
    </w:p>
    <w:p w14:paraId="42A56CA6" w14:textId="77777777" w:rsidR="00092C00" w:rsidRDefault="00092C00" w:rsidP="00092C00">
      <w:pPr>
        <w:rPr>
          <w:lang w:val="pt-BR"/>
        </w:rPr>
      </w:pPr>
    </w:p>
    <w:p w14:paraId="5F45E67B" w14:textId="77777777" w:rsidR="00092C00" w:rsidRDefault="00092C00" w:rsidP="00092C00">
      <w:pPr>
        <w:spacing w:after="0"/>
        <w:jc w:val="center"/>
        <w:rPr>
          <w:lang w:val="pt-BR"/>
        </w:rPr>
      </w:pPr>
      <w:r w:rsidRPr="008D30E4">
        <w:rPr>
          <w:lang w:val="pt-BR"/>
        </w:rPr>
        <w:t>** FIM DA DEMONSTRAÇÃO **</w:t>
      </w:r>
    </w:p>
    <w:p w14:paraId="17A7F625" w14:textId="77777777" w:rsidR="00092C00" w:rsidRPr="008D30E4" w:rsidRDefault="00092C00" w:rsidP="00092C00">
      <w:pPr>
        <w:spacing w:after="0"/>
        <w:jc w:val="center"/>
        <w:rPr>
          <w:lang w:val="pt-BR"/>
        </w:rPr>
      </w:pPr>
    </w:p>
    <w:p w14:paraId="219AADC7" w14:textId="77777777" w:rsidR="00092C00" w:rsidRPr="00092C00" w:rsidRDefault="00092C00" w:rsidP="00092C00">
      <w:pPr>
        <w:jc w:val="center"/>
        <w:rPr>
          <w:lang w:val="pt-BR"/>
        </w:rPr>
      </w:pPr>
      <w:r w:rsidRPr="008D30E4">
        <w:rPr>
          <w:lang w:val="pt-BR"/>
        </w:rPr>
        <w:t>Clique aqui para baixar a versão completa deste documento:</w:t>
      </w:r>
      <w:r>
        <w:rPr>
          <w:lang w:val="pt-BR"/>
        </w:rPr>
        <w:t xml:space="preserve"> </w:t>
      </w:r>
      <w:hyperlink r:id="rId10" w:history="1">
        <w:r w:rsidRPr="00092C00">
          <w:rPr>
            <w:rStyle w:val="Hyperlink"/>
            <w:lang w:val="pt-BR"/>
          </w:rPr>
          <w:t>http://www.iso27001standard.com/pt/documentacao/Anexo-3-Relatorio-de-avaliacao-de-riscos</w:t>
        </w:r>
      </w:hyperlink>
    </w:p>
    <w:sectPr w:rsidR="00092C00" w:rsidRPr="00092C00" w:rsidSect="00331D0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2T02:12:00Z" w:initials="DK">
    <w:p w14:paraId="669EDDA8" w14:textId="77777777" w:rsidR="00167F67" w:rsidRPr="00247E25" w:rsidRDefault="00167F67" w:rsidP="00167F6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247E25">
        <w:rPr>
          <w:lang w:val="pt-BR"/>
        </w:rPr>
        <w:t>Para aprender como completar este documento, consulte:</w:t>
      </w:r>
    </w:p>
    <w:p w14:paraId="77AA6C0A" w14:textId="77777777" w:rsidR="00167F67" w:rsidRPr="00247E25" w:rsidRDefault="00167F67" w:rsidP="00167F67">
      <w:pPr>
        <w:pStyle w:val="CommentText"/>
        <w:rPr>
          <w:lang w:val="pt-BR"/>
        </w:rPr>
      </w:pPr>
    </w:p>
    <w:p w14:paraId="5FFFBF0E" w14:textId="77777777" w:rsidR="00167F67" w:rsidRPr="00247E25" w:rsidRDefault="00167F67" w:rsidP="00167F67">
      <w:pPr>
        <w:pStyle w:val="CommentText"/>
        <w:rPr>
          <w:lang w:val="pt-BR"/>
        </w:rPr>
      </w:pPr>
      <w:r w:rsidRPr="00247E25">
        <w:rPr>
          <w:lang w:val="pt-BR"/>
        </w:rPr>
        <w:t xml:space="preserve">1) </w:t>
      </w:r>
      <w:r w:rsidRPr="00247E25">
        <w:rPr>
          <w:b/>
          <w:lang w:val="pt-BR"/>
        </w:rPr>
        <w:t>Vídeo tutorial</w:t>
      </w:r>
      <w:r w:rsidRPr="00247E25">
        <w:rPr>
          <w:lang w:val="pt-BR"/>
        </w:rPr>
        <w:t xml:space="preserve"> 'Como elaborar o relatório de avaliação de riscos da ISO 27001' </w:t>
      </w:r>
      <w:hyperlink r:id="rId1" w:history="1">
        <w:r w:rsidR="008554E2" w:rsidRPr="008554E2">
          <w:rPr>
            <w:rStyle w:val="Hyperlink"/>
            <w:lang w:val="pt-BR"/>
          </w:rPr>
          <w:t>http://www.iso27001standard.com/video-tutorials</w:t>
        </w:r>
      </w:hyperlink>
    </w:p>
    <w:p w14:paraId="71516D00" w14:textId="77777777" w:rsidR="00167F67" w:rsidRPr="00247E25" w:rsidRDefault="00167F67" w:rsidP="00167F67">
      <w:pPr>
        <w:pStyle w:val="CommentText"/>
        <w:rPr>
          <w:lang w:val="pt-BR"/>
        </w:rPr>
      </w:pPr>
    </w:p>
    <w:p w14:paraId="5BCF8EF0" w14:textId="77777777" w:rsidR="00167F67" w:rsidRDefault="00167F67" w:rsidP="00167F67">
      <w:pPr>
        <w:pStyle w:val="CommentText"/>
      </w:pPr>
      <w:r>
        <w:t xml:space="preserve">2) </w:t>
      </w:r>
      <w:r w:rsidRPr="00167F67">
        <w:rPr>
          <w:b/>
        </w:rPr>
        <w:t>Webinar</w:t>
      </w:r>
      <w:r>
        <w:t xml:space="preserve"> '</w:t>
      </w:r>
      <w:r w:rsidRPr="00167F67">
        <w:t>Risk Management Part 2: Risk treatment process, Statement of Applicability and Risk Treatment Plan</w:t>
      </w:r>
      <w:r>
        <w:t xml:space="preserve">' </w:t>
      </w:r>
      <w:hyperlink r:id="rId2" w:history="1">
        <w:r w:rsidR="008554E2" w:rsidRPr="008554E2">
          <w:rPr>
            <w:rStyle w:val="Hyperlink"/>
          </w:rPr>
          <w:t>http://www.iso27001standard.com/webinars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CF8E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CFF5D" w14:textId="77777777" w:rsidR="00AB216F" w:rsidRDefault="00AB216F" w:rsidP="00331D05">
      <w:pPr>
        <w:spacing w:after="0" w:line="240" w:lineRule="auto"/>
      </w:pPr>
      <w:r>
        <w:separator/>
      </w:r>
    </w:p>
  </w:endnote>
  <w:endnote w:type="continuationSeparator" w:id="0">
    <w:p w14:paraId="1BDB2B17" w14:textId="77777777" w:rsidR="00AB216F" w:rsidRDefault="00AB216F" w:rsidP="0033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331D05" w:rsidRPr="00A62493" w14:paraId="51B00B37" w14:textId="77777777" w:rsidTr="00331D05">
      <w:tc>
        <w:tcPr>
          <w:tcW w:w="3510" w:type="dxa"/>
        </w:tcPr>
        <w:p w14:paraId="1558FB8C" w14:textId="77777777" w:rsidR="00331D05" w:rsidRPr="00A62493" w:rsidRDefault="00331D05" w:rsidP="00331D05">
          <w:pPr>
            <w:pStyle w:val="Footer"/>
            <w:rPr>
              <w:sz w:val="18"/>
              <w:szCs w:val="18"/>
              <w:lang w:val="pt-BR"/>
            </w:rPr>
          </w:pPr>
          <w:r w:rsidRPr="00A62493">
            <w:rPr>
              <w:sz w:val="18"/>
              <w:lang w:val="pt-BR"/>
            </w:rPr>
            <w:t>Relatório de análise/avaliação de riscos</w:t>
          </w:r>
        </w:p>
      </w:tc>
      <w:tc>
        <w:tcPr>
          <w:tcW w:w="2269" w:type="dxa"/>
        </w:tcPr>
        <w:p w14:paraId="11B6E86D" w14:textId="77777777" w:rsidR="00331D05" w:rsidRPr="00A62493" w:rsidRDefault="00331D05" w:rsidP="00331D05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A62493">
            <w:rPr>
              <w:sz w:val="18"/>
              <w:lang w:val="pt-BR"/>
            </w:rPr>
            <w:t>ver [versão] de [data]</w:t>
          </w:r>
        </w:p>
      </w:tc>
      <w:tc>
        <w:tcPr>
          <w:tcW w:w="3118" w:type="dxa"/>
        </w:tcPr>
        <w:p w14:paraId="30FF6AC6" w14:textId="77777777" w:rsidR="00331D05" w:rsidRPr="00A62493" w:rsidRDefault="00331D05" w:rsidP="00331D05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A62493">
            <w:rPr>
              <w:sz w:val="18"/>
              <w:lang w:val="pt-BR"/>
            </w:rPr>
            <w:t xml:space="preserve">Página </w:t>
          </w:r>
          <w:r w:rsidR="00AF1576" w:rsidRPr="00A62493">
            <w:rPr>
              <w:b/>
              <w:sz w:val="18"/>
              <w:lang w:val="pt-BR"/>
            </w:rPr>
            <w:fldChar w:fldCharType="begin"/>
          </w:r>
          <w:r w:rsidRPr="00A62493">
            <w:rPr>
              <w:b/>
              <w:sz w:val="18"/>
              <w:lang w:val="pt-BR"/>
            </w:rPr>
            <w:instrText xml:space="preserve"> PAGE </w:instrText>
          </w:r>
          <w:r w:rsidR="00AF1576" w:rsidRPr="00A62493">
            <w:rPr>
              <w:b/>
              <w:sz w:val="18"/>
              <w:lang w:val="pt-BR"/>
            </w:rPr>
            <w:fldChar w:fldCharType="separate"/>
          </w:r>
          <w:r w:rsidR="00A54DCF">
            <w:rPr>
              <w:b/>
              <w:noProof/>
              <w:sz w:val="18"/>
              <w:lang w:val="pt-BR"/>
            </w:rPr>
            <w:t>1</w:t>
          </w:r>
          <w:r w:rsidR="00AF1576" w:rsidRPr="00A62493">
            <w:rPr>
              <w:b/>
              <w:sz w:val="18"/>
              <w:lang w:val="pt-BR"/>
            </w:rPr>
            <w:fldChar w:fldCharType="end"/>
          </w:r>
          <w:r w:rsidRPr="00A62493">
            <w:rPr>
              <w:sz w:val="18"/>
              <w:lang w:val="pt-BR"/>
            </w:rPr>
            <w:t xml:space="preserve"> de </w:t>
          </w:r>
          <w:r w:rsidR="00AF1576" w:rsidRPr="00A62493">
            <w:rPr>
              <w:b/>
              <w:sz w:val="18"/>
              <w:lang w:val="pt-BR"/>
            </w:rPr>
            <w:fldChar w:fldCharType="begin"/>
          </w:r>
          <w:r w:rsidRPr="00A62493">
            <w:rPr>
              <w:b/>
              <w:sz w:val="18"/>
              <w:lang w:val="pt-BR"/>
            </w:rPr>
            <w:instrText xml:space="preserve"> NUMPAGES  </w:instrText>
          </w:r>
          <w:r w:rsidR="00AF1576" w:rsidRPr="00A62493">
            <w:rPr>
              <w:b/>
              <w:sz w:val="18"/>
              <w:lang w:val="pt-BR"/>
            </w:rPr>
            <w:fldChar w:fldCharType="separate"/>
          </w:r>
          <w:r w:rsidR="00A54DCF">
            <w:rPr>
              <w:b/>
              <w:noProof/>
              <w:sz w:val="18"/>
              <w:lang w:val="pt-BR"/>
            </w:rPr>
            <w:t>2</w:t>
          </w:r>
          <w:r w:rsidR="00AF1576" w:rsidRPr="00A62493">
            <w:rPr>
              <w:b/>
              <w:sz w:val="18"/>
              <w:lang w:val="pt-BR"/>
            </w:rPr>
            <w:fldChar w:fldCharType="end"/>
          </w:r>
        </w:p>
      </w:tc>
    </w:tr>
  </w:tbl>
  <w:p w14:paraId="69AB1C49" w14:textId="77777777" w:rsidR="00331D05" w:rsidRPr="00A62493" w:rsidRDefault="00331D05" w:rsidP="00331D0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4B3C7" w14:textId="77777777" w:rsidR="00331D05" w:rsidRPr="00247E25" w:rsidRDefault="00331D05" w:rsidP="00331D05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8554E2">
      <w:rPr>
        <w:sz w:val="16"/>
        <w:lang w:val="pt-BR"/>
      </w:rPr>
      <w:t xml:space="preserve">©2010 Este modelo pode ser usado por clientes da EPPS Services Ltd. </w:t>
    </w:r>
    <w:hyperlink r:id="rId1" w:history="1">
      <w:r w:rsidRPr="00247E25">
        <w:rPr>
          <w:rStyle w:val="Hyperlink"/>
          <w:sz w:val="16"/>
          <w:lang w:val="pt-BR"/>
        </w:rPr>
        <w:t>www.iso27001standard.com</w:t>
      </w:r>
    </w:hyperlink>
    <w:r w:rsidRPr="00247E25">
      <w:rPr>
        <w:sz w:val="16"/>
        <w:lang w:val="pt-BR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BBD94" w14:textId="77777777" w:rsidR="00AB216F" w:rsidRDefault="00AB216F" w:rsidP="00331D05">
      <w:pPr>
        <w:spacing w:after="0" w:line="240" w:lineRule="auto"/>
      </w:pPr>
      <w:r>
        <w:separator/>
      </w:r>
    </w:p>
  </w:footnote>
  <w:footnote w:type="continuationSeparator" w:id="0">
    <w:p w14:paraId="35B6AC34" w14:textId="77777777" w:rsidR="00AB216F" w:rsidRDefault="00AB216F" w:rsidP="00331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1D05" w:rsidRPr="00A62493" w14:paraId="35B96124" w14:textId="77777777" w:rsidTr="00331D05">
      <w:tc>
        <w:tcPr>
          <w:tcW w:w="6771" w:type="dxa"/>
        </w:tcPr>
        <w:p w14:paraId="6FF9EEAB" w14:textId="77777777" w:rsidR="00331D05" w:rsidRPr="00A62493" w:rsidRDefault="00331D05" w:rsidP="00331D05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A62493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14:paraId="624615A6" w14:textId="77777777" w:rsidR="00331D05" w:rsidRPr="00A62493" w:rsidRDefault="00331D05" w:rsidP="00331D05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A62493">
            <w:rPr>
              <w:sz w:val="20"/>
              <w:lang w:val="pt-BR"/>
            </w:rPr>
            <w:t>[nível de confidencialidade]</w:t>
          </w:r>
        </w:p>
      </w:tc>
    </w:tr>
  </w:tbl>
  <w:p w14:paraId="23D061C5" w14:textId="77777777" w:rsidR="00331D05" w:rsidRPr="00A62493" w:rsidRDefault="00331D05" w:rsidP="00331D05">
    <w:pPr>
      <w:pStyle w:val="Header"/>
      <w:spacing w:after="0"/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F11AD4"/>
    <w:multiLevelType w:val="hybridMultilevel"/>
    <w:tmpl w:val="D8B096DE"/>
    <w:lvl w:ilvl="0" w:tplc="3FC0F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529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46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AA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1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64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07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A9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62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A32C71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1BC0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4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ED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01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62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C3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ED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22BE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C5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8A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CD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4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3AB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A6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EC7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4F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968"/>
    <w:multiLevelType w:val="hybridMultilevel"/>
    <w:tmpl w:val="0088C47C"/>
    <w:lvl w:ilvl="0" w:tplc="92CAD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42A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6A9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E5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06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06C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23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ED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E5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A6A0A"/>
    <w:multiLevelType w:val="hybridMultilevel"/>
    <w:tmpl w:val="8662EB88"/>
    <w:lvl w:ilvl="0" w:tplc="5972C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CC2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62E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09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5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07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2C1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090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CA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F4055"/>
    <w:multiLevelType w:val="hybridMultilevel"/>
    <w:tmpl w:val="D37261B6"/>
    <w:lvl w:ilvl="0" w:tplc="6F00C51C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6226CF4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4EF6980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FC893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90603D6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6565C4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CDACE00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C52A85C2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CBE541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AE1E2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29B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01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FED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8CB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544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54BC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E09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AC4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A2D3A"/>
    <w:multiLevelType w:val="hybridMultilevel"/>
    <w:tmpl w:val="9428610C"/>
    <w:lvl w:ilvl="0" w:tplc="4664D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61D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6B4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8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8C4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A0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20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653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88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84571"/>
    <w:multiLevelType w:val="hybridMultilevel"/>
    <w:tmpl w:val="8F1A5914"/>
    <w:lvl w:ilvl="0" w:tplc="2F3C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107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92B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03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E0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A5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00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96A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484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EE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85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EC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70D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103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43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24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84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64816"/>
    <w:multiLevelType w:val="hybridMultilevel"/>
    <w:tmpl w:val="F2EAC384"/>
    <w:lvl w:ilvl="0" w:tplc="85B62D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4AAF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2B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8C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0C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5697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0DC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241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4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A54B0"/>
    <w:multiLevelType w:val="hybridMultilevel"/>
    <w:tmpl w:val="7B3AE084"/>
    <w:lvl w:ilvl="0" w:tplc="04A22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627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42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A2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0F6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540C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0C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6B723A"/>
    <w:multiLevelType w:val="hybridMultilevel"/>
    <w:tmpl w:val="7982171C"/>
    <w:lvl w:ilvl="0" w:tplc="1D22ED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9C1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01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DCC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DE6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6C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64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4F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C1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13337D"/>
    <w:multiLevelType w:val="hybridMultilevel"/>
    <w:tmpl w:val="2458CE32"/>
    <w:lvl w:ilvl="0" w:tplc="0F023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B6E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306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6DB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CB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8C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1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E3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25F0C"/>
    <w:multiLevelType w:val="hybridMultilevel"/>
    <w:tmpl w:val="2D40518A"/>
    <w:lvl w:ilvl="0" w:tplc="77601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AA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C4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8E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02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70A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E60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48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7A5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D370BA"/>
    <w:multiLevelType w:val="hybridMultilevel"/>
    <w:tmpl w:val="2F34538A"/>
    <w:lvl w:ilvl="0" w:tplc="57500D56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D8F030A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F5A2CFAE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7DE0C0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EC5AD150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82AEE100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4F7EF30A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374C5B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C37E5836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7">
    <w:nsid w:val="5F754CF1"/>
    <w:multiLevelType w:val="hybridMultilevel"/>
    <w:tmpl w:val="03EEFE88"/>
    <w:lvl w:ilvl="0" w:tplc="050AC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AB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6C7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6A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E9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03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403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688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6F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C3E11"/>
    <w:multiLevelType w:val="hybridMultilevel"/>
    <w:tmpl w:val="C6148D18"/>
    <w:lvl w:ilvl="0" w:tplc="18BC2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A3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6CA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A2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A8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2B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4C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0D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48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9F5F70"/>
    <w:multiLevelType w:val="hybridMultilevel"/>
    <w:tmpl w:val="415CC812"/>
    <w:lvl w:ilvl="0" w:tplc="981605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28F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08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27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167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2A0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87E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2A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8D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C9535F"/>
    <w:multiLevelType w:val="hybridMultilevel"/>
    <w:tmpl w:val="E550CE2E"/>
    <w:lvl w:ilvl="0" w:tplc="C2887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F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0839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602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85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FC7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0A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A8A2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C47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DC6377"/>
    <w:multiLevelType w:val="hybridMultilevel"/>
    <w:tmpl w:val="F8765478"/>
    <w:lvl w:ilvl="0" w:tplc="F7E83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E00E7E" w:tentative="1">
      <w:start w:val="1"/>
      <w:numFmt w:val="lowerLetter"/>
      <w:lvlText w:val="%2."/>
      <w:lvlJc w:val="left"/>
      <w:pPr>
        <w:ind w:left="1440" w:hanging="360"/>
      </w:pPr>
    </w:lvl>
    <w:lvl w:ilvl="2" w:tplc="6FEEA156" w:tentative="1">
      <w:start w:val="1"/>
      <w:numFmt w:val="lowerRoman"/>
      <w:lvlText w:val="%3."/>
      <w:lvlJc w:val="right"/>
      <w:pPr>
        <w:ind w:left="2160" w:hanging="180"/>
      </w:pPr>
    </w:lvl>
    <w:lvl w:ilvl="3" w:tplc="1152C0EE" w:tentative="1">
      <w:start w:val="1"/>
      <w:numFmt w:val="decimal"/>
      <w:lvlText w:val="%4."/>
      <w:lvlJc w:val="left"/>
      <w:pPr>
        <w:ind w:left="2880" w:hanging="360"/>
      </w:pPr>
    </w:lvl>
    <w:lvl w:ilvl="4" w:tplc="DB9C8440" w:tentative="1">
      <w:start w:val="1"/>
      <w:numFmt w:val="lowerLetter"/>
      <w:lvlText w:val="%5."/>
      <w:lvlJc w:val="left"/>
      <w:pPr>
        <w:ind w:left="3600" w:hanging="360"/>
      </w:pPr>
    </w:lvl>
    <w:lvl w:ilvl="5" w:tplc="F45AE6F4" w:tentative="1">
      <w:start w:val="1"/>
      <w:numFmt w:val="lowerRoman"/>
      <w:lvlText w:val="%6."/>
      <w:lvlJc w:val="right"/>
      <w:pPr>
        <w:ind w:left="4320" w:hanging="180"/>
      </w:pPr>
    </w:lvl>
    <w:lvl w:ilvl="6" w:tplc="A704DFF8" w:tentative="1">
      <w:start w:val="1"/>
      <w:numFmt w:val="decimal"/>
      <w:lvlText w:val="%7."/>
      <w:lvlJc w:val="left"/>
      <w:pPr>
        <w:ind w:left="5040" w:hanging="360"/>
      </w:pPr>
    </w:lvl>
    <w:lvl w:ilvl="7" w:tplc="CCAEB94A" w:tentative="1">
      <w:start w:val="1"/>
      <w:numFmt w:val="lowerLetter"/>
      <w:lvlText w:val="%8."/>
      <w:lvlJc w:val="left"/>
      <w:pPr>
        <w:ind w:left="5760" w:hanging="360"/>
      </w:pPr>
    </w:lvl>
    <w:lvl w:ilvl="8" w:tplc="CBAAF3B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14"/>
  </w:num>
  <w:num w:numId="7">
    <w:abstractNumId w:val="8"/>
  </w:num>
  <w:num w:numId="8">
    <w:abstractNumId w:val="5"/>
  </w:num>
  <w:num w:numId="9">
    <w:abstractNumId w:val="21"/>
  </w:num>
  <w:num w:numId="10">
    <w:abstractNumId w:val="13"/>
  </w:num>
  <w:num w:numId="11">
    <w:abstractNumId w:val="19"/>
  </w:num>
  <w:num w:numId="12">
    <w:abstractNumId w:val="9"/>
  </w:num>
  <w:num w:numId="13">
    <w:abstractNumId w:val="18"/>
  </w:num>
  <w:num w:numId="14">
    <w:abstractNumId w:val="11"/>
  </w:num>
  <w:num w:numId="15">
    <w:abstractNumId w:val="20"/>
  </w:num>
  <w:num w:numId="16">
    <w:abstractNumId w:val="17"/>
  </w:num>
  <w:num w:numId="17">
    <w:abstractNumId w:val="6"/>
  </w:num>
  <w:num w:numId="18">
    <w:abstractNumId w:val="16"/>
  </w:num>
  <w:num w:numId="19">
    <w:abstractNumId w:val="4"/>
  </w:num>
  <w:num w:numId="20">
    <w:abstractNumId w:val="15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399E"/>
    <w:rsid w:val="00092C00"/>
    <w:rsid w:val="00167F67"/>
    <w:rsid w:val="001B3322"/>
    <w:rsid w:val="00247E25"/>
    <w:rsid w:val="00331D05"/>
    <w:rsid w:val="003C3CD7"/>
    <w:rsid w:val="004316CC"/>
    <w:rsid w:val="00475355"/>
    <w:rsid w:val="004A34BB"/>
    <w:rsid w:val="00657D54"/>
    <w:rsid w:val="00846DAE"/>
    <w:rsid w:val="008554E2"/>
    <w:rsid w:val="00927DFD"/>
    <w:rsid w:val="00A54DCF"/>
    <w:rsid w:val="00A62493"/>
    <w:rsid w:val="00A66B73"/>
    <w:rsid w:val="00AB216F"/>
    <w:rsid w:val="00AF1576"/>
    <w:rsid w:val="00BE52A8"/>
    <w:rsid w:val="00C62005"/>
    <w:rsid w:val="00CB6BC7"/>
    <w:rsid w:val="00CE47F5"/>
    <w:rsid w:val="00D725E8"/>
    <w:rsid w:val="00E219C8"/>
    <w:rsid w:val="00EF0F0A"/>
    <w:rsid w:val="00F3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7AE07"/>
  <w15:docId w15:val="{3B208480-FE13-4B6B-95DA-CCC480B5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webinars" TargetMode="External"/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cao/Anexo-3-Relatorio-de-avaliacao-de-risc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6BC2C74-752A-4D4E-8004-DBD91D62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Anexo 3 - Formulário - Relatório de avaliação de riscos</vt:lpstr>
      <vt:lpstr>Anexo 3 - Formulário - Relatório de avaliação de riscos</vt:lpstr>
      <vt:lpstr>Anexo 3 - Formulário - Relatório de avaliação de riscos</vt:lpstr>
    </vt:vector>
  </TitlesOfParts>
  <Company/>
  <LinksUpToDate>false</LinksUpToDate>
  <CharactersWithSpaces>2818</CharactersWithSpaces>
  <SharedDoc>false</SharedDoc>
  <HLinks>
    <vt:vector size="78" baseType="variant"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_Toc297314871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_Toc297314870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_Toc297314869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_Toc297314868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_Toc297314867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_Toc297314866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_Toc297314865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_Toc297314864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_Toc297314863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_Toc297314862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_Toc297314861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Formulário - Relatório de avaliação de riscos</dc:title>
  <dc:creator>Dejan Kosutic</dc:creator>
  <dc:description/>
  <cp:lastModifiedBy>27001Academy</cp:lastModifiedBy>
  <cp:revision>3</cp:revision>
  <cp:lastPrinted>2013-10-24T21:59:00Z</cp:lastPrinted>
  <dcterms:created xsi:type="dcterms:W3CDTF">2013-10-24T22:00:00Z</dcterms:created>
  <dcterms:modified xsi:type="dcterms:W3CDTF">2017-09-07T12:20:00Z</dcterms:modified>
</cp:coreProperties>
</file>