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C87BA" w14:textId="77777777" w:rsidR="00405AEE" w:rsidRDefault="00904CEF" w:rsidP="00405AEE">
      <w:pPr>
        <w:jc w:val="center"/>
      </w:pPr>
      <w:r w:rsidRPr="00140E99">
        <w:rPr>
          <w:rStyle w:val="CommentReference"/>
        </w:rPr>
        <w:commentReference w:id="0"/>
      </w:r>
      <w:r w:rsidR="00405AEE">
        <w:t>** VERSÃO DE DEMONSTRAÇÃO **</w:t>
      </w:r>
    </w:p>
    <w:p w14:paraId="5DE2A0BA" w14:textId="2DBC72A1" w:rsidR="002B67DA" w:rsidRPr="00140E99" w:rsidRDefault="00405AEE" w:rsidP="00405AEE">
      <w:pPr>
        <w:jc w:val="center"/>
      </w:pPr>
      <w:r>
        <w:t>Obrigado por baixar a versão de visualização gratuita do Kit de documentação Premium da ISO 27001 e ISO 22301.</w:t>
      </w:r>
    </w:p>
    <w:p w14:paraId="5DE2A0BB" w14:textId="77777777" w:rsidR="002B67DA" w:rsidRPr="00140E99" w:rsidRDefault="002B67DA"/>
    <w:p w14:paraId="5DE2A0BC" w14:textId="77777777" w:rsidR="002B67DA" w:rsidRPr="00140E99" w:rsidRDefault="002B67DA"/>
    <w:p w14:paraId="5DE2A0BD" w14:textId="77777777" w:rsidR="002B67DA" w:rsidRPr="00140E99" w:rsidRDefault="002B67DA"/>
    <w:p w14:paraId="5DE2A0BE" w14:textId="77777777" w:rsidR="002B67DA" w:rsidRPr="00140E99" w:rsidRDefault="002B67DA"/>
    <w:p w14:paraId="5DE2A0BF" w14:textId="77777777" w:rsidR="002B67DA" w:rsidRPr="00140E99" w:rsidRDefault="002B67DA"/>
    <w:p w14:paraId="5DE2A0C0" w14:textId="5FA08F8F" w:rsidR="002B67DA" w:rsidRPr="00140E99" w:rsidRDefault="00904CEF" w:rsidP="002B67DA">
      <w:pPr>
        <w:jc w:val="center"/>
      </w:pPr>
      <w:commentRangeStart w:id="1"/>
      <w:r w:rsidRPr="00140E99">
        <w:rPr>
          <w:rFonts w:eastAsia="Times New Roman"/>
          <w:noProof/>
        </w:rPr>
        <w:t>[logotipo da organização]</w:t>
      </w:r>
      <w:commentRangeEnd w:id="1"/>
      <w:r w:rsidRPr="00140E99">
        <w:rPr>
          <w:rFonts w:eastAsia="Times New Roman"/>
          <w:noProof/>
          <w:sz w:val="16"/>
          <w:szCs w:val="16"/>
        </w:rPr>
        <w:commentReference w:id="1"/>
      </w:r>
    </w:p>
    <w:p w14:paraId="5DE2A0C1" w14:textId="77777777" w:rsidR="002B67DA" w:rsidRPr="00140E99" w:rsidRDefault="002B67DA" w:rsidP="002B67DA">
      <w:pPr>
        <w:jc w:val="center"/>
      </w:pPr>
      <w:r w:rsidRPr="00140E99">
        <w:t>[</w:t>
      </w:r>
      <w:r w:rsidR="009D2C35" w:rsidRPr="00140E99">
        <w:t>nome da organização</w:t>
      </w:r>
      <w:r w:rsidRPr="00140E99">
        <w:t>]</w:t>
      </w:r>
    </w:p>
    <w:p w14:paraId="5DE2A0C2" w14:textId="77777777" w:rsidR="002B67DA" w:rsidRPr="00140E99" w:rsidRDefault="002B67DA" w:rsidP="002B67DA">
      <w:pPr>
        <w:jc w:val="center"/>
      </w:pPr>
    </w:p>
    <w:p w14:paraId="5DE2A0C3" w14:textId="77777777" w:rsidR="002B67DA" w:rsidRPr="00140E99" w:rsidRDefault="002B67DA" w:rsidP="002B67DA">
      <w:pPr>
        <w:jc w:val="center"/>
      </w:pPr>
    </w:p>
    <w:p w14:paraId="5DE2A0C4" w14:textId="3B2B4FC3" w:rsidR="002B67DA" w:rsidRPr="00140E99" w:rsidRDefault="009D2C35" w:rsidP="002B67DA">
      <w:pPr>
        <w:jc w:val="center"/>
        <w:rPr>
          <w:b/>
          <w:sz w:val="32"/>
          <w:szCs w:val="32"/>
        </w:rPr>
      </w:pPr>
      <w:commentRangeStart w:id="2"/>
      <w:r w:rsidRPr="00140E99">
        <w:rPr>
          <w:b/>
          <w:sz w:val="32"/>
        </w:rPr>
        <w:t>METODOLOGIA DE</w:t>
      </w:r>
      <w:r w:rsidR="004F1595" w:rsidRPr="00140E99">
        <w:rPr>
          <w:b/>
          <w:sz w:val="32"/>
        </w:rPr>
        <w:t xml:space="preserve"> ANÁLISE DE IMPACTO NOS NEGÓCIOS</w:t>
      </w:r>
      <w:commentRangeEnd w:id="2"/>
      <w:r w:rsidR="00904CEF" w:rsidRPr="00140E99">
        <w:rPr>
          <w:rStyle w:val="CommentReference"/>
        </w:rPr>
        <w:commentReference w:id="2"/>
      </w:r>
    </w:p>
    <w:p w14:paraId="0035FC19" w14:textId="77777777" w:rsidR="00904CEF" w:rsidRPr="00904CEF" w:rsidRDefault="00904CEF" w:rsidP="00904CEF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904CEF" w:rsidRPr="00904CEF" w14:paraId="35208A47" w14:textId="77777777" w:rsidTr="00470A8E">
        <w:trPr>
          <w:jc w:val="center"/>
        </w:trPr>
        <w:tc>
          <w:tcPr>
            <w:tcW w:w="2718" w:type="dxa"/>
            <w:vAlign w:val="center"/>
          </w:tcPr>
          <w:p w14:paraId="3214EA2E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904CEF">
              <w:rPr>
                <w:rFonts w:eastAsia="Times New Roman"/>
              </w:rPr>
              <w:t>Código:</w:t>
            </w:r>
            <w:commentRangeEnd w:id="3"/>
            <w:r w:rsidRPr="00904CEF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6768A8C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0683B3C6" w14:textId="77777777" w:rsidTr="00470A8E">
        <w:trPr>
          <w:jc w:val="center"/>
        </w:trPr>
        <w:tc>
          <w:tcPr>
            <w:tcW w:w="2718" w:type="dxa"/>
            <w:vAlign w:val="center"/>
          </w:tcPr>
          <w:p w14:paraId="3C659C69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12E411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619A7901" w14:textId="77777777" w:rsidTr="00470A8E">
        <w:trPr>
          <w:jc w:val="center"/>
        </w:trPr>
        <w:tc>
          <w:tcPr>
            <w:tcW w:w="2718" w:type="dxa"/>
            <w:vAlign w:val="center"/>
          </w:tcPr>
          <w:p w14:paraId="0594710D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AC1A317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2E5C4014" w14:textId="77777777" w:rsidTr="00470A8E">
        <w:trPr>
          <w:jc w:val="center"/>
        </w:trPr>
        <w:tc>
          <w:tcPr>
            <w:tcW w:w="2718" w:type="dxa"/>
            <w:vAlign w:val="center"/>
          </w:tcPr>
          <w:p w14:paraId="7E20F86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1E7380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5FC2B353" w14:textId="77777777" w:rsidTr="00470A8E">
        <w:trPr>
          <w:jc w:val="center"/>
        </w:trPr>
        <w:tc>
          <w:tcPr>
            <w:tcW w:w="2718" w:type="dxa"/>
            <w:vAlign w:val="center"/>
          </w:tcPr>
          <w:p w14:paraId="2412FE35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7AF00E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2D6C3397" w14:textId="77777777" w:rsidTr="00470A8E">
        <w:trPr>
          <w:jc w:val="center"/>
        </w:trPr>
        <w:tc>
          <w:tcPr>
            <w:tcW w:w="2718" w:type="dxa"/>
            <w:vAlign w:val="center"/>
          </w:tcPr>
          <w:p w14:paraId="4B665855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3057A54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B03F46F" w14:textId="77777777" w:rsidR="00904CEF" w:rsidRPr="00904CEF" w:rsidRDefault="00904CEF" w:rsidP="00904CEF">
      <w:pPr>
        <w:rPr>
          <w:rFonts w:eastAsia="Times New Roman"/>
        </w:rPr>
      </w:pPr>
    </w:p>
    <w:p w14:paraId="51C5123A" w14:textId="77777777" w:rsidR="00904CEF" w:rsidRPr="00904CEF" w:rsidRDefault="00904CEF" w:rsidP="00904CEF">
      <w:pPr>
        <w:rPr>
          <w:rFonts w:eastAsia="Times New Roman"/>
        </w:rPr>
      </w:pPr>
    </w:p>
    <w:p w14:paraId="105914FD" w14:textId="77777777" w:rsidR="00904CEF" w:rsidRPr="00904CEF" w:rsidRDefault="00904CEF" w:rsidP="00904CEF">
      <w:pPr>
        <w:rPr>
          <w:rFonts w:eastAsia="Times New Roman"/>
          <w:b/>
          <w:sz w:val="28"/>
          <w:szCs w:val="28"/>
        </w:rPr>
      </w:pPr>
      <w:r w:rsidRPr="00904CEF">
        <w:rPr>
          <w:rFonts w:eastAsia="Times New Roman"/>
          <w:b/>
          <w:sz w:val="28"/>
        </w:rPr>
        <w:br w:type="page"/>
      </w:r>
      <w:r w:rsidRPr="00904CEF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04CEF" w:rsidRPr="00904CEF" w14:paraId="12F3AF9F" w14:textId="77777777" w:rsidTr="00470A8E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4486E03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55366B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B97FC5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40B8F74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Descrição da alteração</w:t>
            </w:r>
          </w:p>
        </w:tc>
      </w:tr>
      <w:tr w:rsidR="00904CEF" w:rsidRPr="00904CEF" w14:paraId="4091627C" w14:textId="77777777" w:rsidTr="00470A8E">
        <w:trPr>
          <w:jc w:val="center"/>
        </w:trPr>
        <w:tc>
          <w:tcPr>
            <w:tcW w:w="1384" w:type="dxa"/>
            <w:vAlign w:val="center"/>
          </w:tcPr>
          <w:p w14:paraId="29A52328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F427871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741368C1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7A6AEE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Esboço básico do documento</w:t>
            </w:r>
          </w:p>
        </w:tc>
      </w:tr>
      <w:tr w:rsidR="00904CEF" w:rsidRPr="00904CEF" w14:paraId="6241ABF1" w14:textId="77777777" w:rsidTr="00470A8E">
        <w:trPr>
          <w:jc w:val="center"/>
        </w:trPr>
        <w:tc>
          <w:tcPr>
            <w:tcW w:w="1384" w:type="dxa"/>
            <w:vAlign w:val="center"/>
          </w:tcPr>
          <w:p w14:paraId="247C0537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4E0E479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2A9D977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9086619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50CC563E" w14:textId="77777777" w:rsidTr="00470A8E">
        <w:trPr>
          <w:jc w:val="center"/>
        </w:trPr>
        <w:tc>
          <w:tcPr>
            <w:tcW w:w="1384" w:type="dxa"/>
            <w:vAlign w:val="center"/>
          </w:tcPr>
          <w:p w14:paraId="0C6E2BBF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9910724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CBD83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633157D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0452C74F" w14:textId="77777777" w:rsidTr="00470A8E">
        <w:trPr>
          <w:jc w:val="center"/>
        </w:trPr>
        <w:tc>
          <w:tcPr>
            <w:tcW w:w="1384" w:type="dxa"/>
            <w:vAlign w:val="center"/>
          </w:tcPr>
          <w:p w14:paraId="4A156FB3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36B047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B96116F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7279383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1ED02A9A" w14:textId="77777777" w:rsidTr="00470A8E">
        <w:trPr>
          <w:jc w:val="center"/>
        </w:trPr>
        <w:tc>
          <w:tcPr>
            <w:tcW w:w="1384" w:type="dxa"/>
            <w:vAlign w:val="center"/>
          </w:tcPr>
          <w:p w14:paraId="76B4D672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293CED3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722E6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66BC0CB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45F549A9" w14:textId="77777777" w:rsidTr="00470A8E">
        <w:trPr>
          <w:jc w:val="center"/>
        </w:trPr>
        <w:tc>
          <w:tcPr>
            <w:tcW w:w="1384" w:type="dxa"/>
            <w:vAlign w:val="center"/>
          </w:tcPr>
          <w:p w14:paraId="32FF1D5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015E382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2C5B59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5D420A5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303E7FBC" w14:textId="77777777" w:rsidTr="00470A8E">
        <w:trPr>
          <w:jc w:val="center"/>
        </w:trPr>
        <w:tc>
          <w:tcPr>
            <w:tcW w:w="1384" w:type="dxa"/>
            <w:vAlign w:val="center"/>
          </w:tcPr>
          <w:p w14:paraId="6E17AB9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D1DA4FB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54EF9CB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1D1949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8B71414" w14:textId="77777777" w:rsidR="00904CEF" w:rsidRPr="00904CEF" w:rsidRDefault="00904CEF" w:rsidP="00904CEF">
      <w:pPr>
        <w:rPr>
          <w:rFonts w:eastAsia="Times New Roman"/>
        </w:rPr>
      </w:pPr>
    </w:p>
    <w:p w14:paraId="528A39BA" w14:textId="77777777" w:rsidR="00904CEF" w:rsidRPr="00904CEF" w:rsidRDefault="00904CEF" w:rsidP="00904CEF">
      <w:pPr>
        <w:rPr>
          <w:rFonts w:eastAsia="Times New Roman"/>
        </w:rPr>
      </w:pPr>
    </w:p>
    <w:p w14:paraId="5DE2A105" w14:textId="77777777" w:rsidR="002B67DA" w:rsidRPr="00140E99" w:rsidRDefault="009D2C35" w:rsidP="002B67DA">
      <w:pPr>
        <w:rPr>
          <w:b/>
          <w:sz w:val="28"/>
          <w:szCs w:val="28"/>
        </w:rPr>
      </w:pPr>
      <w:r w:rsidRPr="00140E99">
        <w:rPr>
          <w:b/>
          <w:sz w:val="28"/>
        </w:rPr>
        <w:t>Sumário</w:t>
      </w:r>
    </w:p>
    <w:p w14:paraId="46F1C94C" w14:textId="02A7C5A4" w:rsidR="00140E99" w:rsidRPr="00140E99" w:rsidRDefault="008601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40E99">
        <w:fldChar w:fldCharType="begin"/>
      </w:r>
      <w:r w:rsidR="00797E5C" w:rsidRPr="00140E99">
        <w:instrText xml:space="preserve"> TOC \o "1-3" \h \z \u </w:instrText>
      </w:r>
      <w:r w:rsidRPr="00140E99">
        <w:fldChar w:fldCharType="separate"/>
      </w:r>
      <w:hyperlink w:anchor="_Toc153408929" w:history="1">
        <w:r w:rsidR="00140E99" w:rsidRPr="00140E99">
          <w:rPr>
            <w:rStyle w:val="Hyperlink"/>
            <w:noProof/>
            <w:lang w:val="pt-BR"/>
          </w:rPr>
          <w:t>1.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Finalidade, escopo e usuários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_Toc153408929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44C435C9" w14:textId="3B932926" w:rsidR="00140E99" w:rsidRPr="00140E99" w:rsidRDefault="004626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30" w:history="1">
        <w:r w:rsidR="00140E99" w:rsidRPr="00140E99">
          <w:rPr>
            <w:rStyle w:val="Hyperlink"/>
            <w:noProof/>
            <w:lang w:val="pt-BR"/>
          </w:rPr>
          <w:t>2.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Documentos de referência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_Toc153408930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36503D4E" w14:textId="2B30E038" w:rsidR="00140E99" w:rsidRPr="00140E99" w:rsidRDefault="004626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31" w:history="1">
        <w:r w:rsidR="00140E99" w:rsidRPr="00140E99">
          <w:rPr>
            <w:rStyle w:val="Hyperlink"/>
            <w:noProof/>
            <w:lang w:val="pt-BR"/>
          </w:rPr>
          <w:t>3.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Metodologia de análise de impacto nos negócios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_Toc153408931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3F4CB8A5" w14:textId="4D73C186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2" w:history="1">
        <w:r w:rsidR="00140E99" w:rsidRPr="00140E99">
          <w:rPr>
            <w:rStyle w:val="Hyperlink"/>
            <w:noProof/>
            <w:lang w:val="pt-BR"/>
          </w:rPr>
          <w:t>3.1.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Organização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_Toc153408932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7D546D93" w14:textId="116FBB5B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3" w:history="1">
        <w:r w:rsidR="00140E99" w:rsidRPr="00140E99">
          <w:rPr>
            <w:rStyle w:val="Hyperlink"/>
            <w:noProof/>
            <w:lang w:val="pt-BR"/>
          </w:rPr>
          <w:t>3.2.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Identificação de atividades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_Toc153408933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2AFCA63A" w14:textId="1E3BDD4C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4" w:history="1">
        <w:r w:rsidR="00140E99" w:rsidRPr="00140E99">
          <w:rPr>
            <w:rStyle w:val="Hyperlink"/>
            <w:noProof/>
            <w:lang w:val="pt-BR"/>
          </w:rPr>
          <w:t>3.3.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Impactos de um incidente disruptivo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_Toc153408934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3981C26E" w14:textId="37E83A56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5" w:history="1">
        <w:r w:rsidR="00140E99" w:rsidRPr="00140E99">
          <w:rPr>
            <w:rStyle w:val="Hyperlink"/>
            <w:noProof/>
            <w:lang w:val="pt-BR"/>
          </w:rPr>
          <w:t>3.4.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Determinando a interrupção máxima aceitável (MAO)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_Toc153408935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4</w:t>
        </w:r>
        <w:r w:rsidR="00140E99" w:rsidRPr="00140E99">
          <w:rPr>
            <w:noProof/>
            <w:webHidden/>
          </w:rPr>
          <w:fldChar w:fldCharType="end"/>
        </w:r>
      </w:hyperlink>
    </w:p>
    <w:p w14:paraId="420CDB1D" w14:textId="2CFBCEFE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6" w:history="1">
        <w:r w:rsidR="00140E99" w:rsidRPr="00140E99">
          <w:rPr>
            <w:rStyle w:val="Hyperlink"/>
            <w:noProof/>
            <w:lang w:val="pt-BR"/>
          </w:rPr>
          <w:t>3.5.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Quantidade de trabalho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_Toc153408936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4</w:t>
        </w:r>
        <w:r w:rsidR="00140E99" w:rsidRPr="00140E99">
          <w:rPr>
            <w:noProof/>
            <w:webHidden/>
          </w:rPr>
          <w:fldChar w:fldCharType="end"/>
        </w:r>
      </w:hyperlink>
    </w:p>
    <w:p w14:paraId="023EC99F" w14:textId="239E0081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7" w:history="1">
        <w:r w:rsidR="00140E99" w:rsidRPr="00140E99">
          <w:rPr>
            <w:rStyle w:val="Hyperlink"/>
            <w:noProof/>
            <w:lang w:val="pt-BR"/>
          </w:rPr>
          <w:t>3.6.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Recursos necessários para a recuperação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_Toc153408937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4</w:t>
        </w:r>
        <w:r w:rsidR="00140E99" w:rsidRPr="00140E99">
          <w:rPr>
            <w:noProof/>
            <w:webHidden/>
          </w:rPr>
          <w:fldChar w:fldCharType="end"/>
        </w:r>
      </w:hyperlink>
    </w:p>
    <w:p w14:paraId="3DC98352" w14:textId="29C44897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8" w:history="1">
        <w:r w:rsidR="00140E99" w:rsidRPr="00140E99">
          <w:rPr>
            <w:rStyle w:val="Hyperlink"/>
            <w:noProof/>
            <w:lang w:val="pt-BR"/>
          </w:rPr>
          <w:t>3.7.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Dependência de outras partes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_Toc153408938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5</w:t>
        </w:r>
        <w:r w:rsidR="00140E99" w:rsidRPr="00140E99">
          <w:rPr>
            <w:noProof/>
            <w:webHidden/>
          </w:rPr>
          <w:fldChar w:fldCharType="end"/>
        </w:r>
      </w:hyperlink>
    </w:p>
    <w:p w14:paraId="76BFC139" w14:textId="7F19DC6E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9" w:history="1">
        <w:r w:rsidR="00140E99" w:rsidRPr="00140E99">
          <w:rPr>
            <w:rStyle w:val="Hyperlink"/>
            <w:noProof/>
            <w:lang w:val="pt-BR"/>
          </w:rPr>
          <w:t>3.8.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Perda de dados máxima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_Toc153408939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5</w:t>
        </w:r>
        <w:r w:rsidR="00140E99" w:rsidRPr="00140E99">
          <w:rPr>
            <w:noProof/>
            <w:webHidden/>
          </w:rPr>
          <w:fldChar w:fldCharType="end"/>
        </w:r>
      </w:hyperlink>
    </w:p>
    <w:p w14:paraId="35648FC9" w14:textId="26942E77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40" w:history="1">
        <w:r w:rsidR="00140E99" w:rsidRPr="00140E99">
          <w:rPr>
            <w:rStyle w:val="Hyperlink"/>
            <w:noProof/>
            <w:lang w:val="pt-BR"/>
          </w:rPr>
          <w:t>3.9.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Reportando os resultados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_Toc153408940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6DECD108" w14:textId="357DF7F7" w:rsidR="00140E99" w:rsidRPr="00140E99" w:rsidRDefault="004626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41" w:history="1">
        <w:r w:rsidR="00140E99" w:rsidRPr="00140E99">
          <w:rPr>
            <w:rStyle w:val="Hyperlink"/>
            <w:noProof/>
            <w:lang w:val="pt-BR"/>
          </w:rPr>
          <w:t>3.10.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Revisão regular da análise de impacto nos negócios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_Toc153408941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311C16E5" w14:textId="1575C8C3" w:rsidR="00140E99" w:rsidRPr="00140E99" w:rsidRDefault="004626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42" w:history="1">
        <w:r w:rsidR="00140E99" w:rsidRPr="00140E99">
          <w:rPr>
            <w:rStyle w:val="Hyperlink"/>
            <w:noProof/>
            <w:lang w:val="pt-BR"/>
          </w:rPr>
          <w:t>4.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Gestão de registros mantidos de acordo com este documento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_Toc153408942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1DA713C1" w14:textId="75D6DC68" w:rsidR="00140E99" w:rsidRPr="00140E99" w:rsidRDefault="004626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43" w:history="1">
        <w:r w:rsidR="00140E99" w:rsidRPr="00140E99">
          <w:rPr>
            <w:rStyle w:val="Hyperlink"/>
            <w:noProof/>
            <w:lang w:val="pt-BR"/>
          </w:rPr>
          <w:t>5.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Validade e gestão de documentos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_Toc153408943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2DAD8E4F" w14:textId="0DFEA423" w:rsidR="00140E99" w:rsidRPr="00140E99" w:rsidRDefault="004626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44" w:history="1">
        <w:r w:rsidR="00140E99" w:rsidRPr="00140E99">
          <w:rPr>
            <w:rStyle w:val="Hyperlink"/>
            <w:noProof/>
            <w:lang w:val="pt-BR"/>
          </w:rPr>
          <w:t>6.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Anexos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_Toc153408944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7</w:t>
        </w:r>
        <w:r w:rsidR="00140E99" w:rsidRPr="00140E99">
          <w:rPr>
            <w:noProof/>
            <w:webHidden/>
          </w:rPr>
          <w:fldChar w:fldCharType="end"/>
        </w:r>
      </w:hyperlink>
    </w:p>
    <w:p w14:paraId="5DE2A116" w14:textId="4BD1B3F6" w:rsidR="00797E5C" w:rsidRPr="00140E99" w:rsidRDefault="0086019B">
      <w:r w:rsidRPr="00140E99">
        <w:fldChar w:fldCharType="end"/>
      </w:r>
    </w:p>
    <w:p w14:paraId="5DE2A11B" w14:textId="77777777" w:rsidR="002B67DA" w:rsidRPr="00140E99" w:rsidRDefault="002B67DA" w:rsidP="002B67DA">
      <w:pPr>
        <w:pStyle w:val="Heading1"/>
      </w:pPr>
      <w:r w:rsidRPr="00140E99">
        <w:br w:type="page"/>
      </w:r>
      <w:bookmarkStart w:id="4" w:name="_Toc265344796"/>
      <w:bookmarkStart w:id="5" w:name="_Toc270023139"/>
      <w:bookmarkStart w:id="6" w:name="_Toc325448173"/>
      <w:bookmarkStart w:id="7" w:name="_Toc153408929"/>
      <w:r w:rsidR="009D2C35" w:rsidRPr="00140E99">
        <w:lastRenderedPageBreak/>
        <w:t>Finalidade, escopo e usuários</w:t>
      </w:r>
      <w:bookmarkEnd w:id="4"/>
      <w:bookmarkEnd w:id="5"/>
      <w:bookmarkEnd w:id="6"/>
      <w:bookmarkEnd w:id="7"/>
    </w:p>
    <w:p w14:paraId="5DE2A11C" w14:textId="7DB8F8E2" w:rsidR="00CB54DA" w:rsidRPr="00140E99" w:rsidRDefault="009D2C35" w:rsidP="00904CEF">
      <w:r w:rsidRPr="00140E99">
        <w:t>A finalidade deste documento é definir a metodologia e processos para avaliar os impactos de interrupções de atividades da</w:t>
      </w:r>
      <w:r w:rsidR="00C2203F" w:rsidRPr="00140E99">
        <w:t xml:space="preserve"> </w:t>
      </w:r>
      <w:commentRangeStart w:id="8"/>
      <w:r w:rsidR="00904CEF" w:rsidRPr="00140E99">
        <w:rPr>
          <w:rFonts w:eastAsia="Times New Roman"/>
          <w:noProof/>
        </w:rPr>
        <w:t>[nome da organização]</w:t>
      </w:r>
      <w:commentRangeEnd w:id="8"/>
      <w:r w:rsidR="00904CEF" w:rsidRPr="00140E99">
        <w:rPr>
          <w:rFonts w:eastAsia="Times New Roman"/>
          <w:noProof/>
          <w:sz w:val="16"/>
          <w:szCs w:val="16"/>
        </w:rPr>
        <w:commentReference w:id="8"/>
      </w:r>
      <w:r w:rsidR="00C2203F" w:rsidRPr="00140E99">
        <w:t xml:space="preserve">, </w:t>
      </w:r>
      <w:r w:rsidRPr="00140E99">
        <w:t>e para determinar as prioridades, objetivos e metas de continuidade e recuperação</w:t>
      </w:r>
      <w:r w:rsidR="00C2203F" w:rsidRPr="00140E99">
        <w:t>.</w:t>
      </w:r>
    </w:p>
    <w:p w14:paraId="5DE2A11D" w14:textId="6984EDC2" w:rsidR="00C2203F" w:rsidRPr="00140E99" w:rsidRDefault="00611D97" w:rsidP="00904CEF">
      <w:r w:rsidRPr="00140E99">
        <w:t>A análise de impacto nos negócios é aplicada a todo o escopo do</w:t>
      </w:r>
      <w:r w:rsidR="002B67DA" w:rsidRPr="00140E99">
        <w:t xml:space="preserve"> </w:t>
      </w:r>
      <w:commentRangeStart w:id="9"/>
      <w:r w:rsidR="008C1792" w:rsidRPr="00140E99">
        <w:t>Sistema de Gestão da Segurança da Informação (SGSI)</w:t>
      </w:r>
      <w:commentRangeEnd w:id="9"/>
      <w:r w:rsidR="008C1792" w:rsidRPr="00140E99">
        <w:rPr>
          <w:rStyle w:val="CommentReference"/>
        </w:rPr>
        <w:commentReference w:id="9"/>
      </w:r>
      <w:r w:rsidR="002B67DA" w:rsidRPr="00140E99">
        <w:t xml:space="preserve">, </w:t>
      </w:r>
      <w:r w:rsidR="00C254C3" w:rsidRPr="00140E99">
        <w:t>isto é</w:t>
      </w:r>
      <w:r w:rsidRPr="00140E99">
        <w:t>, para todas as atividades que oferecem suporte aos produtos e serviços da</w:t>
      </w:r>
      <w:r w:rsidR="00C2203F" w:rsidRPr="00140E99">
        <w:t xml:space="preserve"> </w:t>
      </w:r>
      <w:commentRangeStart w:id="10"/>
      <w:r w:rsidR="00904CEF" w:rsidRPr="00140E99">
        <w:rPr>
          <w:rFonts w:eastAsia="Times New Roman"/>
          <w:noProof/>
        </w:rPr>
        <w:t>[nome da organização]</w:t>
      </w:r>
      <w:commentRangeEnd w:id="10"/>
      <w:r w:rsidR="00904CEF" w:rsidRPr="00140E99">
        <w:rPr>
          <w:rFonts w:eastAsia="Times New Roman"/>
          <w:noProof/>
          <w:sz w:val="16"/>
          <w:szCs w:val="16"/>
        </w:rPr>
        <w:commentReference w:id="10"/>
      </w:r>
      <w:r w:rsidR="00C2203F" w:rsidRPr="00140E99">
        <w:t>.</w:t>
      </w:r>
    </w:p>
    <w:p w14:paraId="5DE2A11E" w14:textId="22E991D1" w:rsidR="002B67DA" w:rsidRPr="00140E99" w:rsidRDefault="00611D97" w:rsidP="00904CEF">
      <w:r w:rsidRPr="00140E99">
        <w:t>Usuários deste documento são todos funcionários da</w:t>
      </w:r>
      <w:r w:rsidR="002B67DA" w:rsidRPr="00140E99">
        <w:t xml:space="preserve"> </w:t>
      </w:r>
      <w:commentRangeStart w:id="11"/>
      <w:r w:rsidR="00904CEF" w:rsidRPr="00140E99">
        <w:rPr>
          <w:rFonts w:eastAsia="Times New Roman"/>
          <w:noProof/>
        </w:rPr>
        <w:t>[nome da organização]</w:t>
      </w:r>
      <w:commentRangeEnd w:id="11"/>
      <w:r w:rsidR="00904CEF" w:rsidRPr="00140E99">
        <w:rPr>
          <w:rFonts w:eastAsia="Times New Roman"/>
          <w:noProof/>
          <w:sz w:val="16"/>
          <w:szCs w:val="16"/>
        </w:rPr>
        <w:commentReference w:id="11"/>
      </w:r>
      <w:r w:rsidR="002B67DA" w:rsidRPr="00140E99">
        <w:t xml:space="preserve"> </w:t>
      </w:r>
      <w:r w:rsidRPr="00140E99">
        <w:t>que participam da instituição e implementação do</w:t>
      </w:r>
      <w:r w:rsidR="00C2203F" w:rsidRPr="00140E99">
        <w:t xml:space="preserve"> </w:t>
      </w:r>
      <w:commentRangeStart w:id="12"/>
      <w:r w:rsidRPr="00140E99">
        <w:t>SG</w:t>
      </w:r>
      <w:r w:rsidR="008C1792" w:rsidRPr="00140E99">
        <w:t>SI</w:t>
      </w:r>
      <w:commentRangeEnd w:id="12"/>
      <w:r w:rsidR="008C1792" w:rsidRPr="00140E99">
        <w:rPr>
          <w:rStyle w:val="CommentReference"/>
        </w:rPr>
        <w:commentReference w:id="12"/>
      </w:r>
      <w:r w:rsidR="00C2203F" w:rsidRPr="00140E99">
        <w:t>.</w:t>
      </w:r>
    </w:p>
    <w:p w14:paraId="5DE2A11F" w14:textId="77777777" w:rsidR="002B67DA" w:rsidRPr="00140E99" w:rsidRDefault="002B67DA" w:rsidP="002B67DA"/>
    <w:p w14:paraId="5DE2A120" w14:textId="77777777" w:rsidR="002B67DA" w:rsidRPr="00140E99" w:rsidRDefault="00960343" w:rsidP="002B67DA">
      <w:pPr>
        <w:pStyle w:val="Heading1"/>
      </w:pPr>
      <w:bookmarkStart w:id="13" w:name="_Toc265344797"/>
      <w:bookmarkStart w:id="14" w:name="_Toc270023140"/>
      <w:bookmarkStart w:id="15" w:name="_Toc325448174"/>
      <w:bookmarkStart w:id="16" w:name="_Toc153408930"/>
      <w:r w:rsidRPr="00140E99">
        <w:t>Documentos de referência</w:t>
      </w:r>
      <w:bookmarkEnd w:id="13"/>
      <w:bookmarkEnd w:id="14"/>
      <w:bookmarkEnd w:id="15"/>
      <w:bookmarkEnd w:id="16"/>
    </w:p>
    <w:p w14:paraId="5DE2A121" w14:textId="70904B02" w:rsidR="002B67DA" w:rsidRPr="00140E99" w:rsidRDefault="008C1792" w:rsidP="002B67DA">
      <w:pPr>
        <w:numPr>
          <w:ilvl w:val="0"/>
          <w:numId w:val="4"/>
        </w:numPr>
        <w:spacing w:after="0"/>
      </w:pPr>
      <w:r w:rsidRPr="00140E99">
        <w:t xml:space="preserve">Norma </w:t>
      </w:r>
      <w:r w:rsidR="00C2203F" w:rsidRPr="00140E99">
        <w:t>ISO 22301</w:t>
      </w:r>
      <w:r w:rsidR="00382A5B" w:rsidRPr="00140E99">
        <w:t>, cláusulas</w:t>
      </w:r>
      <w:r w:rsidR="00C2203F" w:rsidRPr="00140E99">
        <w:t xml:space="preserve"> 8.2.1 </w:t>
      </w:r>
      <w:r w:rsidR="00382A5B" w:rsidRPr="00140E99">
        <w:t>e</w:t>
      </w:r>
      <w:r w:rsidR="00C2203F" w:rsidRPr="00140E99">
        <w:t xml:space="preserve"> 8.2.2</w:t>
      </w:r>
    </w:p>
    <w:p w14:paraId="673F83B3" w14:textId="74BC42E7" w:rsidR="008C1792" w:rsidRPr="00140E99" w:rsidRDefault="008C1792" w:rsidP="002B67DA">
      <w:pPr>
        <w:numPr>
          <w:ilvl w:val="0"/>
          <w:numId w:val="4"/>
        </w:numPr>
        <w:spacing w:after="0"/>
      </w:pPr>
      <w:r w:rsidRPr="00140E99">
        <w:t>Norma ISO/IEC 27001, cláusula A.5.29</w:t>
      </w:r>
    </w:p>
    <w:p w14:paraId="07659E94" w14:textId="47D8FFBD" w:rsidR="00400283" w:rsidRPr="00140E99" w:rsidRDefault="00904CEF" w:rsidP="00904CEF">
      <w:pPr>
        <w:numPr>
          <w:ilvl w:val="0"/>
          <w:numId w:val="4"/>
        </w:numPr>
        <w:spacing w:after="0"/>
      </w:pPr>
      <w:r w:rsidRPr="00140E99">
        <w:t>Política de continuidade de negócios</w:t>
      </w:r>
    </w:p>
    <w:p w14:paraId="60813CF9" w14:textId="750845F2" w:rsidR="00400283" w:rsidRPr="00140E99" w:rsidRDefault="00F27A7C" w:rsidP="00400283">
      <w:pPr>
        <w:numPr>
          <w:ilvl w:val="0"/>
          <w:numId w:val="4"/>
        </w:numPr>
        <w:spacing w:after="0"/>
      </w:pPr>
      <w:r w:rsidRPr="00140E99">
        <w:t>Estratégia de continuidade de negócios</w:t>
      </w:r>
    </w:p>
    <w:p w14:paraId="5DE2A125" w14:textId="434930AA" w:rsidR="00753F91" w:rsidRPr="00140E99" w:rsidRDefault="00904CEF" w:rsidP="00904CEF">
      <w:pPr>
        <w:numPr>
          <w:ilvl w:val="0"/>
          <w:numId w:val="4"/>
        </w:numPr>
        <w:spacing w:after="0"/>
      </w:pPr>
      <w:commentRangeStart w:id="17"/>
      <w:r w:rsidRPr="00140E99">
        <w:t>Lista de obrigações legais, regulamentares, contratuais e outras</w:t>
      </w:r>
      <w:commentRangeEnd w:id="17"/>
      <w:r w:rsidRPr="00140E99">
        <w:rPr>
          <w:rStyle w:val="CommentReference"/>
        </w:rPr>
        <w:commentReference w:id="17"/>
      </w:r>
    </w:p>
    <w:p w14:paraId="5DE2A126" w14:textId="77777777" w:rsidR="002B67DA" w:rsidRPr="00140E99" w:rsidRDefault="002B67DA" w:rsidP="002B67DA"/>
    <w:p w14:paraId="5DE2A127" w14:textId="77777777" w:rsidR="002B67DA" w:rsidRPr="00140E99" w:rsidRDefault="00382A5B" w:rsidP="002B67DA">
      <w:pPr>
        <w:pStyle w:val="Heading1"/>
        <w:spacing w:line="240" w:lineRule="auto"/>
        <w:ind w:left="0" w:firstLine="0"/>
      </w:pPr>
      <w:bookmarkStart w:id="18" w:name="_Toc265010676"/>
      <w:bookmarkStart w:id="19" w:name="OLE_LINK3"/>
      <w:bookmarkStart w:id="20" w:name="_Toc153408931"/>
      <w:bookmarkStart w:id="21" w:name="OLE_LINK1"/>
      <w:bookmarkStart w:id="22" w:name="OLE_LINK2"/>
      <w:commentRangeStart w:id="23"/>
      <w:r w:rsidRPr="00140E99">
        <w:t>Metodologia de análise de impacto nos negócios</w:t>
      </w:r>
      <w:bookmarkEnd w:id="18"/>
      <w:bookmarkEnd w:id="19"/>
      <w:commentRangeEnd w:id="23"/>
      <w:r w:rsidR="00904CEF" w:rsidRPr="00140E99">
        <w:rPr>
          <w:rStyle w:val="CommentReference"/>
          <w:b w:val="0"/>
        </w:rPr>
        <w:commentReference w:id="23"/>
      </w:r>
      <w:bookmarkEnd w:id="20"/>
    </w:p>
    <w:p w14:paraId="5DE2A128" w14:textId="77777777" w:rsidR="00787781" w:rsidRPr="00140E99" w:rsidRDefault="00787781" w:rsidP="007E6D04">
      <w:pPr>
        <w:pStyle w:val="Heading2"/>
      </w:pPr>
      <w:bookmarkStart w:id="24" w:name="_Toc153408932"/>
      <w:bookmarkStart w:id="25" w:name="_Toc265010678"/>
      <w:bookmarkEnd w:id="21"/>
      <w:bookmarkEnd w:id="22"/>
      <w:r w:rsidRPr="00140E99">
        <w:t>Organiza</w:t>
      </w:r>
      <w:r w:rsidR="00382A5B" w:rsidRPr="00140E99">
        <w:t>ção</w:t>
      </w:r>
      <w:bookmarkEnd w:id="24"/>
    </w:p>
    <w:p w14:paraId="5DE2A129" w14:textId="11ED223C" w:rsidR="00787781" w:rsidRPr="00140E99" w:rsidRDefault="00382A5B" w:rsidP="00904CEF">
      <w:commentRangeStart w:id="26"/>
      <w:r w:rsidRPr="00140E99">
        <w:t>A análise de impacto nos negócios é implementada por meio dos Questionários de análise de impacto nos negócios</w:t>
      </w:r>
      <w:r w:rsidR="00787781" w:rsidRPr="00140E99">
        <w:t>.</w:t>
      </w:r>
      <w:commentRangeEnd w:id="26"/>
      <w:r w:rsidR="0084447A" w:rsidRPr="00140E99">
        <w:rPr>
          <w:rStyle w:val="CommentReference"/>
        </w:rPr>
        <w:commentReference w:id="26"/>
      </w:r>
      <w:r w:rsidR="00787781" w:rsidRPr="00140E99">
        <w:t xml:space="preserve"> </w:t>
      </w:r>
      <w:r w:rsidRPr="00140E99">
        <w:t>O processo é coordenado pelo</w:t>
      </w:r>
      <w:r w:rsidR="00787781" w:rsidRPr="00140E99">
        <w:t xml:space="preserve"> </w:t>
      </w:r>
      <w:commentRangeStart w:id="27"/>
      <w:r w:rsidR="00CF3F60" w:rsidRPr="00140E99">
        <w:t>[cargo]</w:t>
      </w:r>
      <w:commentRangeEnd w:id="27"/>
      <w:r w:rsidR="00904CEF" w:rsidRPr="00140E99">
        <w:rPr>
          <w:rStyle w:val="CommentReference"/>
        </w:rPr>
        <w:commentReference w:id="27"/>
      </w:r>
      <w:r w:rsidR="00787781" w:rsidRPr="00140E99">
        <w:t xml:space="preserve">, </w:t>
      </w:r>
      <w:r w:rsidRPr="00140E99">
        <w:t>e a análise das atividades individuais é conduzida pela pessoa responsável em cada atividade.</w:t>
      </w:r>
    </w:p>
    <w:p w14:paraId="5DE2A12A" w14:textId="02D7DA75" w:rsidR="00787781" w:rsidRPr="00140E99" w:rsidRDefault="00382A5B" w:rsidP="00904CEF">
      <w:r w:rsidRPr="00140E99">
        <w:t>A análise de impacto nos negócios é executada após a avaliação de risco</w:t>
      </w:r>
      <w:r w:rsidR="00650ADE" w:rsidRPr="00140E99">
        <w:t>s</w:t>
      </w:r>
      <w:r w:rsidRPr="00140E99">
        <w:t xml:space="preserve"> ter sido concluída</w:t>
      </w:r>
      <w:r w:rsidR="00787781" w:rsidRPr="00140E99">
        <w:t xml:space="preserve">, </w:t>
      </w:r>
      <w:r w:rsidRPr="00140E99">
        <w:t>para que as informações sobre recursos necessários provenientes da avaliação de risco</w:t>
      </w:r>
      <w:r w:rsidR="00650ADE" w:rsidRPr="00140E99">
        <w:t>s</w:t>
      </w:r>
      <w:r w:rsidRPr="00140E99">
        <w:t xml:space="preserve"> possam ser usadas</w:t>
      </w:r>
      <w:r w:rsidR="00787781" w:rsidRPr="00140E99">
        <w:t>.</w:t>
      </w:r>
    </w:p>
    <w:p w14:paraId="5DE2A12B" w14:textId="77777777" w:rsidR="00787781" w:rsidRPr="00140E99" w:rsidRDefault="00145179" w:rsidP="00904CEF">
      <w:r w:rsidRPr="00140E99">
        <w:t>O manuseio de documentos confidenciais produzidos de acordo com esta Metodologia deve ser realizado de acordo com o</w:t>
      </w:r>
      <w:r w:rsidR="00787781" w:rsidRPr="00140E99">
        <w:t xml:space="preserve"> </w:t>
      </w:r>
      <w:commentRangeStart w:id="28"/>
      <w:r w:rsidR="00787781" w:rsidRPr="00140E99">
        <w:t>[</w:t>
      </w:r>
      <w:r w:rsidRPr="00140E99">
        <w:t>n</w:t>
      </w:r>
      <w:r w:rsidR="00787781" w:rsidRPr="00140E99">
        <w:t>o</w:t>
      </w:r>
      <w:r w:rsidRPr="00140E99">
        <w:t>me do do</w:t>
      </w:r>
      <w:r w:rsidR="00787781" w:rsidRPr="00140E99">
        <w:t>cument</w:t>
      </w:r>
      <w:r w:rsidRPr="00140E99">
        <w:t>o</w:t>
      </w:r>
      <w:r w:rsidR="00787781" w:rsidRPr="00140E99">
        <w:t>]</w:t>
      </w:r>
      <w:commentRangeEnd w:id="28"/>
      <w:r w:rsidR="00650ADE" w:rsidRPr="00140E99">
        <w:rPr>
          <w:rStyle w:val="CommentReference"/>
        </w:rPr>
        <w:commentReference w:id="28"/>
      </w:r>
      <w:r w:rsidR="00787781" w:rsidRPr="00140E99">
        <w:t>.</w:t>
      </w:r>
    </w:p>
    <w:p w14:paraId="5DE2A12C" w14:textId="77777777" w:rsidR="002B67DA" w:rsidRPr="00140E99" w:rsidRDefault="00145179" w:rsidP="007E6D04">
      <w:pPr>
        <w:pStyle w:val="Heading2"/>
      </w:pPr>
      <w:bookmarkStart w:id="29" w:name="_Toc153408933"/>
      <w:bookmarkEnd w:id="25"/>
      <w:r w:rsidRPr="00140E99">
        <w:t>Identificação de atividades</w:t>
      </w:r>
      <w:bookmarkEnd w:id="29"/>
    </w:p>
    <w:p w14:paraId="5DE2A12D" w14:textId="576F4E2A" w:rsidR="003F32CF" w:rsidRPr="00140E99" w:rsidRDefault="00145179" w:rsidP="00904CEF">
      <w:r w:rsidRPr="00140E99">
        <w:t xml:space="preserve">O </w:t>
      </w:r>
      <w:commentRangeStart w:id="30"/>
      <w:r w:rsidR="002D05D6" w:rsidRPr="00140E99">
        <w:t>[cargo]</w:t>
      </w:r>
      <w:commentRangeEnd w:id="30"/>
      <w:r w:rsidR="00650ADE" w:rsidRPr="00140E99">
        <w:rPr>
          <w:rStyle w:val="CommentReference"/>
        </w:rPr>
        <w:commentReference w:id="30"/>
      </w:r>
      <w:r w:rsidR="003F32CF" w:rsidRPr="00140E99">
        <w:t xml:space="preserve"> </w:t>
      </w:r>
      <w:r w:rsidRPr="00140E99">
        <w:t>é responsável por identificar todas as atividades que suportam a provisão de produtos e serviços, e por definir a pessoa responsável por cada atividade</w:t>
      </w:r>
      <w:r w:rsidR="003F32CF" w:rsidRPr="00140E99">
        <w:t>.</w:t>
      </w:r>
    </w:p>
    <w:p w14:paraId="5DE2A12E" w14:textId="77777777" w:rsidR="00AE39C4" w:rsidRPr="00140E99" w:rsidRDefault="00145179" w:rsidP="00AE39C4">
      <w:pPr>
        <w:pStyle w:val="Heading2"/>
      </w:pPr>
      <w:bookmarkStart w:id="31" w:name="_Toc153408934"/>
      <w:r w:rsidRPr="00140E99">
        <w:t>Impactos de um incidente disruptivo</w:t>
      </w:r>
      <w:bookmarkEnd w:id="31"/>
    </w:p>
    <w:p w14:paraId="5DE2A12F" w14:textId="1CEBA6E8" w:rsidR="00AE39C4" w:rsidRPr="00140E99" w:rsidRDefault="00145179" w:rsidP="00904CEF">
      <w:r w:rsidRPr="00140E99">
        <w:t xml:space="preserve">Os impactos de um </w:t>
      </w:r>
      <w:r w:rsidR="00226193" w:rsidRPr="00140E99">
        <w:t>incidente</w:t>
      </w:r>
      <w:r w:rsidRPr="00140E99">
        <w:t xml:space="preserve"> disruptivo em uma atividade são avaliados por meio dos</w:t>
      </w:r>
      <w:r w:rsidR="00AE39C4" w:rsidRPr="00140E99">
        <w:t xml:space="preserve"> </w:t>
      </w:r>
      <w:r w:rsidR="00153828" w:rsidRPr="00140E99">
        <w:t xml:space="preserve">(1) </w:t>
      </w:r>
      <w:r w:rsidRPr="00140E99">
        <w:t>impactos gerais (Avaliação qualitativa) e</w:t>
      </w:r>
      <w:r w:rsidR="00AE39C4" w:rsidRPr="00140E99">
        <w:t xml:space="preserve"> </w:t>
      </w:r>
      <w:r w:rsidR="00153828" w:rsidRPr="00140E99">
        <w:t xml:space="preserve">(2) </w:t>
      </w:r>
      <w:r w:rsidRPr="00140E99">
        <w:t>impactos financeiros</w:t>
      </w:r>
      <w:r w:rsidR="00AE39C4" w:rsidRPr="00140E99">
        <w:t xml:space="preserve"> (</w:t>
      </w:r>
      <w:r w:rsidRPr="00140E99">
        <w:t>Avaliação quantitativa</w:t>
      </w:r>
      <w:r w:rsidR="00AE39C4" w:rsidRPr="00140E99">
        <w:t>).</w:t>
      </w:r>
      <w:r w:rsidR="00CF2C9C" w:rsidRPr="00140E99">
        <w:t xml:space="preserve"> </w:t>
      </w:r>
      <w:r w:rsidRPr="00140E99">
        <w:t>Ambos os tipos de impacto são avaliados dentro da seguinte escala de tempo</w:t>
      </w:r>
      <w:r w:rsidR="00AE39C4" w:rsidRPr="00140E99">
        <w:t>:</w:t>
      </w:r>
    </w:p>
    <w:p w14:paraId="5DE2A130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lastRenderedPageBreak/>
        <w:t>2 h</w:t>
      </w:r>
      <w:r w:rsidR="00145179" w:rsidRPr="00140E99">
        <w:t>oras</w:t>
      </w:r>
    </w:p>
    <w:p w14:paraId="5DE2A131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4 </w:t>
      </w:r>
      <w:r w:rsidR="00145179" w:rsidRPr="00140E99">
        <w:t>horas</w:t>
      </w:r>
    </w:p>
    <w:p w14:paraId="5DE2A132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24 </w:t>
      </w:r>
      <w:r w:rsidR="00145179" w:rsidRPr="00140E99">
        <w:t>horas</w:t>
      </w:r>
    </w:p>
    <w:p w14:paraId="5DE2A133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48 </w:t>
      </w:r>
      <w:r w:rsidR="00145179" w:rsidRPr="00140E99">
        <w:t>horas</w:t>
      </w:r>
    </w:p>
    <w:p w14:paraId="5DE2A134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1 </w:t>
      </w:r>
      <w:r w:rsidR="00145179" w:rsidRPr="00140E99">
        <w:t>semana</w:t>
      </w:r>
    </w:p>
    <w:p w14:paraId="5DE2A135" w14:textId="77777777" w:rsidR="00AE39C4" w:rsidRPr="00140E99" w:rsidRDefault="00145179" w:rsidP="00904CEF">
      <w:r w:rsidRPr="00140E99">
        <w:t>Se uma atividade for menos sensível à duração</w:t>
      </w:r>
      <w:r w:rsidR="00AE39C4" w:rsidRPr="00140E99">
        <w:t xml:space="preserve">, </w:t>
      </w:r>
      <w:r w:rsidRPr="00140E99">
        <w:t>então a escala para aquela determinada atividade pode ser estendida, por exemplo, de 4 horas para 2 semanas, ou similar</w:t>
      </w:r>
      <w:r w:rsidR="00CF2C9C" w:rsidRPr="00140E99">
        <w:t>.</w:t>
      </w:r>
    </w:p>
    <w:p w14:paraId="5DE2A136" w14:textId="77777777" w:rsidR="00CF2C9C" w:rsidRPr="00140E99" w:rsidRDefault="00145179" w:rsidP="00904CEF">
      <w:r w:rsidRPr="00140E99">
        <w:t>Para a avaliação geral</w:t>
      </w:r>
      <w:r w:rsidR="001E299B" w:rsidRPr="00140E99">
        <w:t xml:space="preserve"> (1)</w:t>
      </w:r>
      <w:r w:rsidR="00CF2C9C" w:rsidRPr="00140E99">
        <w:t xml:space="preserve">, </w:t>
      </w:r>
      <w:r w:rsidRPr="00140E99">
        <w:t>os impactos são classificados da seguinte forma</w:t>
      </w:r>
      <w:r w:rsidR="00CF2C9C" w:rsidRPr="00140E99">
        <w:t>:</w:t>
      </w:r>
    </w:p>
    <w:tbl>
      <w:tblPr>
        <w:tblW w:w="8996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796"/>
        <w:gridCol w:w="960"/>
        <w:gridCol w:w="6240"/>
      </w:tblGrid>
      <w:tr w:rsidR="00CF2C9C" w:rsidRPr="00140E99" w14:paraId="5DE2A13A" w14:textId="77777777" w:rsidTr="00650ADE">
        <w:trPr>
          <w:jc w:val="center"/>
        </w:trPr>
        <w:tc>
          <w:tcPr>
            <w:tcW w:w="17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A137" w14:textId="77777777" w:rsidR="00CF2C9C" w:rsidRPr="00140E99" w:rsidRDefault="00145179" w:rsidP="00650ADE">
            <w:pPr>
              <w:pStyle w:val="NoSpacing"/>
              <w:rPr>
                <w:rFonts w:eastAsia="Times New Roman"/>
              </w:rPr>
            </w:pPr>
            <w:r w:rsidRPr="00140E99">
              <w:t>Impacto marginal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DE2A138" w14:textId="77777777" w:rsidR="00CF2C9C" w:rsidRPr="00140E99" w:rsidRDefault="004A1EE8" w:rsidP="00650ADE">
            <w:pPr>
              <w:pStyle w:val="NoSpacing"/>
              <w:jc w:val="center"/>
              <w:rPr>
                <w:rFonts w:eastAsia="Times New Roman"/>
              </w:rPr>
            </w:pPr>
            <w:r w:rsidRPr="00140E99">
              <w:t>1</w:t>
            </w:r>
          </w:p>
        </w:tc>
        <w:tc>
          <w:tcPr>
            <w:tcW w:w="6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39" w14:textId="6D13E776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  <w:tr w:rsidR="00CF2C9C" w:rsidRPr="00140E99" w14:paraId="5DE2A13E" w14:textId="77777777" w:rsidTr="00650ADE">
        <w:trPr>
          <w:jc w:val="center"/>
        </w:trPr>
        <w:tc>
          <w:tcPr>
            <w:tcW w:w="1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A13B" w14:textId="77777777" w:rsidR="00CF2C9C" w:rsidRPr="00140E99" w:rsidRDefault="00145179" w:rsidP="00650ADE">
            <w:pPr>
              <w:pStyle w:val="NoSpacing"/>
              <w:rPr>
                <w:rFonts w:eastAsia="Times New Roman"/>
              </w:rPr>
            </w:pPr>
            <w:r w:rsidRPr="00140E99">
              <w:t>Impacto aceitável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E2A13C" w14:textId="77777777" w:rsidR="00CF2C9C" w:rsidRPr="00140E99" w:rsidRDefault="004A1EE8" w:rsidP="00650ADE">
            <w:pPr>
              <w:pStyle w:val="NoSpacing"/>
              <w:jc w:val="center"/>
              <w:rPr>
                <w:rFonts w:eastAsia="Times New Roman"/>
              </w:rPr>
            </w:pPr>
            <w:r w:rsidRPr="00140E99"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3D" w14:textId="54B593DD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  <w:tr w:rsidR="00CF2C9C" w:rsidRPr="00140E99" w14:paraId="5DE2A142" w14:textId="77777777" w:rsidTr="00650ADE">
        <w:trPr>
          <w:jc w:val="center"/>
        </w:trPr>
        <w:tc>
          <w:tcPr>
            <w:tcW w:w="1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A13F" w14:textId="1BA4474E" w:rsidR="00CF2C9C" w:rsidRPr="00140E99" w:rsidRDefault="00405AEE" w:rsidP="00650ADE">
            <w:pPr>
              <w:pStyle w:val="NoSpacing"/>
              <w:rPr>
                <w:rFonts w:eastAsia="Times New Roman"/>
              </w:rPr>
            </w:pPr>
            <w:r>
              <w:t>...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DE2A140" w14:textId="12B77ECF" w:rsidR="00CF2C9C" w:rsidRPr="00140E99" w:rsidRDefault="00405AEE" w:rsidP="00650ADE">
            <w:pPr>
              <w:pStyle w:val="NoSpacing"/>
              <w:jc w:val="center"/>
              <w:rPr>
                <w:rFonts w:eastAsia="Times New Roman"/>
              </w:rPr>
            </w:pPr>
            <w:r>
              <w:t>...</w:t>
            </w:r>
            <w:bookmarkStart w:id="32" w:name="_GoBack"/>
            <w:bookmarkEnd w:id="32"/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41" w14:textId="7082D0A7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  <w:tr w:rsidR="00CF2C9C" w:rsidRPr="00140E99" w14:paraId="5DE2A146" w14:textId="77777777" w:rsidTr="00405AEE">
        <w:trPr>
          <w:jc w:val="center"/>
        </w:trPr>
        <w:tc>
          <w:tcPr>
            <w:tcW w:w="1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143" w14:textId="57AAF1D0" w:rsidR="00CF2C9C" w:rsidRPr="00140E99" w:rsidRDefault="00405AEE" w:rsidP="00650ADE">
            <w:pPr>
              <w:pStyle w:val="NoSpacing"/>
            </w:pPr>
            <w:r>
              <w:t>...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5DE2A144" w14:textId="62E1CFF9" w:rsidR="00CF2C9C" w:rsidRPr="00140E99" w:rsidRDefault="00405AEE" w:rsidP="00650ADE">
            <w:pPr>
              <w:pStyle w:val="NoSpacing"/>
              <w:jc w:val="center"/>
            </w:pPr>
            <w:r>
              <w:t>...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45" w14:textId="5E18A562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</w:tbl>
    <w:p w14:paraId="080037CB" w14:textId="77777777" w:rsidR="00904CEF" w:rsidRDefault="00904CEF" w:rsidP="00904CEF">
      <w:pPr>
        <w:pStyle w:val="NoSpacing"/>
      </w:pPr>
    </w:p>
    <w:p w14:paraId="3FC546B0" w14:textId="44C07697" w:rsidR="00405AEE" w:rsidRDefault="00405AEE" w:rsidP="00904CEF">
      <w:pPr>
        <w:pStyle w:val="NoSpacing"/>
      </w:pPr>
      <w:r>
        <w:t>...</w:t>
      </w:r>
    </w:p>
    <w:p w14:paraId="26926A4E" w14:textId="77777777" w:rsidR="00405AEE" w:rsidRDefault="00405AEE" w:rsidP="00904CEF">
      <w:pPr>
        <w:pStyle w:val="NoSpacing"/>
      </w:pPr>
    </w:p>
    <w:p w14:paraId="6C13AEDB" w14:textId="77777777" w:rsidR="00405AEE" w:rsidRDefault="00405AEE" w:rsidP="00405AEE">
      <w:pPr>
        <w:jc w:val="center"/>
      </w:pPr>
      <w:r>
        <w:t>** FIM DA DEMONSTRAÇÃO **</w:t>
      </w:r>
    </w:p>
    <w:p w14:paraId="4A280776" w14:textId="77777777" w:rsidR="00405AEE" w:rsidRDefault="00405AEE" w:rsidP="00405AEE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405AEE" w:rsidRPr="00336B59" w14:paraId="343D4B37" w14:textId="77777777" w:rsidTr="00691F17">
        <w:tc>
          <w:tcPr>
            <w:tcW w:w="3150" w:type="dxa"/>
            <w:vAlign w:val="center"/>
          </w:tcPr>
          <w:p w14:paraId="18AE0F07" w14:textId="77777777" w:rsidR="00405AEE" w:rsidRPr="00336B59" w:rsidRDefault="00405AEE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883362A" w14:textId="77777777" w:rsidR="00405AEE" w:rsidRPr="00336B59" w:rsidRDefault="00405AEE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CC1D30F" w14:textId="77777777" w:rsidR="00405AEE" w:rsidRPr="00336B59" w:rsidRDefault="00405AEE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2CAAC36" w14:textId="77777777" w:rsidR="00405AEE" w:rsidRPr="00336B59" w:rsidRDefault="00405AEE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405AEE" w:rsidRPr="00336B59" w14:paraId="2718F454" w14:textId="77777777" w:rsidTr="00691F17">
        <w:tc>
          <w:tcPr>
            <w:tcW w:w="3150" w:type="dxa"/>
            <w:vAlign w:val="center"/>
          </w:tcPr>
          <w:p w14:paraId="2E7B4E48" w14:textId="77777777" w:rsidR="00405AEE" w:rsidRPr="00336B59" w:rsidRDefault="00405AEE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B76EDB5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C8A1285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7F54305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405AEE" w:rsidRPr="00336B59" w14:paraId="75F0EEF3" w14:textId="77777777" w:rsidTr="00691F17">
        <w:tc>
          <w:tcPr>
            <w:tcW w:w="3150" w:type="dxa"/>
            <w:shd w:val="clear" w:color="auto" w:fill="F2F2F2"/>
            <w:vAlign w:val="center"/>
          </w:tcPr>
          <w:p w14:paraId="0362085F" w14:textId="77777777" w:rsidR="00405AEE" w:rsidRPr="00336B59" w:rsidRDefault="00405AEE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E7CD6C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C088D0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24D98F0" w14:textId="77777777" w:rsidR="00405AEE" w:rsidRPr="00336B59" w:rsidRDefault="00405AEE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05AEE" w:rsidRPr="00336B59" w14:paraId="06B1FF80" w14:textId="77777777" w:rsidTr="00691F17">
        <w:tc>
          <w:tcPr>
            <w:tcW w:w="3150" w:type="dxa"/>
            <w:vAlign w:val="center"/>
          </w:tcPr>
          <w:p w14:paraId="370BD039" w14:textId="77777777" w:rsidR="00405AEE" w:rsidRPr="00336B59" w:rsidRDefault="00405AEE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B3FF37F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F6D3258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B312053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05AEE" w:rsidRPr="00336B59" w14:paraId="6B311F73" w14:textId="77777777" w:rsidTr="00691F17">
        <w:tc>
          <w:tcPr>
            <w:tcW w:w="3150" w:type="dxa"/>
            <w:shd w:val="clear" w:color="auto" w:fill="F2F2F2"/>
            <w:vAlign w:val="center"/>
          </w:tcPr>
          <w:p w14:paraId="75A381D3" w14:textId="77777777" w:rsidR="00405AEE" w:rsidRPr="00336B59" w:rsidRDefault="00405AEE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B881ED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5D27C1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9CAFBF8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05AEE" w:rsidRPr="00336B59" w14:paraId="07840CBE" w14:textId="77777777" w:rsidTr="00691F17">
        <w:tc>
          <w:tcPr>
            <w:tcW w:w="3150" w:type="dxa"/>
            <w:vAlign w:val="center"/>
          </w:tcPr>
          <w:p w14:paraId="56906E1F" w14:textId="77777777" w:rsidR="00405AEE" w:rsidRPr="00336B59" w:rsidRDefault="00405AEE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DDD721A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36F3D4B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D8F24D0" w14:textId="77777777" w:rsidR="00405AEE" w:rsidRPr="00336B59" w:rsidRDefault="00405AEE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05AEE" w:rsidRPr="00336B59" w14:paraId="74D1D20A" w14:textId="77777777" w:rsidTr="00691F17">
        <w:tc>
          <w:tcPr>
            <w:tcW w:w="3150" w:type="dxa"/>
            <w:shd w:val="clear" w:color="auto" w:fill="F2F2F2"/>
            <w:vAlign w:val="center"/>
          </w:tcPr>
          <w:p w14:paraId="6FE98BF1" w14:textId="77777777" w:rsidR="00405AEE" w:rsidRPr="00336B59" w:rsidRDefault="00405AEE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AAA238" w14:textId="77777777" w:rsidR="00405AEE" w:rsidRPr="00336B59" w:rsidRDefault="00405AEE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1E4058" w14:textId="77777777" w:rsidR="00405AEE" w:rsidRPr="00336B59" w:rsidRDefault="00405AEE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1974F81" w14:textId="77777777" w:rsidR="00405AEE" w:rsidRPr="00336B59" w:rsidRDefault="00405AEE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405AEE" w:rsidRPr="00336B59" w14:paraId="2991C967" w14:textId="77777777" w:rsidTr="00691F17">
        <w:tc>
          <w:tcPr>
            <w:tcW w:w="3150" w:type="dxa"/>
            <w:vAlign w:val="center"/>
          </w:tcPr>
          <w:p w14:paraId="3073C318" w14:textId="77777777" w:rsidR="00405AEE" w:rsidRPr="00336B59" w:rsidRDefault="00405AEE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Suporte individual com um </w:t>
            </w: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64103420" w14:textId="77777777" w:rsidR="00405AEE" w:rsidRPr="00336B59" w:rsidRDefault="00405AEE" w:rsidP="00691F17">
            <w:pPr>
              <w:pStyle w:val="NoSpacing"/>
              <w:jc w:val="center"/>
            </w:pPr>
            <w:r w:rsidRPr="00336B59">
              <w:lastRenderedPageBreak/>
              <w:t>1 hora</w:t>
            </w:r>
          </w:p>
        </w:tc>
        <w:tc>
          <w:tcPr>
            <w:tcW w:w="1933" w:type="dxa"/>
            <w:vAlign w:val="center"/>
          </w:tcPr>
          <w:p w14:paraId="5CACA99B" w14:textId="77777777" w:rsidR="00405AEE" w:rsidRPr="00336B59" w:rsidRDefault="00405AEE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6F3946B" w14:textId="77777777" w:rsidR="00405AEE" w:rsidRPr="00336B59" w:rsidRDefault="00405AEE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405AEE" w:rsidRPr="00336B59" w14:paraId="4647F52E" w14:textId="77777777" w:rsidTr="00691F17">
        <w:tc>
          <w:tcPr>
            <w:tcW w:w="3150" w:type="dxa"/>
            <w:shd w:val="clear" w:color="auto" w:fill="F2F2F2"/>
            <w:vAlign w:val="center"/>
          </w:tcPr>
          <w:p w14:paraId="58E849E9" w14:textId="77777777" w:rsidR="00405AEE" w:rsidRPr="00336B59" w:rsidRDefault="00405AEE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685326" w14:textId="77777777" w:rsidR="00405AEE" w:rsidRPr="00336B59" w:rsidRDefault="00405AEE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74ABB09" w14:textId="77777777" w:rsidR="00405AEE" w:rsidRPr="00336B59" w:rsidRDefault="00405AEE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8F62720" w14:textId="77777777" w:rsidR="00405AEE" w:rsidRPr="00336B59" w:rsidRDefault="00405AEE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405AEE" w:rsidRPr="00336B59" w14:paraId="26932712" w14:textId="77777777" w:rsidTr="00691F17">
        <w:tc>
          <w:tcPr>
            <w:tcW w:w="3150" w:type="dxa"/>
            <w:vAlign w:val="center"/>
          </w:tcPr>
          <w:p w14:paraId="5195B788" w14:textId="77777777" w:rsidR="00405AEE" w:rsidRPr="00336B59" w:rsidRDefault="00405AEE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7AEC3BB" w14:textId="77777777" w:rsidR="00405AEE" w:rsidRPr="00336B59" w:rsidRDefault="00405AEE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697C949" w14:textId="77777777" w:rsidR="00405AEE" w:rsidRPr="00336B59" w:rsidRDefault="00405AEE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8119BD0" w14:textId="77777777" w:rsidR="00405AEE" w:rsidRPr="00336B59" w:rsidRDefault="00405AEE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405AEE" w:rsidRPr="00336B59" w14:paraId="31129DF7" w14:textId="77777777" w:rsidTr="00691F17">
        <w:tc>
          <w:tcPr>
            <w:tcW w:w="3150" w:type="dxa"/>
            <w:shd w:val="clear" w:color="auto" w:fill="F2F2F2"/>
            <w:vAlign w:val="center"/>
          </w:tcPr>
          <w:p w14:paraId="764EB354" w14:textId="77777777" w:rsidR="00405AEE" w:rsidRPr="00336B59" w:rsidRDefault="00405AEE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429CE5" w14:textId="77777777" w:rsidR="00405AEE" w:rsidRPr="00336B59" w:rsidRDefault="00405AEE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89CEF0" w14:textId="77777777" w:rsidR="00405AEE" w:rsidRPr="00336B59" w:rsidRDefault="00405AEE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D4AD8C" w14:textId="77777777" w:rsidR="00405AEE" w:rsidRPr="00336B59" w:rsidRDefault="00405AEE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05AEE" w:rsidRPr="00336B59" w14:paraId="21FD555E" w14:textId="77777777" w:rsidTr="00691F17">
        <w:tc>
          <w:tcPr>
            <w:tcW w:w="3150" w:type="dxa"/>
            <w:vAlign w:val="center"/>
          </w:tcPr>
          <w:p w14:paraId="3242D8DC" w14:textId="77777777" w:rsidR="00405AEE" w:rsidRPr="00336B59" w:rsidRDefault="00405AEE" w:rsidP="00691F17">
            <w:pPr>
              <w:pStyle w:val="NoSpacing"/>
              <w:jc w:val="center"/>
            </w:pPr>
            <w:bookmarkStart w:id="33" w:name="_Hlk152934941"/>
          </w:p>
        </w:tc>
        <w:tc>
          <w:tcPr>
            <w:tcW w:w="1933" w:type="dxa"/>
            <w:vAlign w:val="center"/>
          </w:tcPr>
          <w:p w14:paraId="49863861" w14:textId="77777777" w:rsidR="00405AEE" w:rsidRPr="00336B59" w:rsidRDefault="00405AEE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D2DAD84" w14:textId="77777777" w:rsidR="00405AEE" w:rsidRPr="00336B59" w:rsidRDefault="00405AEE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C667759" w14:textId="77777777" w:rsidR="00405AEE" w:rsidRPr="00336B59" w:rsidRDefault="00405AEE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3"/>
      <w:tr w:rsidR="00405AEE" w:rsidRPr="00336B59" w14:paraId="215F8875" w14:textId="77777777" w:rsidTr="00691F17">
        <w:tc>
          <w:tcPr>
            <w:tcW w:w="3150" w:type="dxa"/>
            <w:vAlign w:val="center"/>
          </w:tcPr>
          <w:p w14:paraId="0EC0CE4B" w14:textId="77777777" w:rsidR="00405AEE" w:rsidRPr="00336B59" w:rsidRDefault="00405AEE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5B6D03E" w14:textId="77777777" w:rsidR="00405AEE" w:rsidRPr="00336B59" w:rsidRDefault="00405AEE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A04F7F1" w14:textId="77777777" w:rsidR="00405AEE" w:rsidRPr="00140E99" w:rsidRDefault="00405AEE" w:rsidP="00904CEF">
      <w:pPr>
        <w:pStyle w:val="NoSpacing"/>
      </w:pPr>
    </w:p>
    <w:sectPr w:rsidR="00405AEE" w:rsidRPr="00140E99" w:rsidSect="002B67DA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4T00:32:00Z" w:initials="AES">
    <w:p w14:paraId="27E2B40D" w14:textId="4F80046A" w:rsidR="00904CEF" w:rsidRPr="00904CEF" w:rsidRDefault="00904CEF" w:rsidP="00904CE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04CEF">
        <w:rPr>
          <w:rFonts w:eastAsia="Times New Roman"/>
          <w:sz w:val="16"/>
          <w:szCs w:val="16"/>
        </w:rPr>
        <w:annotationRef/>
      </w:r>
      <w:r w:rsidRPr="00904CEF">
        <w:rPr>
          <w:rFonts w:eastAsia="Times New Roman"/>
        </w:rPr>
        <w:t xml:space="preserve">Para aprender como preencher este documento, e ver exemplos reais do que você precisa escrever, veja este vídeo tutorial </w:t>
      </w:r>
      <w:r>
        <w:rPr>
          <w:rFonts w:eastAsia="Times New Roman"/>
        </w:rPr>
        <w:t>“</w:t>
      </w:r>
      <w:r w:rsidRPr="00904CEF">
        <w:rPr>
          <w:rFonts w:eastAsia="Times New Roman"/>
        </w:rPr>
        <w:t>How to Write the Business Impact Analysis Methodology According to ISO 22301</w:t>
      </w:r>
      <w:r>
        <w:rPr>
          <w:rFonts w:eastAsia="Times New Roman"/>
        </w:rPr>
        <w:t>”</w:t>
      </w:r>
      <w:r w:rsidRPr="00904CEF">
        <w:rPr>
          <w:rFonts w:eastAsia="Times New Roman"/>
        </w:rPr>
        <w:t>.</w:t>
      </w:r>
    </w:p>
    <w:p w14:paraId="3F221404" w14:textId="77777777" w:rsidR="00904CEF" w:rsidRPr="00904CEF" w:rsidRDefault="00904CEF" w:rsidP="00904CEF">
      <w:pPr>
        <w:rPr>
          <w:rFonts w:eastAsia="Times New Roman"/>
          <w:sz w:val="20"/>
          <w:szCs w:val="20"/>
        </w:rPr>
      </w:pPr>
    </w:p>
    <w:p w14:paraId="595F4ED6" w14:textId="632433C0" w:rsidR="00904CEF" w:rsidRPr="00904CEF" w:rsidRDefault="00904CEF" w:rsidP="00904CEF">
      <w:pPr>
        <w:rPr>
          <w:rFonts w:eastAsia="Times New Roman"/>
          <w:sz w:val="20"/>
          <w:szCs w:val="20"/>
        </w:rPr>
      </w:pPr>
      <w:r w:rsidRPr="00904CEF">
        <w:rPr>
          <w:rFonts w:eastAsia="Times New Roman"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2DB03ADD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14T00:33:00Z" w:initials="AES">
    <w:p w14:paraId="65914221" w14:textId="1563587A" w:rsidR="00405AEE" w:rsidRDefault="00904CEF" w:rsidP="00405AEE">
      <w:pPr>
        <w:pStyle w:val="CommentText"/>
      </w:pPr>
      <w:r>
        <w:rPr>
          <w:rStyle w:val="CommentReference"/>
        </w:rPr>
        <w:annotationRef/>
      </w:r>
      <w:r w:rsidR="00405AEE">
        <w:rPr>
          <w:color w:val="000000" w:themeColor="text1"/>
        </w:rPr>
        <w:t>...</w:t>
      </w:r>
      <w:r w:rsidR="00405AEE">
        <w:t xml:space="preserve"> </w:t>
      </w:r>
    </w:p>
    <w:p w14:paraId="34FC074E" w14:textId="31865CB0" w:rsidR="00904CEF" w:rsidRDefault="00904CEF">
      <w:pPr>
        <w:pStyle w:val="CommentText"/>
      </w:pPr>
    </w:p>
  </w:comment>
  <w:comment w:id="3" w:author="Advisera" w:date="2023-12-06T07:29:00Z" w:initials="AES">
    <w:p w14:paraId="1BD57515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30T20:42:00Z" w:initials="AES">
    <w:p w14:paraId="3C30E73E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9" w:author="Advisera" w:date="2023-12-14T01:06:00Z" w:initials="AES">
    <w:p w14:paraId="7101D903" w14:textId="65762EA5" w:rsidR="008C1792" w:rsidRDefault="008C1792">
      <w:pPr>
        <w:pStyle w:val="CommentText"/>
      </w:pPr>
      <w:r>
        <w:rPr>
          <w:rStyle w:val="CommentReference"/>
        </w:rPr>
        <w:annotationRef/>
      </w:r>
      <w:r w:rsidRPr="008C1792">
        <w:t xml:space="preserve">Se somente a continuidade de negócios tiver sido implementada (não a informação de segurança), então, ao invés escreva este texto </w:t>
      </w:r>
      <w:r>
        <w:t>“</w:t>
      </w:r>
      <w:r w:rsidRPr="008C1792">
        <w:t>Sistema de Gestão da Continuidade de Negócios (SGCN)</w:t>
      </w:r>
      <w:r>
        <w:t>”</w:t>
      </w:r>
      <w:r w:rsidRPr="008C1792">
        <w:t>.</w:t>
      </w:r>
    </w:p>
  </w:comment>
  <w:comment w:id="10" w:author="Advisera" w:date="2023-11-30T20:42:00Z" w:initials="AES">
    <w:p w14:paraId="71693D22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1-30T20:42:00Z" w:initials="AES">
    <w:p w14:paraId="2D466547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2" w:author="Advisera" w:date="2023-12-14T01:08:00Z" w:initials="AES">
    <w:p w14:paraId="159D82D2" w14:textId="59AEC413" w:rsidR="008C1792" w:rsidRDefault="008C1792">
      <w:pPr>
        <w:pStyle w:val="CommentText"/>
      </w:pPr>
      <w:r>
        <w:rPr>
          <w:rStyle w:val="CommentReference"/>
        </w:rPr>
        <w:annotationRef/>
      </w:r>
      <w:r>
        <w:t>Ou SGCN.</w:t>
      </w:r>
    </w:p>
  </w:comment>
  <w:comment w:id="17" w:author="Advisera" w:date="2023-12-14T00:38:00Z" w:initials="AES">
    <w:p w14:paraId="4B10C22C" w14:textId="0E677DF2" w:rsidR="00904CEF" w:rsidRPr="00904CEF" w:rsidRDefault="0084447A">
      <w:pPr>
        <w:pStyle w:val="CommentText"/>
        <w:rPr>
          <w:rFonts w:eastAsia="Times New Roman"/>
          <w:noProof/>
        </w:rPr>
      </w:pPr>
      <w:r w:rsidRPr="0084447A">
        <w:rPr>
          <w:rFonts w:eastAsia="Times New Roman"/>
          <w:noProof/>
        </w:rPr>
        <w:t>Você pode encontrar um modelo para este documento na pasta “03_Identificacao_de_requisitos” do Kit de documentação Premium da ISO 27001 e ISO 22301.</w:t>
      </w:r>
    </w:p>
  </w:comment>
  <w:comment w:id="23" w:author="Advisera" w:date="2023-12-14T00:39:00Z" w:initials="AES">
    <w:p w14:paraId="01B160FD" w14:textId="1408747B" w:rsidR="00904CEF" w:rsidRDefault="00904CEF">
      <w:pPr>
        <w:pStyle w:val="CommentText"/>
      </w:pPr>
      <w:r>
        <w:rPr>
          <w:rStyle w:val="CommentReference"/>
        </w:rPr>
        <w:annotationRef/>
      </w:r>
      <w:r w:rsidRPr="00904CEF">
        <w:t>Esta metodologia deve ser alterada se assim for exigido pelos requisitos legais e regulamentares ou obrigações contratuais.</w:t>
      </w:r>
    </w:p>
  </w:comment>
  <w:comment w:id="26" w:author="Advisera" w:date="2023-12-14T01:11:00Z" w:initials="AES">
    <w:p w14:paraId="2654969E" w14:textId="6CA98E4E" w:rsidR="00405AEE" w:rsidRDefault="0084447A" w:rsidP="00405AEE">
      <w:pPr>
        <w:pStyle w:val="CommentText"/>
      </w:pPr>
      <w:r>
        <w:rPr>
          <w:rStyle w:val="CommentReference"/>
        </w:rPr>
        <w:annotationRef/>
      </w:r>
      <w:r w:rsidR="00405AEE">
        <w:t xml:space="preserve">... </w:t>
      </w:r>
    </w:p>
    <w:p w14:paraId="63FC2573" w14:textId="1F460E8C" w:rsidR="00140E99" w:rsidRDefault="00140E99">
      <w:pPr>
        <w:pStyle w:val="CommentText"/>
      </w:pPr>
    </w:p>
  </w:comment>
  <w:comment w:id="27" w:author="Advisera" w:date="2023-12-14T00:41:00Z" w:initials="AES">
    <w:p w14:paraId="389BA5A7" w14:textId="28821A74" w:rsidR="00904CEF" w:rsidRDefault="00904CEF">
      <w:pPr>
        <w:pStyle w:val="CommentText"/>
      </w:pPr>
      <w:r>
        <w:rPr>
          <w:rStyle w:val="CommentReference"/>
        </w:rPr>
        <w:annotationRef/>
      </w:r>
      <w:r w:rsidRPr="00904CEF">
        <w:t>Ex.: gerente de continuidade de negócio</w:t>
      </w:r>
      <w:r w:rsidR="00650ADE">
        <w:t>s</w:t>
      </w:r>
      <w:r w:rsidRPr="00904CEF">
        <w:t>, gerente de segurança, gerente de segurança da informação, etc.</w:t>
      </w:r>
    </w:p>
  </w:comment>
  <w:comment w:id="28" w:author="Advisera" w:date="2023-12-14T00:42:00Z" w:initials="AES">
    <w:p w14:paraId="6174F256" w14:textId="5105D989" w:rsidR="00650ADE" w:rsidRDefault="00650ADE">
      <w:pPr>
        <w:pStyle w:val="CommentText"/>
      </w:pPr>
      <w:r>
        <w:rPr>
          <w:rStyle w:val="CommentReference"/>
        </w:rPr>
        <w:annotationRef/>
      </w:r>
      <w:r w:rsidRPr="00650ADE">
        <w:t>Por exemplo, Política de classificação da informação.</w:t>
      </w:r>
    </w:p>
  </w:comment>
  <w:comment w:id="30" w:author="Advisera" w:date="2023-12-14T00:43:00Z" w:initials="AES">
    <w:p w14:paraId="36E607DF" w14:textId="054EE356" w:rsidR="00650ADE" w:rsidRDefault="00650ADE">
      <w:pPr>
        <w:pStyle w:val="CommentText"/>
      </w:pPr>
      <w:r>
        <w:rPr>
          <w:rStyle w:val="CommentReference"/>
        </w:rPr>
        <w:annotationRef/>
      </w:r>
      <w:r w:rsidRPr="00650ADE">
        <w:t>Ex.: gerente de continuidade de negócio</w:t>
      </w:r>
      <w:r>
        <w:t>s</w:t>
      </w:r>
      <w:r w:rsidRPr="00650ADE">
        <w:t>, gerente de segurança, gerente de segurança da informação,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5F4ED6" w15:done="0"/>
  <w15:commentEx w15:paraId="2DB03ADD" w15:done="0"/>
  <w15:commentEx w15:paraId="34FC074E" w15:done="0"/>
  <w15:commentEx w15:paraId="1BD57515" w15:done="0"/>
  <w15:commentEx w15:paraId="3C30E73E" w15:done="0"/>
  <w15:commentEx w15:paraId="7101D903" w15:done="0"/>
  <w15:commentEx w15:paraId="71693D22" w15:done="0"/>
  <w15:commentEx w15:paraId="2D466547" w15:done="0"/>
  <w15:commentEx w15:paraId="159D82D2" w15:done="0"/>
  <w15:commentEx w15:paraId="4B10C22C" w15:done="0"/>
  <w15:commentEx w15:paraId="01B160FD" w15:done="0"/>
  <w15:commentEx w15:paraId="63FC2573" w15:done="0"/>
  <w15:commentEx w15:paraId="389BA5A7" w15:done="0"/>
  <w15:commentEx w15:paraId="6174F256" w15:done="0"/>
  <w15:commentEx w15:paraId="36E607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B03ADD" w16cid:durableId="2924CBE9"/>
  <w16cid:commentId w16cid:paraId="34FC074E" w16cid:durableId="2924CC1A"/>
  <w16cid:commentId w16cid:paraId="1BD57515" w16cid:durableId="2924CC2C"/>
  <w16cid:commentId w16cid:paraId="3C30E73E" w16cid:durableId="2924CC65"/>
  <w16cid:commentId w16cid:paraId="7101D903" w16cid:durableId="2924D3B2"/>
  <w16cid:commentId w16cid:paraId="71693D22" w16cid:durableId="2924CC94"/>
  <w16cid:commentId w16cid:paraId="2D466547" w16cid:durableId="2924CCA0"/>
  <w16cid:commentId w16cid:paraId="159D82D2" w16cid:durableId="2924D413"/>
  <w16cid:commentId w16cid:paraId="4B10C22C" w16cid:durableId="2924CD22"/>
  <w16cid:commentId w16cid:paraId="01B160FD" w16cid:durableId="2924CD43"/>
  <w16cid:commentId w16cid:paraId="63FC2573" w16cid:durableId="2924D4C7"/>
  <w16cid:commentId w16cid:paraId="389BA5A7" w16cid:durableId="2924CDCD"/>
  <w16cid:commentId w16cid:paraId="6174F256" w16cid:durableId="2924CE0E"/>
  <w16cid:commentId w16cid:paraId="36E607DF" w16cid:durableId="2924CE28"/>
  <w16cid:commentId w16cid:paraId="655FBDDA" w16cid:durableId="2924CF7F"/>
  <w16cid:commentId w16cid:paraId="3D6F0A1D" w16cid:durableId="2924CF93"/>
  <w16cid:commentId w16cid:paraId="1F517AF5" w16cid:durableId="2924CFEC"/>
  <w16cid:commentId w16cid:paraId="111DDF67" w16cid:durableId="2924CFDD"/>
  <w16cid:commentId w16cid:paraId="5A23CBC7" w16cid:durableId="2924D08F"/>
  <w16cid:commentId w16cid:paraId="366C74C4" w16cid:durableId="2924D092"/>
  <w16cid:commentId w16cid:paraId="4BBA1175" w16cid:durableId="2924D1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1F794" w14:textId="77777777" w:rsidR="00462677" w:rsidRDefault="00462677" w:rsidP="002B67DA">
      <w:pPr>
        <w:spacing w:after="0" w:line="240" w:lineRule="auto"/>
      </w:pPr>
      <w:r>
        <w:separator/>
      </w:r>
    </w:p>
  </w:endnote>
  <w:endnote w:type="continuationSeparator" w:id="0">
    <w:p w14:paraId="605DAB56" w14:textId="77777777" w:rsidR="00462677" w:rsidRDefault="00462677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0C437E" w:rsidRPr="00DC29D0" w14:paraId="5DE2A1B7" w14:textId="77777777" w:rsidTr="00797E5C">
      <w:tc>
        <w:tcPr>
          <w:tcW w:w="3936" w:type="dxa"/>
        </w:tcPr>
        <w:p w14:paraId="5DE2A1B4" w14:textId="77777777" w:rsidR="000C437E" w:rsidRPr="00DC29D0" w:rsidRDefault="000C437E" w:rsidP="002B67DA">
          <w:pPr>
            <w:pStyle w:val="Footer"/>
            <w:rPr>
              <w:sz w:val="18"/>
              <w:szCs w:val="18"/>
            </w:rPr>
          </w:pPr>
          <w:r w:rsidRPr="00DC29D0">
            <w:rPr>
              <w:sz w:val="18"/>
            </w:rPr>
            <w:t>Metodologia de análise de impacto nos negócios</w:t>
          </w:r>
        </w:p>
      </w:tc>
      <w:tc>
        <w:tcPr>
          <w:tcW w:w="2268" w:type="dxa"/>
        </w:tcPr>
        <w:p w14:paraId="5DE2A1B5" w14:textId="082FEE01" w:rsidR="000C437E" w:rsidRPr="00DC29D0" w:rsidRDefault="000C437E" w:rsidP="001A2567">
          <w:pPr>
            <w:pStyle w:val="Footer"/>
            <w:jc w:val="center"/>
            <w:rPr>
              <w:sz w:val="18"/>
              <w:szCs w:val="18"/>
            </w:rPr>
          </w:pPr>
          <w:r w:rsidRPr="00DC29D0">
            <w:rPr>
              <w:sz w:val="18"/>
            </w:rPr>
            <w:t>ver [vers</w:t>
          </w:r>
          <w:r w:rsidR="001A2567">
            <w:rPr>
              <w:sz w:val="18"/>
            </w:rPr>
            <w:t>ão</w:t>
          </w:r>
          <w:r w:rsidRPr="00DC29D0">
            <w:rPr>
              <w:sz w:val="18"/>
            </w:rPr>
            <w:t>] de [dat</w:t>
          </w:r>
          <w:r w:rsidR="001A2567">
            <w:rPr>
              <w:sz w:val="18"/>
            </w:rPr>
            <w:t>a</w:t>
          </w:r>
          <w:r w:rsidRPr="00DC29D0">
            <w:rPr>
              <w:sz w:val="18"/>
            </w:rPr>
            <w:t>]</w:t>
          </w:r>
        </w:p>
      </w:tc>
      <w:tc>
        <w:tcPr>
          <w:tcW w:w="3118" w:type="dxa"/>
        </w:tcPr>
        <w:p w14:paraId="5DE2A1B6" w14:textId="50C30024" w:rsidR="000C437E" w:rsidRPr="00DC29D0" w:rsidRDefault="000C437E" w:rsidP="009D2C35">
          <w:pPr>
            <w:pStyle w:val="Footer"/>
            <w:jc w:val="right"/>
            <w:rPr>
              <w:b/>
              <w:sz w:val="18"/>
              <w:szCs w:val="18"/>
            </w:rPr>
          </w:pPr>
          <w:r w:rsidRPr="00DC29D0">
            <w:rPr>
              <w:sz w:val="18"/>
            </w:rPr>
            <w:t xml:space="preserve">Página </w:t>
          </w:r>
          <w:r w:rsidR="0086019B" w:rsidRPr="00DC29D0">
            <w:rPr>
              <w:b/>
              <w:sz w:val="18"/>
            </w:rPr>
            <w:fldChar w:fldCharType="begin"/>
          </w:r>
          <w:r w:rsidRPr="00DC29D0">
            <w:rPr>
              <w:b/>
              <w:sz w:val="18"/>
            </w:rPr>
            <w:instrText xml:space="preserve"> PAGE </w:instrText>
          </w:r>
          <w:r w:rsidR="0086019B" w:rsidRPr="00DC29D0">
            <w:rPr>
              <w:b/>
              <w:sz w:val="18"/>
            </w:rPr>
            <w:fldChar w:fldCharType="separate"/>
          </w:r>
          <w:r w:rsidR="00405AEE">
            <w:rPr>
              <w:b/>
              <w:noProof/>
              <w:sz w:val="18"/>
            </w:rPr>
            <w:t>5</w:t>
          </w:r>
          <w:r w:rsidR="0086019B" w:rsidRPr="00DC29D0">
            <w:rPr>
              <w:b/>
              <w:sz w:val="18"/>
            </w:rPr>
            <w:fldChar w:fldCharType="end"/>
          </w:r>
          <w:r w:rsidRPr="00DC29D0">
            <w:rPr>
              <w:sz w:val="18"/>
            </w:rPr>
            <w:t xml:space="preserve"> de </w:t>
          </w:r>
          <w:r w:rsidR="0086019B" w:rsidRPr="00DC29D0">
            <w:rPr>
              <w:b/>
              <w:sz w:val="18"/>
            </w:rPr>
            <w:fldChar w:fldCharType="begin"/>
          </w:r>
          <w:r w:rsidRPr="00DC29D0">
            <w:rPr>
              <w:b/>
              <w:sz w:val="18"/>
            </w:rPr>
            <w:instrText xml:space="preserve"> NUMPAGES  </w:instrText>
          </w:r>
          <w:r w:rsidR="0086019B" w:rsidRPr="00DC29D0">
            <w:rPr>
              <w:b/>
              <w:sz w:val="18"/>
            </w:rPr>
            <w:fldChar w:fldCharType="separate"/>
          </w:r>
          <w:r w:rsidR="00405AEE">
            <w:rPr>
              <w:b/>
              <w:noProof/>
              <w:sz w:val="18"/>
            </w:rPr>
            <w:t>5</w:t>
          </w:r>
          <w:r w:rsidR="0086019B" w:rsidRPr="00DC29D0">
            <w:rPr>
              <w:b/>
              <w:sz w:val="18"/>
            </w:rPr>
            <w:fldChar w:fldCharType="end"/>
          </w:r>
        </w:p>
      </w:tc>
    </w:tr>
  </w:tbl>
  <w:p w14:paraId="5DE2A1B8" w14:textId="0CBE6D1D" w:rsidR="000C437E" w:rsidRPr="00DC29D0" w:rsidRDefault="00904CEF" w:rsidP="00904CE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2A1B9" w14:textId="45FEDD9B" w:rsidR="000C437E" w:rsidRPr="00904CEF" w:rsidRDefault="00904CEF" w:rsidP="00904CEF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50AE9" w14:textId="77777777" w:rsidR="00462677" w:rsidRDefault="00462677" w:rsidP="002B67DA">
      <w:pPr>
        <w:spacing w:after="0" w:line="240" w:lineRule="auto"/>
      </w:pPr>
      <w:r>
        <w:separator/>
      </w:r>
    </w:p>
  </w:footnote>
  <w:footnote w:type="continuationSeparator" w:id="0">
    <w:p w14:paraId="3E5C4D59" w14:textId="77777777" w:rsidR="00462677" w:rsidRDefault="00462677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C437E" w:rsidRPr="00DC29D0" w14:paraId="5DE2A1B2" w14:textId="77777777" w:rsidTr="002B67DA">
      <w:tc>
        <w:tcPr>
          <w:tcW w:w="6771" w:type="dxa"/>
        </w:tcPr>
        <w:p w14:paraId="5DE2A1B0" w14:textId="77777777" w:rsidR="000C437E" w:rsidRPr="00DC29D0" w:rsidRDefault="000C437E" w:rsidP="009D2C35">
          <w:pPr>
            <w:pStyle w:val="Header"/>
            <w:spacing w:after="0"/>
            <w:rPr>
              <w:sz w:val="20"/>
              <w:szCs w:val="20"/>
            </w:rPr>
          </w:pPr>
          <w:r w:rsidRPr="00DC29D0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DE2A1B1" w14:textId="77777777" w:rsidR="000C437E" w:rsidRPr="00DC29D0" w:rsidRDefault="000C437E" w:rsidP="009D2C3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C29D0">
            <w:rPr>
              <w:sz w:val="20"/>
            </w:rPr>
            <w:t>[nível de confidencialidade]</w:t>
          </w:r>
        </w:p>
      </w:tc>
    </w:tr>
  </w:tbl>
  <w:p w14:paraId="5DE2A1B3" w14:textId="77777777" w:rsidR="000C437E" w:rsidRPr="00DC29D0" w:rsidRDefault="000C437E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9DEB2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272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2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8E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D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82C1A"/>
    <w:multiLevelType w:val="hybridMultilevel"/>
    <w:tmpl w:val="4642D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8BCA57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70858A">
      <w:start w:val="1"/>
      <w:numFmt w:val="lowerLetter"/>
      <w:lvlText w:val="%2."/>
      <w:lvlJc w:val="left"/>
      <w:pPr>
        <w:ind w:left="1800" w:hanging="360"/>
      </w:pPr>
    </w:lvl>
    <w:lvl w:ilvl="2" w:tplc="6A584EF4">
      <w:start w:val="1"/>
      <w:numFmt w:val="lowerRoman"/>
      <w:lvlText w:val="%3."/>
      <w:lvlJc w:val="right"/>
      <w:pPr>
        <w:ind w:left="2520" w:hanging="180"/>
      </w:pPr>
    </w:lvl>
    <w:lvl w:ilvl="3" w:tplc="41BE6114" w:tentative="1">
      <w:start w:val="1"/>
      <w:numFmt w:val="decimal"/>
      <w:lvlText w:val="%4."/>
      <w:lvlJc w:val="left"/>
      <w:pPr>
        <w:ind w:left="3240" w:hanging="360"/>
      </w:pPr>
    </w:lvl>
    <w:lvl w:ilvl="4" w:tplc="C5086DC0" w:tentative="1">
      <w:start w:val="1"/>
      <w:numFmt w:val="lowerLetter"/>
      <w:lvlText w:val="%5."/>
      <w:lvlJc w:val="left"/>
      <w:pPr>
        <w:ind w:left="3960" w:hanging="360"/>
      </w:pPr>
    </w:lvl>
    <w:lvl w:ilvl="5" w:tplc="F4F28DAC" w:tentative="1">
      <w:start w:val="1"/>
      <w:numFmt w:val="lowerRoman"/>
      <w:lvlText w:val="%6."/>
      <w:lvlJc w:val="right"/>
      <w:pPr>
        <w:ind w:left="4680" w:hanging="180"/>
      </w:pPr>
    </w:lvl>
    <w:lvl w:ilvl="6" w:tplc="8AA2F722" w:tentative="1">
      <w:start w:val="1"/>
      <w:numFmt w:val="decimal"/>
      <w:lvlText w:val="%7."/>
      <w:lvlJc w:val="left"/>
      <w:pPr>
        <w:ind w:left="5400" w:hanging="360"/>
      </w:pPr>
    </w:lvl>
    <w:lvl w:ilvl="7" w:tplc="9E98B5B0" w:tentative="1">
      <w:start w:val="1"/>
      <w:numFmt w:val="lowerLetter"/>
      <w:lvlText w:val="%8."/>
      <w:lvlJc w:val="left"/>
      <w:pPr>
        <w:ind w:left="6120" w:hanging="360"/>
      </w:pPr>
    </w:lvl>
    <w:lvl w:ilvl="8" w:tplc="91502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6C0FA5"/>
    <w:multiLevelType w:val="hybridMultilevel"/>
    <w:tmpl w:val="9AD2FC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B06E0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8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0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C5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61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6F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9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C18BD"/>
    <w:multiLevelType w:val="hybridMultilevel"/>
    <w:tmpl w:val="884AF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EDE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80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4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AC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48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8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8B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D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A54B0"/>
    <w:multiLevelType w:val="hybridMultilevel"/>
    <w:tmpl w:val="7B3AE084"/>
    <w:lvl w:ilvl="0" w:tplc="C20A9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F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A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B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A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C8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6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6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E4465"/>
    <w:multiLevelType w:val="hybridMultilevel"/>
    <w:tmpl w:val="95849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82834"/>
    <w:multiLevelType w:val="hybridMultilevel"/>
    <w:tmpl w:val="40460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2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DB0"/>
    <w:rsid w:val="00012B75"/>
    <w:rsid w:val="00017CFA"/>
    <w:rsid w:val="00074BE0"/>
    <w:rsid w:val="000831CA"/>
    <w:rsid w:val="00091402"/>
    <w:rsid w:val="00091F4F"/>
    <w:rsid w:val="00095F47"/>
    <w:rsid w:val="000965EE"/>
    <w:rsid w:val="000B6472"/>
    <w:rsid w:val="000C437E"/>
    <w:rsid w:val="00102813"/>
    <w:rsid w:val="00122106"/>
    <w:rsid w:val="00140E99"/>
    <w:rsid w:val="00145179"/>
    <w:rsid w:val="00153828"/>
    <w:rsid w:val="00162A41"/>
    <w:rsid w:val="001750CA"/>
    <w:rsid w:val="001773B1"/>
    <w:rsid w:val="0017754F"/>
    <w:rsid w:val="001868A0"/>
    <w:rsid w:val="00186DE2"/>
    <w:rsid w:val="001A2567"/>
    <w:rsid w:val="001A5EC8"/>
    <w:rsid w:val="001D6B28"/>
    <w:rsid w:val="001E299B"/>
    <w:rsid w:val="001E4134"/>
    <w:rsid w:val="00224C19"/>
    <w:rsid w:val="00226193"/>
    <w:rsid w:val="002277D1"/>
    <w:rsid w:val="00241AE7"/>
    <w:rsid w:val="00267C50"/>
    <w:rsid w:val="00277D11"/>
    <w:rsid w:val="002A00EE"/>
    <w:rsid w:val="002A5305"/>
    <w:rsid w:val="002B67DA"/>
    <w:rsid w:val="002D05D6"/>
    <w:rsid w:val="002D4DC5"/>
    <w:rsid w:val="002F58D8"/>
    <w:rsid w:val="003261D2"/>
    <w:rsid w:val="003301AB"/>
    <w:rsid w:val="00346794"/>
    <w:rsid w:val="003711C1"/>
    <w:rsid w:val="00382A5B"/>
    <w:rsid w:val="00386EDE"/>
    <w:rsid w:val="00394917"/>
    <w:rsid w:val="003C2BFA"/>
    <w:rsid w:val="003D5164"/>
    <w:rsid w:val="003E6BD0"/>
    <w:rsid w:val="003F1467"/>
    <w:rsid w:val="003F32CF"/>
    <w:rsid w:val="00400283"/>
    <w:rsid w:val="00405AEE"/>
    <w:rsid w:val="00462677"/>
    <w:rsid w:val="00465456"/>
    <w:rsid w:val="00491CE9"/>
    <w:rsid w:val="004A1EE8"/>
    <w:rsid w:val="004E1A80"/>
    <w:rsid w:val="004F082B"/>
    <w:rsid w:val="004F1595"/>
    <w:rsid w:val="00506D14"/>
    <w:rsid w:val="00533837"/>
    <w:rsid w:val="005371B3"/>
    <w:rsid w:val="00550F57"/>
    <w:rsid w:val="00555A39"/>
    <w:rsid w:val="005618FD"/>
    <w:rsid w:val="00570D26"/>
    <w:rsid w:val="00583AED"/>
    <w:rsid w:val="005923CB"/>
    <w:rsid w:val="005955D0"/>
    <w:rsid w:val="005C185D"/>
    <w:rsid w:val="00611D97"/>
    <w:rsid w:val="006246DB"/>
    <w:rsid w:val="00650ADE"/>
    <w:rsid w:val="00662E1E"/>
    <w:rsid w:val="00674253"/>
    <w:rsid w:val="00675864"/>
    <w:rsid w:val="00685C3B"/>
    <w:rsid w:val="00686452"/>
    <w:rsid w:val="0069192F"/>
    <w:rsid w:val="00696222"/>
    <w:rsid w:val="006A0DD1"/>
    <w:rsid w:val="006C1EAA"/>
    <w:rsid w:val="00703FFD"/>
    <w:rsid w:val="0073369A"/>
    <w:rsid w:val="0073413B"/>
    <w:rsid w:val="007525DC"/>
    <w:rsid w:val="00753F91"/>
    <w:rsid w:val="00775B64"/>
    <w:rsid w:val="00787781"/>
    <w:rsid w:val="00797E5C"/>
    <w:rsid w:val="007B5B4E"/>
    <w:rsid w:val="007E6D04"/>
    <w:rsid w:val="007F150F"/>
    <w:rsid w:val="00814146"/>
    <w:rsid w:val="0084447A"/>
    <w:rsid w:val="008539F1"/>
    <w:rsid w:val="008574B8"/>
    <w:rsid w:val="0086019B"/>
    <w:rsid w:val="00874DC0"/>
    <w:rsid w:val="008A3E2F"/>
    <w:rsid w:val="008C1792"/>
    <w:rsid w:val="008F32C9"/>
    <w:rsid w:val="008F3646"/>
    <w:rsid w:val="00904CEF"/>
    <w:rsid w:val="00905330"/>
    <w:rsid w:val="00907A85"/>
    <w:rsid w:val="00927DFD"/>
    <w:rsid w:val="00937CAE"/>
    <w:rsid w:val="00957825"/>
    <w:rsid w:val="00960343"/>
    <w:rsid w:val="009D2C35"/>
    <w:rsid w:val="009D7833"/>
    <w:rsid w:val="009F3E62"/>
    <w:rsid w:val="00A148B7"/>
    <w:rsid w:val="00A47664"/>
    <w:rsid w:val="00A57FB2"/>
    <w:rsid w:val="00A6659C"/>
    <w:rsid w:val="00AB383D"/>
    <w:rsid w:val="00AE39C4"/>
    <w:rsid w:val="00B04965"/>
    <w:rsid w:val="00B46730"/>
    <w:rsid w:val="00B52B3E"/>
    <w:rsid w:val="00B61B44"/>
    <w:rsid w:val="00B908B7"/>
    <w:rsid w:val="00BD173A"/>
    <w:rsid w:val="00BE5BB7"/>
    <w:rsid w:val="00C2203F"/>
    <w:rsid w:val="00C254C3"/>
    <w:rsid w:val="00C37639"/>
    <w:rsid w:val="00C40AFD"/>
    <w:rsid w:val="00CB3699"/>
    <w:rsid w:val="00CB54DA"/>
    <w:rsid w:val="00CC43D4"/>
    <w:rsid w:val="00CE7635"/>
    <w:rsid w:val="00CF2C9C"/>
    <w:rsid w:val="00CF3F60"/>
    <w:rsid w:val="00D00691"/>
    <w:rsid w:val="00D02409"/>
    <w:rsid w:val="00D2635B"/>
    <w:rsid w:val="00D60315"/>
    <w:rsid w:val="00DB72B8"/>
    <w:rsid w:val="00DC29D0"/>
    <w:rsid w:val="00DC75B4"/>
    <w:rsid w:val="00DF03C8"/>
    <w:rsid w:val="00E13044"/>
    <w:rsid w:val="00E32A5D"/>
    <w:rsid w:val="00E642B4"/>
    <w:rsid w:val="00E67FBA"/>
    <w:rsid w:val="00E74572"/>
    <w:rsid w:val="00EC4BEB"/>
    <w:rsid w:val="00EF7795"/>
    <w:rsid w:val="00F10971"/>
    <w:rsid w:val="00F21E6F"/>
    <w:rsid w:val="00F23EF4"/>
    <w:rsid w:val="00F25B5E"/>
    <w:rsid w:val="00F27A7C"/>
    <w:rsid w:val="00F52420"/>
    <w:rsid w:val="00F80E3E"/>
    <w:rsid w:val="00F96688"/>
    <w:rsid w:val="00F96E94"/>
    <w:rsid w:val="00FA6ECA"/>
    <w:rsid w:val="1A3B6EBB"/>
    <w:rsid w:val="7D58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2A0BA"/>
  <w15:docId w15:val="{47CBB5F5-D610-497F-98F7-FAD2E94E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CE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4CEF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E39C4"/>
    <w:pPr>
      <w:ind w:left="720"/>
      <w:contextualSpacing/>
    </w:pPr>
  </w:style>
  <w:style w:type="character" w:customStyle="1" w:styleId="hps">
    <w:name w:val="hps"/>
    <w:basedOn w:val="DefaultParagraphFont"/>
    <w:rsid w:val="004F082B"/>
  </w:style>
  <w:style w:type="character" w:styleId="FollowedHyperlink">
    <w:name w:val="FollowedHyperlink"/>
    <w:basedOn w:val="DefaultParagraphFont"/>
    <w:uiPriority w:val="99"/>
    <w:semiHidden/>
    <w:unhideWhenUsed/>
    <w:rsid w:val="00162A4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46730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37CA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04CEF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53BA7-47FA-4BDC-B56B-5B426077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Metodologia de análise de impacto nos negócios</vt:lpstr>
    </vt:vector>
  </TitlesOfParts>
  <Company>Advisera Expert Solutions Ltd</Company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análise de impacto nos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2023-12-15T13:12:00Z</dcterms:created>
  <dcterms:modified xsi:type="dcterms:W3CDTF">2023-12-15T13:12:00Z</dcterms:modified>
</cp:coreProperties>
</file>