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D44" w:rsidRPr="00DE4C40" w:rsidRDefault="00A46D44" w:rsidP="00A46D44">
      <w:pPr>
        <w:rPr>
          <w:b/>
          <w:sz w:val="28"/>
          <w:szCs w:val="28"/>
          <w:lang w:val="pt-BR"/>
        </w:rPr>
      </w:pPr>
      <w:bookmarkStart w:id="0" w:name="OLE_LINK1"/>
      <w:bookmarkStart w:id="1" w:name="OLE_LINK2"/>
      <w:commentRangeStart w:id="2"/>
      <w:r w:rsidRPr="00DE4C40">
        <w:rPr>
          <w:b/>
          <w:sz w:val="28"/>
          <w:lang w:val="pt-BR"/>
        </w:rPr>
        <w:t>Anexo [número] - Plano de recuperação de atividade para [nome da atividade crítica]</w:t>
      </w:r>
      <w:bookmarkEnd w:id="0"/>
      <w:bookmarkEnd w:id="1"/>
      <w:commentRangeEnd w:id="2"/>
      <w:r w:rsidR="002F092C">
        <w:rPr>
          <w:rStyle w:val="CommentReference"/>
        </w:rPr>
        <w:commentReference w:id="2"/>
      </w:r>
    </w:p>
    <w:p w:rsidR="00A46D44" w:rsidRPr="00B35978" w:rsidRDefault="00987B19" w:rsidP="00B35978">
      <w:pPr>
        <w:jc w:val="center"/>
        <w:rPr>
          <w:lang w:val="pt-BR"/>
        </w:rPr>
      </w:pPr>
      <w:r w:rsidRPr="00987B19">
        <w:rPr>
          <w:lang w:val="pt-BR"/>
        </w:rPr>
        <w:t>** VERSÃO DE DEMONSTRAÇÃO **</w:t>
      </w:r>
    </w:p>
    <w:p w:rsidR="00A46D44" w:rsidRPr="00DE4C40" w:rsidRDefault="00A46D44" w:rsidP="00A46D44">
      <w:pPr>
        <w:rPr>
          <w:b/>
          <w:sz w:val="28"/>
          <w:szCs w:val="28"/>
          <w:lang w:val="pt-BR"/>
        </w:rPr>
      </w:pPr>
      <w:r w:rsidRPr="00DE4C40">
        <w:rPr>
          <w:b/>
          <w:sz w:val="28"/>
          <w:lang w:val="pt-BR"/>
        </w:rPr>
        <w:t>Histórico de alterações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84"/>
        <w:gridCol w:w="992"/>
        <w:gridCol w:w="1560"/>
        <w:gridCol w:w="5352"/>
      </w:tblGrid>
      <w:tr w:rsidR="00A46D44" w:rsidRPr="00DE4C40" w:rsidTr="00A46D44">
        <w:tc>
          <w:tcPr>
            <w:tcW w:w="1384" w:type="dxa"/>
          </w:tcPr>
          <w:p w:rsidR="00A46D44" w:rsidRPr="00DE4C40" w:rsidRDefault="00A46D44" w:rsidP="00A46D44">
            <w:pPr>
              <w:rPr>
                <w:b/>
                <w:lang w:val="pt-BR"/>
              </w:rPr>
            </w:pPr>
            <w:r w:rsidRPr="00DE4C40">
              <w:rPr>
                <w:b/>
                <w:lang w:val="pt-BR"/>
              </w:rPr>
              <w:t>Data</w:t>
            </w:r>
          </w:p>
        </w:tc>
        <w:tc>
          <w:tcPr>
            <w:tcW w:w="992" w:type="dxa"/>
          </w:tcPr>
          <w:p w:rsidR="00A46D44" w:rsidRPr="00DE4C40" w:rsidRDefault="00A46D44" w:rsidP="00A46D44">
            <w:pPr>
              <w:rPr>
                <w:b/>
                <w:lang w:val="pt-BR"/>
              </w:rPr>
            </w:pPr>
            <w:r w:rsidRPr="00DE4C40">
              <w:rPr>
                <w:b/>
                <w:lang w:val="pt-BR"/>
              </w:rPr>
              <w:t>Versão</w:t>
            </w:r>
          </w:p>
        </w:tc>
        <w:tc>
          <w:tcPr>
            <w:tcW w:w="1560" w:type="dxa"/>
          </w:tcPr>
          <w:p w:rsidR="00A46D44" w:rsidRPr="00DE4C40" w:rsidRDefault="00A46D44" w:rsidP="00A46D44">
            <w:pPr>
              <w:rPr>
                <w:b/>
                <w:lang w:val="pt-BR"/>
              </w:rPr>
            </w:pPr>
            <w:r w:rsidRPr="00DE4C40">
              <w:rPr>
                <w:b/>
                <w:lang w:val="pt-BR"/>
              </w:rPr>
              <w:t>Criado por</w:t>
            </w:r>
          </w:p>
        </w:tc>
        <w:tc>
          <w:tcPr>
            <w:tcW w:w="5352" w:type="dxa"/>
          </w:tcPr>
          <w:p w:rsidR="00A46D44" w:rsidRPr="00DE4C40" w:rsidRDefault="00A46D44" w:rsidP="00A46D44">
            <w:pPr>
              <w:rPr>
                <w:b/>
                <w:lang w:val="pt-BR"/>
              </w:rPr>
            </w:pPr>
            <w:r w:rsidRPr="00DE4C40">
              <w:rPr>
                <w:b/>
                <w:lang w:val="pt-BR"/>
              </w:rPr>
              <w:t>Descrição da alteração</w:t>
            </w:r>
          </w:p>
        </w:tc>
      </w:tr>
      <w:tr w:rsidR="00A46D44" w:rsidRPr="00DE4C40" w:rsidTr="00A46D44">
        <w:tc>
          <w:tcPr>
            <w:tcW w:w="1384" w:type="dxa"/>
          </w:tcPr>
          <w:p w:rsidR="00A46D44" w:rsidRPr="00DE4C40" w:rsidRDefault="00A46D44" w:rsidP="00A46D44">
            <w:pPr>
              <w:rPr>
                <w:lang w:val="pt-BR"/>
              </w:rPr>
            </w:pPr>
            <w:r w:rsidRPr="00DE4C40">
              <w:rPr>
                <w:lang w:val="pt-BR"/>
              </w:rPr>
              <w:t>25/08/2010</w:t>
            </w:r>
          </w:p>
        </w:tc>
        <w:tc>
          <w:tcPr>
            <w:tcW w:w="992" w:type="dxa"/>
          </w:tcPr>
          <w:p w:rsidR="00A46D44" w:rsidRPr="00DE4C40" w:rsidRDefault="00A46D44" w:rsidP="00A46D44">
            <w:pPr>
              <w:rPr>
                <w:lang w:val="pt-BR"/>
              </w:rPr>
            </w:pPr>
            <w:r w:rsidRPr="00DE4C40">
              <w:rPr>
                <w:lang w:val="pt-BR"/>
              </w:rPr>
              <w:t>0.1</w:t>
            </w:r>
          </w:p>
        </w:tc>
        <w:tc>
          <w:tcPr>
            <w:tcW w:w="1560" w:type="dxa"/>
          </w:tcPr>
          <w:p w:rsidR="00A46D44" w:rsidRPr="00DE4C40" w:rsidRDefault="00A46D44" w:rsidP="00A46D44">
            <w:pPr>
              <w:rPr>
                <w:lang w:val="pt-BR"/>
              </w:rPr>
            </w:pPr>
            <w:r w:rsidRPr="00DE4C40">
              <w:rPr>
                <w:lang w:val="pt-BR"/>
              </w:rPr>
              <w:t>Dejan Kosutic</w:t>
            </w:r>
          </w:p>
        </w:tc>
        <w:tc>
          <w:tcPr>
            <w:tcW w:w="5352" w:type="dxa"/>
          </w:tcPr>
          <w:p w:rsidR="00A46D44" w:rsidRPr="00DE4C40" w:rsidRDefault="00A46D44" w:rsidP="00A46D44">
            <w:pPr>
              <w:rPr>
                <w:lang w:val="pt-BR"/>
              </w:rPr>
            </w:pPr>
            <w:r w:rsidRPr="00DE4C40">
              <w:rPr>
                <w:lang w:val="pt-BR"/>
              </w:rPr>
              <w:t>Esboço básico do documento</w:t>
            </w:r>
          </w:p>
        </w:tc>
      </w:tr>
      <w:tr w:rsidR="00A46D44" w:rsidRPr="00DE4C40" w:rsidTr="00A46D44">
        <w:tc>
          <w:tcPr>
            <w:tcW w:w="1384" w:type="dxa"/>
          </w:tcPr>
          <w:p w:rsidR="00A46D44" w:rsidRPr="00DE4C40" w:rsidRDefault="00A46D44" w:rsidP="00A46D44">
            <w:pPr>
              <w:rPr>
                <w:lang w:val="pt-BR"/>
              </w:rPr>
            </w:pPr>
          </w:p>
        </w:tc>
        <w:tc>
          <w:tcPr>
            <w:tcW w:w="992" w:type="dxa"/>
          </w:tcPr>
          <w:p w:rsidR="00A46D44" w:rsidRPr="00DE4C40" w:rsidRDefault="00A46D44" w:rsidP="00A46D44">
            <w:pPr>
              <w:rPr>
                <w:lang w:val="pt-BR"/>
              </w:rPr>
            </w:pPr>
          </w:p>
        </w:tc>
        <w:tc>
          <w:tcPr>
            <w:tcW w:w="1560" w:type="dxa"/>
          </w:tcPr>
          <w:p w:rsidR="00A46D44" w:rsidRPr="00DE4C40" w:rsidRDefault="00A46D44" w:rsidP="00A46D44">
            <w:pPr>
              <w:rPr>
                <w:lang w:val="pt-BR"/>
              </w:rPr>
            </w:pPr>
          </w:p>
        </w:tc>
        <w:tc>
          <w:tcPr>
            <w:tcW w:w="5352" w:type="dxa"/>
          </w:tcPr>
          <w:p w:rsidR="00A46D44" w:rsidRPr="00DE4C40" w:rsidRDefault="00A46D44" w:rsidP="00A46D44">
            <w:pPr>
              <w:rPr>
                <w:lang w:val="pt-BR"/>
              </w:rPr>
            </w:pPr>
          </w:p>
        </w:tc>
      </w:tr>
      <w:tr w:rsidR="00A46D44" w:rsidRPr="00DE4C40" w:rsidTr="00A46D44">
        <w:tc>
          <w:tcPr>
            <w:tcW w:w="1384" w:type="dxa"/>
          </w:tcPr>
          <w:p w:rsidR="00A46D44" w:rsidRPr="00DE4C40" w:rsidRDefault="00A46D44" w:rsidP="00A46D44">
            <w:pPr>
              <w:rPr>
                <w:lang w:val="pt-BR"/>
              </w:rPr>
            </w:pPr>
          </w:p>
        </w:tc>
        <w:tc>
          <w:tcPr>
            <w:tcW w:w="992" w:type="dxa"/>
          </w:tcPr>
          <w:p w:rsidR="00A46D44" w:rsidRPr="00DE4C40" w:rsidRDefault="00A46D44" w:rsidP="00A46D44">
            <w:pPr>
              <w:rPr>
                <w:lang w:val="pt-BR"/>
              </w:rPr>
            </w:pPr>
          </w:p>
        </w:tc>
        <w:tc>
          <w:tcPr>
            <w:tcW w:w="1560" w:type="dxa"/>
          </w:tcPr>
          <w:p w:rsidR="00A46D44" w:rsidRPr="00DE4C40" w:rsidRDefault="00A46D44" w:rsidP="00A46D44">
            <w:pPr>
              <w:rPr>
                <w:lang w:val="pt-BR"/>
              </w:rPr>
            </w:pPr>
          </w:p>
        </w:tc>
        <w:tc>
          <w:tcPr>
            <w:tcW w:w="5352" w:type="dxa"/>
          </w:tcPr>
          <w:p w:rsidR="00A46D44" w:rsidRPr="00DE4C40" w:rsidRDefault="00A46D44" w:rsidP="00A46D44">
            <w:pPr>
              <w:rPr>
                <w:lang w:val="pt-BR"/>
              </w:rPr>
            </w:pPr>
          </w:p>
        </w:tc>
      </w:tr>
      <w:tr w:rsidR="00A46D44" w:rsidRPr="00DE4C40" w:rsidTr="00A46D44">
        <w:tc>
          <w:tcPr>
            <w:tcW w:w="1384" w:type="dxa"/>
          </w:tcPr>
          <w:p w:rsidR="00A46D44" w:rsidRPr="00DE4C40" w:rsidRDefault="00A46D44" w:rsidP="00A46D44">
            <w:pPr>
              <w:rPr>
                <w:lang w:val="pt-BR"/>
              </w:rPr>
            </w:pPr>
          </w:p>
        </w:tc>
        <w:tc>
          <w:tcPr>
            <w:tcW w:w="992" w:type="dxa"/>
          </w:tcPr>
          <w:p w:rsidR="00A46D44" w:rsidRPr="00DE4C40" w:rsidRDefault="00A46D44" w:rsidP="00A46D44">
            <w:pPr>
              <w:rPr>
                <w:lang w:val="pt-BR"/>
              </w:rPr>
            </w:pPr>
          </w:p>
        </w:tc>
        <w:tc>
          <w:tcPr>
            <w:tcW w:w="1560" w:type="dxa"/>
          </w:tcPr>
          <w:p w:rsidR="00A46D44" w:rsidRPr="00DE4C40" w:rsidRDefault="00A46D44" w:rsidP="00A46D44">
            <w:pPr>
              <w:rPr>
                <w:lang w:val="pt-BR"/>
              </w:rPr>
            </w:pPr>
          </w:p>
        </w:tc>
        <w:tc>
          <w:tcPr>
            <w:tcW w:w="5352" w:type="dxa"/>
          </w:tcPr>
          <w:p w:rsidR="00A46D44" w:rsidRPr="00DE4C40" w:rsidRDefault="00A46D44" w:rsidP="00A46D44">
            <w:pPr>
              <w:rPr>
                <w:lang w:val="pt-BR"/>
              </w:rPr>
            </w:pPr>
          </w:p>
        </w:tc>
      </w:tr>
      <w:tr w:rsidR="00A46D44" w:rsidRPr="00DE4C40" w:rsidTr="00A46D44">
        <w:tc>
          <w:tcPr>
            <w:tcW w:w="1384" w:type="dxa"/>
          </w:tcPr>
          <w:p w:rsidR="00A46D44" w:rsidRPr="00DE4C40" w:rsidRDefault="00A46D44" w:rsidP="00A46D44">
            <w:pPr>
              <w:rPr>
                <w:lang w:val="pt-BR"/>
              </w:rPr>
            </w:pPr>
          </w:p>
        </w:tc>
        <w:tc>
          <w:tcPr>
            <w:tcW w:w="992" w:type="dxa"/>
          </w:tcPr>
          <w:p w:rsidR="00A46D44" w:rsidRPr="00DE4C40" w:rsidRDefault="00A46D44" w:rsidP="00A46D44">
            <w:pPr>
              <w:rPr>
                <w:lang w:val="pt-BR"/>
              </w:rPr>
            </w:pPr>
          </w:p>
        </w:tc>
        <w:tc>
          <w:tcPr>
            <w:tcW w:w="1560" w:type="dxa"/>
          </w:tcPr>
          <w:p w:rsidR="00A46D44" w:rsidRPr="00DE4C40" w:rsidRDefault="00A46D44" w:rsidP="00A46D44">
            <w:pPr>
              <w:rPr>
                <w:lang w:val="pt-BR"/>
              </w:rPr>
            </w:pPr>
          </w:p>
        </w:tc>
        <w:tc>
          <w:tcPr>
            <w:tcW w:w="5352" w:type="dxa"/>
          </w:tcPr>
          <w:p w:rsidR="00A46D44" w:rsidRPr="00DE4C40" w:rsidRDefault="00A46D44" w:rsidP="00A46D44">
            <w:pPr>
              <w:rPr>
                <w:lang w:val="pt-BR"/>
              </w:rPr>
            </w:pPr>
          </w:p>
        </w:tc>
      </w:tr>
      <w:tr w:rsidR="00A46D44" w:rsidRPr="00DE4C40" w:rsidTr="00A46D44">
        <w:tc>
          <w:tcPr>
            <w:tcW w:w="1384" w:type="dxa"/>
          </w:tcPr>
          <w:p w:rsidR="00A46D44" w:rsidRPr="00DE4C40" w:rsidRDefault="00A46D44" w:rsidP="00A46D44">
            <w:pPr>
              <w:rPr>
                <w:lang w:val="pt-BR"/>
              </w:rPr>
            </w:pPr>
          </w:p>
        </w:tc>
        <w:tc>
          <w:tcPr>
            <w:tcW w:w="992" w:type="dxa"/>
          </w:tcPr>
          <w:p w:rsidR="00A46D44" w:rsidRPr="00DE4C40" w:rsidRDefault="00A46D44" w:rsidP="00A46D44">
            <w:pPr>
              <w:rPr>
                <w:lang w:val="pt-BR"/>
              </w:rPr>
            </w:pPr>
          </w:p>
        </w:tc>
        <w:tc>
          <w:tcPr>
            <w:tcW w:w="1560" w:type="dxa"/>
          </w:tcPr>
          <w:p w:rsidR="00A46D44" w:rsidRPr="00DE4C40" w:rsidRDefault="00A46D44" w:rsidP="00A46D44">
            <w:pPr>
              <w:rPr>
                <w:lang w:val="pt-BR"/>
              </w:rPr>
            </w:pPr>
          </w:p>
        </w:tc>
        <w:tc>
          <w:tcPr>
            <w:tcW w:w="5352" w:type="dxa"/>
          </w:tcPr>
          <w:p w:rsidR="00A46D44" w:rsidRPr="00DE4C40" w:rsidRDefault="00A46D44" w:rsidP="00A46D44">
            <w:pPr>
              <w:rPr>
                <w:lang w:val="pt-BR"/>
              </w:rPr>
            </w:pPr>
          </w:p>
        </w:tc>
      </w:tr>
      <w:tr w:rsidR="00A46D44" w:rsidRPr="00DE4C40" w:rsidTr="00A46D44">
        <w:tc>
          <w:tcPr>
            <w:tcW w:w="1384" w:type="dxa"/>
          </w:tcPr>
          <w:p w:rsidR="00A46D44" w:rsidRPr="00DE4C40" w:rsidRDefault="00A46D44" w:rsidP="00A46D44">
            <w:pPr>
              <w:rPr>
                <w:lang w:val="pt-BR"/>
              </w:rPr>
            </w:pPr>
          </w:p>
        </w:tc>
        <w:tc>
          <w:tcPr>
            <w:tcW w:w="992" w:type="dxa"/>
          </w:tcPr>
          <w:p w:rsidR="00A46D44" w:rsidRPr="00DE4C40" w:rsidRDefault="00A46D44" w:rsidP="00A46D44">
            <w:pPr>
              <w:rPr>
                <w:lang w:val="pt-BR"/>
              </w:rPr>
            </w:pPr>
          </w:p>
        </w:tc>
        <w:tc>
          <w:tcPr>
            <w:tcW w:w="1560" w:type="dxa"/>
          </w:tcPr>
          <w:p w:rsidR="00A46D44" w:rsidRPr="00DE4C40" w:rsidRDefault="00A46D44" w:rsidP="00A46D44">
            <w:pPr>
              <w:rPr>
                <w:lang w:val="pt-BR"/>
              </w:rPr>
            </w:pPr>
          </w:p>
        </w:tc>
        <w:tc>
          <w:tcPr>
            <w:tcW w:w="5352" w:type="dxa"/>
          </w:tcPr>
          <w:p w:rsidR="00A46D44" w:rsidRPr="00DE4C40" w:rsidRDefault="00A46D44" w:rsidP="00A46D44">
            <w:pPr>
              <w:rPr>
                <w:lang w:val="pt-BR"/>
              </w:rPr>
            </w:pPr>
          </w:p>
        </w:tc>
      </w:tr>
    </w:tbl>
    <w:p w:rsidR="00A46D44" w:rsidRPr="00DE4C40" w:rsidRDefault="00A46D44" w:rsidP="00A46D44">
      <w:pPr>
        <w:rPr>
          <w:lang w:val="pt-BR"/>
        </w:rPr>
      </w:pPr>
    </w:p>
    <w:p w:rsidR="00A46D44" w:rsidRPr="00DE4C40" w:rsidRDefault="00A46D44" w:rsidP="00A46D44">
      <w:pPr>
        <w:rPr>
          <w:lang w:val="pt-BR"/>
        </w:rPr>
      </w:pPr>
    </w:p>
    <w:p w:rsidR="00A46D44" w:rsidRPr="00DE4C40" w:rsidRDefault="00A46D44" w:rsidP="00A46D44">
      <w:pPr>
        <w:rPr>
          <w:b/>
          <w:sz w:val="28"/>
          <w:szCs w:val="28"/>
          <w:lang w:val="pt-BR"/>
        </w:rPr>
      </w:pPr>
      <w:r w:rsidRPr="00DE4C40">
        <w:rPr>
          <w:b/>
          <w:sz w:val="28"/>
          <w:lang w:val="pt-BR"/>
        </w:rPr>
        <w:t>Sumário</w:t>
      </w:r>
    </w:p>
    <w:p w:rsidR="00564D91" w:rsidRPr="00DE4C40" w:rsidRDefault="005051D3">
      <w:pPr>
        <w:pStyle w:val="TOC1"/>
        <w:tabs>
          <w:tab w:val="left" w:pos="440"/>
          <w:tab w:val="right" w:leader="dot" w:pos="9062"/>
        </w:tabs>
        <w:rPr>
          <w:rFonts w:eastAsia="Times New Roman"/>
          <w:b w:val="0"/>
          <w:bCs w:val="0"/>
          <w:caps w:val="0"/>
          <w:sz w:val="22"/>
          <w:szCs w:val="22"/>
          <w:lang w:val="pt-BR" w:eastAsia="pt-BR"/>
        </w:rPr>
      </w:pPr>
      <w:r w:rsidRPr="00DE4C40">
        <w:rPr>
          <w:lang w:val="pt-BR"/>
        </w:rPr>
        <w:fldChar w:fldCharType="begin"/>
      </w:r>
      <w:r w:rsidR="00A46D44" w:rsidRPr="00DE4C40">
        <w:rPr>
          <w:lang w:val="pt-BR"/>
        </w:rPr>
        <w:instrText xml:space="preserve"> TOC \o "1-3" \h \z \u </w:instrText>
      </w:r>
      <w:r w:rsidRPr="00DE4C40">
        <w:rPr>
          <w:lang w:val="pt-BR"/>
        </w:rPr>
        <w:fldChar w:fldCharType="separate"/>
      </w:r>
      <w:hyperlink w:anchor="_Toc297332873" w:history="1">
        <w:r w:rsidR="00564D91" w:rsidRPr="00DE4C40">
          <w:rPr>
            <w:rStyle w:val="Hyperlink"/>
            <w:lang w:val="pt-BR"/>
          </w:rPr>
          <w:t>1.</w:t>
        </w:r>
        <w:r w:rsidR="00564D91" w:rsidRPr="00DE4C40">
          <w:rPr>
            <w:rFonts w:eastAsia="Times New Roman"/>
            <w:b w:val="0"/>
            <w:bCs w:val="0"/>
            <w:caps w:val="0"/>
            <w:sz w:val="22"/>
            <w:szCs w:val="22"/>
            <w:lang w:val="pt-BR" w:eastAsia="pt-BR"/>
          </w:rPr>
          <w:tab/>
        </w:r>
        <w:r w:rsidR="00564D91" w:rsidRPr="00DE4C40">
          <w:rPr>
            <w:rStyle w:val="Hyperlink"/>
            <w:lang w:val="pt-BR"/>
          </w:rPr>
          <w:t>Finalidade, escopo e usuários</w:t>
        </w:r>
        <w:r w:rsidR="00564D91" w:rsidRPr="00DE4C40">
          <w:rPr>
            <w:webHidden/>
            <w:lang w:val="pt-BR"/>
          </w:rPr>
          <w:tab/>
        </w:r>
        <w:r w:rsidRPr="00DE4C40">
          <w:rPr>
            <w:webHidden/>
            <w:lang w:val="pt-BR"/>
          </w:rPr>
          <w:fldChar w:fldCharType="begin"/>
        </w:r>
        <w:r w:rsidR="00564D91" w:rsidRPr="00DE4C40">
          <w:rPr>
            <w:webHidden/>
            <w:lang w:val="pt-BR"/>
          </w:rPr>
          <w:instrText xml:space="preserve"> PAGEREF _Toc297332873 \h </w:instrText>
        </w:r>
        <w:r w:rsidRPr="00DE4C40">
          <w:rPr>
            <w:webHidden/>
            <w:lang w:val="pt-BR"/>
          </w:rPr>
        </w:r>
        <w:r w:rsidRPr="00DE4C40">
          <w:rPr>
            <w:webHidden/>
            <w:lang w:val="pt-BR"/>
          </w:rPr>
          <w:fldChar w:fldCharType="separate"/>
        </w:r>
        <w:r w:rsidR="00564D91" w:rsidRPr="00DE4C40">
          <w:rPr>
            <w:webHidden/>
            <w:lang w:val="pt-BR"/>
          </w:rPr>
          <w:t>2</w:t>
        </w:r>
        <w:r w:rsidRPr="00DE4C40">
          <w:rPr>
            <w:webHidden/>
            <w:lang w:val="pt-BR"/>
          </w:rPr>
          <w:fldChar w:fldCharType="end"/>
        </w:r>
      </w:hyperlink>
    </w:p>
    <w:p w:rsidR="00564D91" w:rsidRPr="00DE4C40" w:rsidRDefault="005051D3">
      <w:pPr>
        <w:pStyle w:val="TOC1"/>
        <w:tabs>
          <w:tab w:val="left" w:pos="440"/>
          <w:tab w:val="right" w:leader="dot" w:pos="9062"/>
        </w:tabs>
        <w:rPr>
          <w:rFonts w:eastAsia="Times New Roman"/>
          <w:b w:val="0"/>
          <w:bCs w:val="0"/>
          <w:caps w:val="0"/>
          <w:sz w:val="22"/>
          <w:szCs w:val="22"/>
          <w:lang w:val="pt-BR" w:eastAsia="pt-BR"/>
        </w:rPr>
      </w:pPr>
      <w:hyperlink w:anchor="_Toc297332874" w:history="1">
        <w:r w:rsidR="00564D91" w:rsidRPr="00DE4C40">
          <w:rPr>
            <w:rStyle w:val="Hyperlink"/>
            <w:lang w:val="pt-BR"/>
          </w:rPr>
          <w:t>2.</w:t>
        </w:r>
        <w:r w:rsidR="00564D91" w:rsidRPr="00DE4C40">
          <w:rPr>
            <w:rFonts w:eastAsia="Times New Roman"/>
            <w:b w:val="0"/>
            <w:bCs w:val="0"/>
            <w:caps w:val="0"/>
            <w:sz w:val="22"/>
            <w:szCs w:val="22"/>
            <w:lang w:val="pt-BR" w:eastAsia="pt-BR"/>
          </w:rPr>
          <w:tab/>
        </w:r>
        <w:r w:rsidR="00564D91" w:rsidRPr="00DE4C40">
          <w:rPr>
            <w:rStyle w:val="Hyperlink"/>
            <w:lang w:val="pt-BR"/>
          </w:rPr>
          <w:t>Geral</w:t>
        </w:r>
        <w:r w:rsidR="00564D91" w:rsidRPr="00DE4C40">
          <w:rPr>
            <w:webHidden/>
            <w:lang w:val="pt-BR"/>
          </w:rPr>
          <w:tab/>
        </w:r>
        <w:r w:rsidRPr="00DE4C40">
          <w:rPr>
            <w:webHidden/>
            <w:lang w:val="pt-BR"/>
          </w:rPr>
          <w:fldChar w:fldCharType="begin"/>
        </w:r>
        <w:r w:rsidR="00564D91" w:rsidRPr="00DE4C40">
          <w:rPr>
            <w:webHidden/>
            <w:lang w:val="pt-BR"/>
          </w:rPr>
          <w:instrText xml:space="preserve"> PAGEREF _Toc297332874 \h </w:instrText>
        </w:r>
        <w:r w:rsidRPr="00DE4C40">
          <w:rPr>
            <w:webHidden/>
            <w:lang w:val="pt-BR"/>
          </w:rPr>
        </w:r>
        <w:r w:rsidRPr="00DE4C40">
          <w:rPr>
            <w:webHidden/>
            <w:lang w:val="pt-BR"/>
          </w:rPr>
          <w:fldChar w:fldCharType="separate"/>
        </w:r>
        <w:r w:rsidR="00564D91" w:rsidRPr="00DE4C40">
          <w:rPr>
            <w:webHidden/>
            <w:lang w:val="pt-BR"/>
          </w:rPr>
          <w:t>2</w:t>
        </w:r>
        <w:r w:rsidRPr="00DE4C40">
          <w:rPr>
            <w:webHidden/>
            <w:lang w:val="pt-BR"/>
          </w:rPr>
          <w:fldChar w:fldCharType="end"/>
        </w:r>
      </w:hyperlink>
    </w:p>
    <w:p w:rsidR="00564D91" w:rsidRPr="00DE4C40" w:rsidRDefault="005051D3">
      <w:pPr>
        <w:pStyle w:val="TOC1"/>
        <w:tabs>
          <w:tab w:val="left" w:pos="440"/>
          <w:tab w:val="right" w:leader="dot" w:pos="9062"/>
        </w:tabs>
        <w:rPr>
          <w:rFonts w:eastAsia="Times New Roman"/>
          <w:b w:val="0"/>
          <w:bCs w:val="0"/>
          <w:caps w:val="0"/>
          <w:sz w:val="22"/>
          <w:szCs w:val="22"/>
          <w:lang w:val="pt-BR" w:eastAsia="pt-BR"/>
        </w:rPr>
      </w:pPr>
      <w:hyperlink w:anchor="_Toc297332875" w:history="1">
        <w:r w:rsidR="00564D91" w:rsidRPr="00DE4C40">
          <w:rPr>
            <w:rStyle w:val="Hyperlink"/>
            <w:lang w:val="pt-BR"/>
          </w:rPr>
          <w:t>3.</w:t>
        </w:r>
        <w:r w:rsidR="00564D91" w:rsidRPr="00DE4C40">
          <w:rPr>
            <w:rFonts w:eastAsia="Times New Roman"/>
            <w:b w:val="0"/>
            <w:bCs w:val="0"/>
            <w:caps w:val="0"/>
            <w:sz w:val="22"/>
            <w:szCs w:val="22"/>
            <w:lang w:val="pt-BR" w:eastAsia="pt-BR"/>
          </w:rPr>
          <w:tab/>
        </w:r>
        <w:r w:rsidR="00564D91" w:rsidRPr="00DE4C40">
          <w:rPr>
            <w:rStyle w:val="Hyperlink"/>
            <w:lang w:val="pt-BR"/>
          </w:rPr>
          <w:t>Papéis e informações de contato</w:t>
        </w:r>
        <w:r w:rsidR="00564D91" w:rsidRPr="00DE4C40">
          <w:rPr>
            <w:webHidden/>
            <w:lang w:val="pt-BR"/>
          </w:rPr>
          <w:tab/>
        </w:r>
        <w:r w:rsidRPr="00DE4C40">
          <w:rPr>
            <w:webHidden/>
            <w:lang w:val="pt-BR"/>
          </w:rPr>
          <w:fldChar w:fldCharType="begin"/>
        </w:r>
        <w:r w:rsidR="00564D91" w:rsidRPr="00DE4C40">
          <w:rPr>
            <w:webHidden/>
            <w:lang w:val="pt-BR"/>
          </w:rPr>
          <w:instrText xml:space="preserve"> PAGEREF _Toc297332875 \h </w:instrText>
        </w:r>
        <w:r w:rsidRPr="00DE4C40">
          <w:rPr>
            <w:webHidden/>
            <w:lang w:val="pt-BR"/>
          </w:rPr>
        </w:r>
        <w:r w:rsidRPr="00DE4C40">
          <w:rPr>
            <w:webHidden/>
            <w:lang w:val="pt-BR"/>
          </w:rPr>
          <w:fldChar w:fldCharType="separate"/>
        </w:r>
        <w:r w:rsidR="00564D91" w:rsidRPr="00DE4C40">
          <w:rPr>
            <w:webHidden/>
            <w:lang w:val="pt-BR"/>
          </w:rPr>
          <w:t>3</w:t>
        </w:r>
        <w:r w:rsidRPr="00DE4C40">
          <w:rPr>
            <w:webHidden/>
            <w:lang w:val="pt-BR"/>
          </w:rPr>
          <w:fldChar w:fldCharType="end"/>
        </w:r>
      </w:hyperlink>
    </w:p>
    <w:p w:rsidR="00564D91" w:rsidRPr="00DE4C40" w:rsidRDefault="005051D3">
      <w:pPr>
        <w:pStyle w:val="TOC1"/>
        <w:tabs>
          <w:tab w:val="left" w:pos="440"/>
          <w:tab w:val="right" w:leader="dot" w:pos="9062"/>
        </w:tabs>
        <w:rPr>
          <w:rFonts w:eastAsia="Times New Roman"/>
          <w:b w:val="0"/>
          <w:bCs w:val="0"/>
          <w:caps w:val="0"/>
          <w:sz w:val="22"/>
          <w:szCs w:val="22"/>
          <w:lang w:val="pt-BR" w:eastAsia="pt-BR"/>
        </w:rPr>
      </w:pPr>
      <w:hyperlink w:anchor="_Toc297332876" w:history="1">
        <w:r w:rsidR="00564D91" w:rsidRPr="00DE4C40">
          <w:rPr>
            <w:rStyle w:val="Hyperlink"/>
            <w:lang w:val="pt-BR"/>
          </w:rPr>
          <w:t>4.</w:t>
        </w:r>
        <w:r w:rsidR="00564D91" w:rsidRPr="00DE4C40">
          <w:rPr>
            <w:rFonts w:eastAsia="Times New Roman"/>
            <w:b w:val="0"/>
            <w:bCs w:val="0"/>
            <w:caps w:val="0"/>
            <w:sz w:val="22"/>
            <w:szCs w:val="22"/>
            <w:lang w:val="pt-BR" w:eastAsia="pt-BR"/>
          </w:rPr>
          <w:tab/>
        </w:r>
        <w:r w:rsidR="00564D91" w:rsidRPr="00DE4C40">
          <w:rPr>
            <w:rStyle w:val="Hyperlink"/>
            <w:lang w:val="pt-BR"/>
          </w:rPr>
          <w:t>Autorizações em uma crise</w:t>
        </w:r>
        <w:r w:rsidR="00564D91" w:rsidRPr="00DE4C40">
          <w:rPr>
            <w:webHidden/>
            <w:lang w:val="pt-BR"/>
          </w:rPr>
          <w:tab/>
        </w:r>
        <w:r w:rsidRPr="00DE4C40">
          <w:rPr>
            <w:webHidden/>
            <w:lang w:val="pt-BR"/>
          </w:rPr>
          <w:fldChar w:fldCharType="begin"/>
        </w:r>
        <w:r w:rsidR="00564D91" w:rsidRPr="00DE4C40">
          <w:rPr>
            <w:webHidden/>
            <w:lang w:val="pt-BR"/>
          </w:rPr>
          <w:instrText xml:space="preserve"> PAGEREF _Toc297332876 \h </w:instrText>
        </w:r>
        <w:r w:rsidRPr="00DE4C40">
          <w:rPr>
            <w:webHidden/>
            <w:lang w:val="pt-BR"/>
          </w:rPr>
        </w:r>
        <w:r w:rsidRPr="00DE4C40">
          <w:rPr>
            <w:webHidden/>
            <w:lang w:val="pt-BR"/>
          </w:rPr>
          <w:fldChar w:fldCharType="separate"/>
        </w:r>
        <w:r w:rsidR="00564D91" w:rsidRPr="00DE4C40">
          <w:rPr>
            <w:webHidden/>
            <w:lang w:val="pt-BR"/>
          </w:rPr>
          <w:t>3</w:t>
        </w:r>
        <w:r w:rsidRPr="00DE4C40">
          <w:rPr>
            <w:webHidden/>
            <w:lang w:val="pt-BR"/>
          </w:rPr>
          <w:fldChar w:fldCharType="end"/>
        </w:r>
      </w:hyperlink>
    </w:p>
    <w:p w:rsidR="00564D91" w:rsidRPr="00DE4C40" w:rsidRDefault="005051D3">
      <w:pPr>
        <w:pStyle w:val="TOC1"/>
        <w:tabs>
          <w:tab w:val="left" w:pos="440"/>
          <w:tab w:val="right" w:leader="dot" w:pos="9062"/>
        </w:tabs>
        <w:rPr>
          <w:rFonts w:eastAsia="Times New Roman"/>
          <w:b w:val="0"/>
          <w:bCs w:val="0"/>
          <w:caps w:val="0"/>
          <w:sz w:val="22"/>
          <w:szCs w:val="22"/>
          <w:lang w:val="pt-BR" w:eastAsia="pt-BR"/>
        </w:rPr>
      </w:pPr>
      <w:hyperlink w:anchor="_Toc297332877" w:history="1">
        <w:r w:rsidR="00564D91" w:rsidRPr="00DE4C40">
          <w:rPr>
            <w:rStyle w:val="Hyperlink"/>
            <w:lang w:val="pt-BR"/>
          </w:rPr>
          <w:t>5.</w:t>
        </w:r>
        <w:r w:rsidR="00564D91" w:rsidRPr="00DE4C40">
          <w:rPr>
            <w:rFonts w:eastAsia="Times New Roman"/>
            <w:b w:val="0"/>
            <w:bCs w:val="0"/>
            <w:caps w:val="0"/>
            <w:sz w:val="22"/>
            <w:szCs w:val="22"/>
            <w:lang w:val="pt-BR" w:eastAsia="pt-BR"/>
          </w:rPr>
          <w:tab/>
        </w:r>
        <w:r w:rsidR="00564D91" w:rsidRPr="00DE4C40">
          <w:rPr>
            <w:rStyle w:val="Hyperlink"/>
            <w:lang w:val="pt-BR"/>
          </w:rPr>
          <w:t>Recursos necessários</w:t>
        </w:r>
        <w:r w:rsidR="00564D91" w:rsidRPr="00DE4C40">
          <w:rPr>
            <w:webHidden/>
            <w:lang w:val="pt-BR"/>
          </w:rPr>
          <w:tab/>
        </w:r>
        <w:r w:rsidRPr="00DE4C40">
          <w:rPr>
            <w:webHidden/>
            <w:lang w:val="pt-BR"/>
          </w:rPr>
          <w:fldChar w:fldCharType="begin"/>
        </w:r>
        <w:r w:rsidR="00564D91" w:rsidRPr="00DE4C40">
          <w:rPr>
            <w:webHidden/>
            <w:lang w:val="pt-BR"/>
          </w:rPr>
          <w:instrText xml:space="preserve"> PAGEREF _Toc297332877 \h </w:instrText>
        </w:r>
        <w:r w:rsidRPr="00DE4C40">
          <w:rPr>
            <w:webHidden/>
            <w:lang w:val="pt-BR"/>
          </w:rPr>
        </w:r>
        <w:r w:rsidRPr="00DE4C40">
          <w:rPr>
            <w:webHidden/>
            <w:lang w:val="pt-BR"/>
          </w:rPr>
          <w:fldChar w:fldCharType="separate"/>
        </w:r>
        <w:r w:rsidR="00564D91" w:rsidRPr="00DE4C40">
          <w:rPr>
            <w:webHidden/>
            <w:lang w:val="pt-BR"/>
          </w:rPr>
          <w:t>4</w:t>
        </w:r>
        <w:r w:rsidRPr="00DE4C40">
          <w:rPr>
            <w:webHidden/>
            <w:lang w:val="pt-BR"/>
          </w:rPr>
          <w:fldChar w:fldCharType="end"/>
        </w:r>
      </w:hyperlink>
    </w:p>
    <w:p w:rsidR="00564D91" w:rsidRPr="00DE4C40" w:rsidRDefault="005051D3">
      <w:pPr>
        <w:pStyle w:val="TOC1"/>
        <w:tabs>
          <w:tab w:val="left" w:pos="440"/>
          <w:tab w:val="right" w:leader="dot" w:pos="9062"/>
        </w:tabs>
        <w:rPr>
          <w:rFonts w:eastAsia="Times New Roman"/>
          <w:b w:val="0"/>
          <w:bCs w:val="0"/>
          <w:caps w:val="0"/>
          <w:sz w:val="22"/>
          <w:szCs w:val="22"/>
          <w:lang w:val="pt-BR" w:eastAsia="pt-BR"/>
        </w:rPr>
      </w:pPr>
      <w:hyperlink w:anchor="_Toc297332878" w:history="1">
        <w:r w:rsidR="00564D91" w:rsidRPr="00DE4C40">
          <w:rPr>
            <w:rStyle w:val="Hyperlink"/>
            <w:lang w:val="pt-BR"/>
          </w:rPr>
          <w:t>6.</w:t>
        </w:r>
        <w:r w:rsidR="00564D91" w:rsidRPr="00DE4C40">
          <w:rPr>
            <w:rFonts w:eastAsia="Times New Roman"/>
            <w:b w:val="0"/>
            <w:bCs w:val="0"/>
            <w:caps w:val="0"/>
            <w:sz w:val="22"/>
            <w:szCs w:val="22"/>
            <w:lang w:val="pt-BR" w:eastAsia="pt-BR"/>
          </w:rPr>
          <w:tab/>
        </w:r>
        <w:r w:rsidR="00564D91" w:rsidRPr="00DE4C40">
          <w:rPr>
            <w:rStyle w:val="Hyperlink"/>
            <w:lang w:val="pt-BR"/>
          </w:rPr>
          <w:t>Passos de recuperação para a atividade crítica</w:t>
        </w:r>
        <w:r w:rsidR="00564D91" w:rsidRPr="00DE4C40">
          <w:rPr>
            <w:webHidden/>
            <w:lang w:val="pt-BR"/>
          </w:rPr>
          <w:tab/>
        </w:r>
        <w:r w:rsidRPr="00DE4C40">
          <w:rPr>
            <w:webHidden/>
            <w:lang w:val="pt-BR"/>
          </w:rPr>
          <w:fldChar w:fldCharType="begin"/>
        </w:r>
        <w:r w:rsidR="00564D91" w:rsidRPr="00DE4C40">
          <w:rPr>
            <w:webHidden/>
            <w:lang w:val="pt-BR"/>
          </w:rPr>
          <w:instrText xml:space="preserve"> PAGEREF _Toc297332878 \h </w:instrText>
        </w:r>
        <w:r w:rsidRPr="00DE4C40">
          <w:rPr>
            <w:webHidden/>
            <w:lang w:val="pt-BR"/>
          </w:rPr>
        </w:r>
        <w:r w:rsidRPr="00DE4C40">
          <w:rPr>
            <w:webHidden/>
            <w:lang w:val="pt-BR"/>
          </w:rPr>
          <w:fldChar w:fldCharType="separate"/>
        </w:r>
        <w:r w:rsidR="00564D91" w:rsidRPr="00DE4C40">
          <w:rPr>
            <w:webHidden/>
            <w:lang w:val="pt-BR"/>
          </w:rPr>
          <w:t>5</w:t>
        </w:r>
        <w:r w:rsidRPr="00DE4C40">
          <w:rPr>
            <w:webHidden/>
            <w:lang w:val="pt-BR"/>
          </w:rPr>
          <w:fldChar w:fldCharType="end"/>
        </w:r>
      </w:hyperlink>
    </w:p>
    <w:p w:rsidR="00564D91" w:rsidRPr="00DE4C40" w:rsidRDefault="005051D3">
      <w:pPr>
        <w:pStyle w:val="TOC1"/>
        <w:tabs>
          <w:tab w:val="left" w:pos="440"/>
          <w:tab w:val="right" w:leader="dot" w:pos="9062"/>
        </w:tabs>
        <w:rPr>
          <w:rFonts w:eastAsia="Times New Roman"/>
          <w:b w:val="0"/>
          <w:bCs w:val="0"/>
          <w:caps w:val="0"/>
          <w:sz w:val="22"/>
          <w:szCs w:val="22"/>
          <w:lang w:val="pt-BR" w:eastAsia="pt-BR"/>
        </w:rPr>
      </w:pPr>
      <w:hyperlink w:anchor="_Toc297332879" w:history="1">
        <w:r w:rsidR="00564D91" w:rsidRPr="00DE4C40">
          <w:rPr>
            <w:rStyle w:val="Hyperlink"/>
            <w:lang w:val="pt-BR"/>
          </w:rPr>
          <w:t>7.</w:t>
        </w:r>
        <w:r w:rsidR="00564D91" w:rsidRPr="00DE4C40">
          <w:rPr>
            <w:rFonts w:eastAsia="Times New Roman"/>
            <w:b w:val="0"/>
            <w:bCs w:val="0"/>
            <w:caps w:val="0"/>
            <w:sz w:val="22"/>
            <w:szCs w:val="22"/>
            <w:lang w:val="pt-BR" w:eastAsia="pt-BR"/>
          </w:rPr>
          <w:tab/>
        </w:r>
        <w:r w:rsidR="00564D91" w:rsidRPr="00DE4C40">
          <w:rPr>
            <w:rStyle w:val="Hyperlink"/>
            <w:lang w:val="pt-BR"/>
          </w:rPr>
          <w:t>Gestão de registros mantidos de acordo com este documento</w:t>
        </w:r>
        <w:r w:rsidR="00564D91" w:rsidRPr="00DE4C40">
          <w:rPr>
            <w:webHidden/>
            <w:lang w:val="pt-BR"/>
          </w:rPr>
          <w:tab/>
        </w:r>
        <w:r w:rsidRPr="00DE4C40">
          <w:rPr>
            <w:webHidden/>
            <w:lang w:val="pt-BR"/>
          </w:rPr>
          <w:fldChar w:fldCharType="begin"/>
        </w:r>
        <w:r w:rsidR="00564D91" w:rsidRPr="00DE4C40">
          <w:rPr>
            <w:webHidden/>
            <w:lang w:val="pt-BR"/>
          </w:rPr>
          <w:instrText xml:space="preserve"> PAGEREF _Toc297332879 \h </w:instrText>
        </w:r>
        <w:r w:rsidRPr="00DE4C40">
          <w:rPr>
            <w:webHidden/>
            <w:lang w:val="pt-BR"/>
          </w:rPr>
        </w:r>
        <w:r w:rsidRPr="00DE4C40">
          <w:rPr>
            <w:webHidden/>
            <w:lang w:val="pt-BR"/>
          </w:rPr>
          <w:fldChar w:fldCharType="separate"/>
        </w:r>
        <w:r w:rsidR="00564D91" w:rsidRPr="00DE4C40">
          <w:rPr>
            <w:webHidden/>
            <w:lang w:val="pt-BR"/>
          </w:rPr>
          <w:t>5</w:t>
        </w:r>
        <w:r w:rsidRPr="00DE4C40">
          <w:rPr>
            <w:webHidden/>
            <w:lang w:val="pt-BR"/>
          </w:rPr>
          <w:fldChar w:fldCharType="end"/>
        </w:r>
      </w:hyperlink>
    </w:p>
    <w:p w:rsidR="00564D91" w:rsidRPr="00DE4C40" w:rsidRDefault="005051D3">
      <w:pPr>
        <w:pStyle w:val="TOC1"/>
        <w:tabs>
          <w:tab w:val="left" w:pos="440"/>
          <w:tab w:val="right" w:leader="dot" w:pos="9062"/>
        </w:tabs>
        <w:rPr>
          <w:rFonts w:eastAsia="Times New Roman"/>
          <w:b w:val="0"/>
          <w:bCs w:val="0"/>
          <w:caps w:val="0"/>
          <w:sz w:val="22"/>
          <w:szCs w:val="22"/>
          <w:lang w:val="pt-BR" w:eastAsia="pt-BR"/>
        </w:rPr>
      </w:pPr>
      <w:hyperlink w:anchor="_Toc297332880" w:history="1">
        <w:r w:rsidR="00564D91" w:rsidRPr="00DE4C40">
          <w:rPr>
            <w:rStyle w:val="Hyperlink"/>
            <w:lang w:val="pt-BR"/>
          </w:rPr>
          <w:t>8.</w:t>
        </w:r>
        <w:r w:rsidR="00564D91" w:rsidRPr="00DE4C40">
          <w:rPr>
            <w:rFonts w:eastAsia="Times New Roman"/>
            <w:b w:val="0"/>
            <w:bCs w:val="0"/>
            <w:caps w:val="0"/>
            <w:sz w:val="22"/>
            <w:szCs w:val="22"/>
            <w:lang w:val="pt-BR" w:eastAsia="pt-BR"/>
          </w:rPr>
          <w:tab/>
        </w:r>
        <w:r w:rsidR="00564D91" w:rsidRPr="00DE4C40">
          <w:rPr>
            <w:rStyle w:val="Hyperlink"/>
            <w:lang w:val="pt-BR"/>
          </w:rPr>
          <w:t>Validade e gestão de documentos</w:t>
        </w:r>
        <w:r w:rsidR="00564D91" w:rsidRPr="00DE4C40">
          <w:rPr>
            <w:webHidden/>
            <w:lang w:val="pt-BR"/>
          </w:rPr>
          <w:tab/>
        </w:r>
        <w:r w:rsidRPr="00DE4C40">
          <w:rPr>
            <w:webHidden/>
            <w:lang w:val="pt-BR"/>
          </w:rPr>
          <w:fldChar w:fldCharType="begin"/>
        </w:r>
        <w:r w:rsidR="00564D91" w:rsidRPr="00DE4C40">
          <w:rPr>
            <w:webHidden/>
            <w:lang w:val="pt-BR"/>
          </w:rPr>
          <w:instrText xml:space="preserve"> PAGEREF _Toc297332880 \h </w:instrText>
        </w:r>
        <w:r w:rsidRPr="00DE4C40">
          <w:rPr>
            <w:webHidden/>
            <w:lang w:val="pt-BR"/>
          </w:rPr>
        </w:r>
        <w:r w:rsidRPr="00DE4C40">
          <w:rPr>
            <w:webHidden/>
            <w:lang w:val="pt-BR"/>
          </w:rPr>
          <w:fldChar w:fldCharType="separate"/>
        </w:r>
        <w:r w:rsidR="00564D91" w:rsidRPr="00DE4C40">
          <w:rPr>
            <w:webHidden/>
            <w:lang w:val="pt-BR"/>
          </w:rPr>
          <w:t>6</w:t>
        </w:r>
        <w:r w:rsidRPr="00DE4C40">
          <w:rPr>
            <w:webHidden/>
            <w:lang w:val="pt-BR"/>
          </w:rPr>
          <w:fldChar w:fldCharType="end"/>
        </w:r>
      </w:hyperlink>
    </w:p>
    <w:p w:rsidR="00564D91" w:rsidRPr="00DE4C40" w:rsidRDefault="005051D3">
      <w:pPr>
        <w:pStyle w:val="TOC1"/>
        <w:tabs>
          <w:tab w:val="left" w:pos="440"/>
          <w:tab w:val="right" w:leader="dot" w:pos="9062"/>
        </w:tabs>
        <w:rPr>
          <w:rFonts w:eastAsia="Times New Roman"/>
          <w:b w:val="0"/>
          <w:bCs w:val="0"/>
          <w:caps w:val="0"/>
          <w:sz w:val="22"/>
          <w:szCs w:val="22"/>
          <w:lang w:val="pt-BR" w:eastAsia="pt-BR"/>
        </w:rPr>
      </w:pPr>
      <w:hyperlink w:anchor="_Toc297332881" w:history="1">
        <w:r w:rsidR="00564D91" w:rsidRPr="00DE4C40">
          <w:rPr>
            <w:rStyle w:val="Hyperlink"/>
            <w:lang w:val="pt-BR"/>
          </w:rPr>
          <w:t>9.</w:t>
        </w:r>
        <w:r w:rsidR="00564D91" w:rsidRPr="00DE4C40">
          <w:rPr>
            <w:rFonts w:eastAsia="Times New Roman"/>
            <w:b w:val="0"/>
            <w:bCs w:val="0"/>
            <w:caps w:val="0"/>
            <w:sz w:val="22"/>
            <w:szCs w:val="22"/>
            <w:lang w:val="pt-BR" w:eastAsia="pt-BR"/>
          </w:rPr>
          <w:tab/>
        </w:r>
        <w:r w:rsidR="00564D91" w:rsidRPr="00DE4C40">
          <w:rPr>
            <w:rStyle w:val="Hyperlink"/>
            <w:lang w:val="pt-BR"/>
          </w:rPr>
          <w:t>Documentos adicionais</w:t>
        </w:r>
        <w:r w:rsidR="00564D91" w:rsidRPr="00DE4C40">
          <w:rPr>
            <w:webHidden/>
            <w:lang w:val="pt-BR"/>
          </w:rPr>
          <w:tab/>
        </w:r>
        <w:r w:rsidRPr="00DE4C40">
          <w:rPr>
            <w:webHidden/>
            <w:lang w:val="pt-BR"/>
          </w:rPr>
          <w:fldChar w:fldCharType="begin"/>
        </w:r>
        <w:r w:rsidR="00564D91" w:rsidRPr="00DE4C40">
          <w:rPr>
            <w:webHidden/>
            <w:lang w:val="pt-BR"/>
          </w:rPr>
          <w:instrText xml:space="preserve"> PAGEREF _Toc297332881 \h </w:instrText>
        </w:r>
        <w:r w:rsidRPr="00DE4C40">
          <w:rPr>
            <w:webHidden/>
            <w:lang w:val="pt-BR"/>
          </w:rPr>
        </w:r>
        <w:r w:rsidRPr="00DE4C40">
          <w:rPr>
            <w:webHidden/>
            <w:lang w:val="pt-BR"/>
          </w:rPr>
          <w:fldChar w:fldCharType="separate"/>
        </w:r>
        <w:r w:rsidR="00564D91" w:rsidRPr="00DE4C40">
          <w:rPr>
            <w:webHidden/>
            <w:lang w:val="pt-BR"/>
          </w:rPr>
          <w:t>6</w:t>
        </w:r>
        <w:r w:rsidRPr="00DE4C40">
          <w:rPr>
            <w:webHidden/>
            <w:lang w:val="pt-BR"/>
          </w:rPr>
          <w:fldChar w:fldCharType="end"/>
        </w:r>
      </w:hyperlink>
    </w:p>
    <w:p w:rsidR="00A46D44" w:rsidRPr="00DE4C40" w:rsidRDefault="005051D3">
      <w:pPr>
        <w:pStyle w:val="TOC1"/>
        <w:tabs>
          <w:tab w:val="left" w:pos="440"/>
          <w:tab w:val="right" w:leader="dot" w:pos="9062"/>
        </w:tabs>
        <w:rPr>
          <w:lang w:val="pt-BR"/>
        </w:rPr>
      </w:pPr>
      <w:r w:rsidRPr="00DE4C40">
        <w:rPr>
          <w:lang w:val="pt-BR"/>
        </w:rPr>
        <w:fldChar w:fldCharType="end"/>
      </w:r>
    </w:p>
    <w:p w:rsidR="00A46D44" w:rsidRPr="00DE4C40" w:rsidRDefault="00A46D44">
      <w:pPr>
        <w:pStyle w:val="TOC1"/>
        <w:tabs>
          <w:tab w:val="left" w:pos="440"/>
          <w:tab w:val="right" w:leader="dot" w:pos="9062"/>
        </w:tabs>
        <w:rPr>
          <w:lang w:val="pt-BR"/>
        </w:rPr>
      </w:pPr>
    </w:p>
    <w:p w:rsidR="00A46D44" w:rsidRPr="00DE4C40" w:rsidRDefault="00A46D44" w:rsidP="00A46D44">
      <w:pPr>
        <w:rPr>
          <w:b/>
          <w:sz w:val="28"/>
          <w:szCs w:val="28"/>
          <w:lang w:val="pt-BR"/>
        </w:rPr>
      </w:pPr>
    </w:p>
    <w:p w:rsidR="00A46D44" w:rsidRPr="00DE4C40" w:rsidRDefault="00A46D44" w:rsidP="00A46D44">
      <w:pPr>
        <w:pStyle w:val="Heading1"/>
        <w:rPr>
          <w:lang w:val="pt-BR"/>
        </w:rPr>
      </w:pPr>
      <w:r w:rsidRPr="00DE4C40">
        <w:rPr>
          <w:lang w:val="pt-BR"/>
        </w:rPr>
        <w:br w:type="page"/>
      </w:r>
      <w:bookmarkStart w:id="3" w:name="_Toc262723257"/>
      <w:bookmarkStart w:id="4" w:name="_Toc263191923"/>
      <w:bookmarkStart w:id="5" w:name="_Toc268603111"/>
      <w:bookmarkStart w:id="6" w:name="_Toc297332873"/>
      <w:r w:rsidRPr="00DE4C40">
        <w:rPr>
          <w:lang w:val="pt-BR"/>
        </w:rPr>
        <w:lastRenderedPageBreak/>
        <w:t xml:space="preserve">Finalidade, </w:t>
      </w:r>
      <w:r w:rsidR="00564D91" w:rsidRPr="00DE4C40">
        <w:rPr>
          <w:lang w:val="pt-BR"/>
        </w:rPr>
        <w:t>escopo</w:t>
      </w:r>
      <w:r w:rsidRPr="00DE4C40">
        <w:rPr>
          <w:lang w:val="pt-BR"/>
        </w:rPr>
        <w:t xml:space="preserve"> e usuários</w:t>
      </w:r>
      <w:bookmarkEnd w:id="3"/>
      <w:bookmarkEnd w:id="4"/>
      <w:bookmarkEnd w:id="5"/>
      <w:bookmarkEnd w:id="6"/>
    </w:p>
    <w:p w:rsidR="00A46D44" w:rsidRPr="00DE4C40" w:rsidRDefault="00A46D44" w:rsidP="00A46D44">
      <w:pPr>
        <w:rPr>
          <w:lang w:val="pt-BR"/>
        </w:rPr>
      </w:pPr>
      <w:r w:rsidRPr="00DE4C40">
        <w:rPr>
          <w:lang w:val="pt-BR"/>
        </w:rPr>
        <w:t>A finalidade do Plano de recuperação é definir precisamente como a [nome da organização] recuperará sua atividade nos prazos estabelecidos em caso de desastre ou de outr</w:t>
      </w:r>
      <w:r w:rsidR="00CB1B1E">
        <w:rPr>
          <w:lang w:val="pt-BR"/>
        </w:rPr>
        <w:t>os incidentes disruptivos</w:t>
      </w:r>
      <w:r w:rsidRPr="00DE4C40">
        <w:rPr>
          <w:lang w:val="pt-BR"/>
        </w:rPr>
        <w:t>.</w:t>
      </w:r>
      <w:r w:rsidR="00CB1B1E">
        <w:rPr>
          <w:lang w:val="pt-BR"/>
        </w:rPr>
        <w:t xml:space="preserve"> O objetivo deste Plano é completar a recuperação desta atividade dentro do objetivo de tempo de recuperação definido.</w:t>
      </w:r>
    </w:p>
    <w:p w:rsidR="00A46D44" w:rsidRPr="00DE4C40" w:rsidRDefault="00A46D44" w:rsidP="00A46D44">
      <w:pPr>
        <w:rPr>
          <w:lang w:val="pt-BR"/>
        </w:rPr>
      </w:pPr>
      <w:r w:rsidRPr="00DE4C40">
        <w:rPr>
          <w:lang w:val="pt-BR"/>
        </w:rPr>
        <w:t>Este Plano inclui todos os recursos e processos necessários para a rec</w:t>
      </w:r>
      <w:r w:rsidR="00CB1B1E">
        <w:rPr>
          <w:lang w:val="pt-BR"/>
        </w:rPr>
        <w:t>uperação desta atividade</w:t>
      </w:r>
      <w:r w:rsidRPr="00DE4C40">
        <w:rPr>
          <w:lang w:val="pt-BR"/>
        </w:rPr>
        <w:t>.</w:t>
      </w:r>
    </w:p>
    <w:p w:rsidR="00A46D44" w:rsidRPr="00DE4C40" w:rsidRDefault="00A46D44" w:rsidP="00A46D44">
      <w:pPr>
        <w:rPr>
          <w:lang w:val="pt-BR"/>
        </w:rPr>
      </w:pPr>
      <w:r w:rsidRPr="00DE4C40">
        <w:rPr>
          <w:lang w:val="pt-BR"/>
        </w:rPr>
        <w:t>Os usuários deste documento são membros do Time de gerenciamento de crises e os funcionários necessários para a re</w:t>
      </w:r>
      <w:r w:rsidR="00CB1B1E">
        <w:rPr>
          <w:lang w:val="pt-BR"/>
        </w:rPr>
        <w:t>cuperação desta atividade</w:t>
      </w:r>
      <w:r w:rsidRPr="00DE4C40">
        <w:rPr>
          <w:lang w:val="pt-BR"/>
        </w:rPr>
        <w:t>.</w:t>
      </w:r>
    </w:p>
    <w:p w:rsidR="00A46D44" w:rsidRPr="00DE4C40" w:rsidRDefault="00A46D44" w:rsidP="00A46D44">
      <w:pPr>
        <w:pStyle w:val="Heading1"/>
        <w:rPr>
          <w:lang w:val="pt-BR"/>
        </w:rPr>
      </w:pPr>
      <w:bookmarkStart w:id="7" w:name="_Toc297332874"/>
      <w:bookmarkStart w:id="8" w:name="_Toc263191924"/>
      <w:bookmarkStart w:id="9" w:name="_Toc268603112"/>
      <w:r w:rsidRPr="00DE4C40">
        <w:rPr>
          <w:lang w:val="pt-BR"/>
        </w:rPr>
        <w:t>Geral</w:t>
      </w:r>
      <w:bookmarkEnd w:id="7"/>
      <w:r w:rsidRPr="00DE4C40">
        <w:rPr>
          <w:lang w:val="pt-BR"/>
        </w:rPr>
        <w:t xml:space="preserve"> </w:t>
      </w:r>
      <w:bookmarkEnd w:id="8"/>
      <w:bookmarkEnd w:id="9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18"/>
        <w:gridCol w:w="6770"/>
      </w:tblGrid>
      <w:tr w:rsidR="00A46D44" w:rsidRPr="00CB1B1E" w:rsidTr="00A46D44">
        <w:tc>
          <w:tcPr>
            <w:tcW w:w="2518" w:type="dxa"/>
            <w:shd w:val="clear" w:color="auto" w:fill="D9D9D9"/>
          </w:tcPr>
          <w:p w:rsidR="00A46D44" w:rsidRPr="00DE4C40" w:rsidRDefault="00A46D44" w:rsidP="00A46D44">
            <w:pPr>
              <w:rPr>
                <w:lang w:val="pt-BR"/>
              </w:rPr>
            </w:pPr>
            <w:commentRangeStart w:id="10"/>
            <w:r w:rsidRPr="00DE4C40">
              <w:rPr>
                <w:lang w:val="pt-BR"/>
              </w:rPr>
              <w:t>Objetivo de tempo de recuperação</w:t>
            </w:r>
            <w:commentRangeEnd w:id="10"/>
            <w:r w:rsidRPr="00DE4C40">
              <w:rPr>
                <w:rStyle w:val="CommentReference"/>
                <w:lang w:val="pt-BR"/>
              </w:rPr>
              <w:commentReference w:id="10"/>
            </w:r>
            <w:r w:rsidRPr="00DE4C40">
              <w:rPr>
                <w:lang w:val="pt-BR"/>
              </w:rPr>
              <w:t>:</w:t>
            </w:r>
          </w:p>
        </w:tc>
        <w:tc>
          <w:tcPr>
            <w:tcW w:w="6770" w:type="dxa"/>
          </w:tcPr>
          <w:p w:rsidR="00A46D44" w:rsidRPr="00DE4C40" w:rsidRDefault="00A46D44" w:rsidP="00A46D44">
            <w:pPr>
              <w:rPr>
                <w:lang w:val="pt-BR"/>
              </w:rPr>
            </w:pPr>
          </w:p>
        </w:tc>
      </w:tr>
      <w:tr w:rsidR="00A46D44" w:rsidRPr="00CB1B1E" w:rsidTr="00A46D44">
        <w:tc>
          <w:tcPr>
            <w:tcW w:w="2518" w:type="dxa"/>
            <w:shd w:val="clear" w:color="auto" w:fill="D9D9D9"/>
          </w:tcPr>
          <w:p w:rsidR="00A46D44" w:rsidRPr="00DE4C40" w:rsidRDefault="00A46D44" w:rsidP="00A46D44">
            <w:pPr>
              <w:rPr>
                <w:lang w:val="pt-BR"/>
              </w:rPr>
            </w:pPr>
            <w:r w:rsidRPr="00DE4C40">
              <w:rPr>
                <w:lang w:val="pt-BR"/>
              </w:rPr>
              <w:t>Responsável pela ativação do plano de recuperação/meios de ativação:</w:t>
            </w:r>
          </w:p>
        </w:tc>
        <w:tc>
          <w:tcPr>
            <w:tcW w:w="6770" w:type="dxa"/>
          </w:tcPr>
          <w:p w:rsidR="00A46D44" w:rsidRPr="00DE4C40" w:rsidRDefault="00A46D44" w:rsidP="00A46D44">
            <w:pPr>
              <w:rPr>
                <w:lang w:val="pt-BR"/>
              </w:rPr>
            </w:pPr>
            <w:commentRangeStart w:id="11"/>
            <w:r w:rsidRPr="00DE4C40">
              <w:rPr>
                <w:lang w:val="pt-BR"/>
              </w:rPr>
              <w:t>[cargo]</w:t>
            </w:r>
            <w:commentRangeEnd w:id="11"/>
            <w:r w:rsidRPr="00DE4C40">
              <w:rPr>
                <w:rStyle w:val="CommentReference"/>
                <w:lang w:val="pt-BR"/>
              </w:rPr>
              <w:commentReference w:id="11"/>
            </w:r>
            <w:r w:rsidRPr="00DE4C40">
              <w:rPr>
                <w:lang w:val="pt-BR"/>
              </w:rPr>
              <w:t>/oralmente ou por escrito</w:t>
            </w:r>
          </w:p>
        </w:tc>
      </w:tr>
      <w:tr w:rsidR="00A46D44" w:rsidRPr="00CB1B1E" w:rsidTr="00A46D44">
        <w:tc>
          <w:tcPr>
            <w:tcW w:w="2518" w:type="dxa"/>
            <w:shd w:val="clear" w:color="auto" w:fill="D9D9D9"/>
          </w:tcPr>
          <w:p w:rsidR="00A46D44" w:rsidRPr="00DE4C40" w:rsidRDefault="00A46D44" w:rsidP="00A46D44">
            <w:pPr>
              <w:rPr>
                <w:lang w:val="pt-BR"/>
              </w:rPr>
            </w:pPr>
            <w:r w:rsidRPr="00DE4C40">
              <w:rPr>
                <w:lang w:val="pt-BR"/>
              </w:rPr>
              <w:t>Pessoas que devem ser notificadas sobre a ativação do plano/responsável:</w:t>
            </w:r>
          </w:p>
        </w:tc>
        <w:tc>
          <w:tcPr>
            <w:tcW w:w="6770" w:type="dxa"/>
          </w:tcPr>
          <w:p w:rsidR="00A46D44" w:rsidRPr="00DE4C40" w:rsidRDefault="00A46D44" w:rsidP="00A46D44">
            <w:pPr>
              <w:rPr>
                <w:lang w:val="pt-BR"/>
              </w:rPr>
            </w:pPr>
            <w:commentRangeStart w:id="12"/>
            <w:r w:rsidRPr="00DE4C40">
              <w:rPr>
                <w:lang w:val="pt-BR"/>
              </w:rPr>
              <w:t>[liste todos os cargos que devem ser notificados]</w:t>
            </w:r>
            <w:commentRangeEnd w:id="12"/>
            <w:r w:rsidRPr="00DE4C40">
              <w:rPr>
                <w:rStyle w:val="CommentReference"/>
                <w:lang w:val="pt-BR"/>
              </w:rPr>
              <w:commentReference w:id="12"/>
            </w:r>
            <w:r w:rsidRPr="00DE4C40">
              <w:rPr>
                <w:lang w:val="pt-BR"/>
              </w:rPr>
              <w:t xml:space="preserve">; responsável </w:t>
            </w:r>
            <w:commentRangeStart w:id="13"/>
            <w:r w:rsidRPr="00DE4C40">
              <w:rPr>
                <w:lang w:val="pt-BR"/>
              </w:rPr>
              <w:t>[cargo]</w:t>
            </w:r>
            <w:commentRangeEnd w:id="13"/>
            <w:r w:rsidRPr="00DE4C40">
              <w:rPr>
                <w:rStyle w:val="CommentReference"/>
                <w:lang w:val="pt-BR"/>
              </w:rPr>
              <w:commentReference w:id="13"/>
            </w:r>
          </w:p>
        </w:tc>
      </w:tr>
      <w:tr w:rsidR="00A46D44" w:rsidRPr="00CB1B1E" w:rsidTr="00A46D44">
        <w:tc>
          <w:tcPr>
            <w:tcW w:w="2518" w:type="dxa"/>
            <w:shd w:val="clear" w:color="auto" w:fill="D9D9D9"/>
          </w:tcPr>
          <w:p w:rsidR="00A46D44" w:rsidRPr="00DE4C40" w:rsidRDefault="00A46D44" w:rsidP="00A46D44">
            <w:pPr>
              <w:rPr>
                <w:lang w:val="pt-BR"/>
              </w:rPr>
            </w:pPr>
            <w:r w:rsidRPr="00DE4C40">
              <w:rPr>
                <w:lang w:val="pt-BR"/>
              </w:rPr>
              <w:t>Responsável pela desativação do plano de recuperação/meios de desativação/critérios:</w:t>
            </w:r>
          </w:p>
        </w:tc>
        <w:tc>
          <w:tcPr>
            <w:tcW w:w="6770" w:type="dxa"/>
          </w:tcPr>
          <w:p w:rsidR="00A46D44" w:rsidRPr="00DE4C40" w:rsidRDefault="00A46D44" w:rsidP="00A46D44">
            <w:pPr>
              <w:rPr>
                <w:lang w:val="pt-BR"/>
              </w:rPr>
            </w:pPr>
            <w:commentRangeStart w:id="14"/>
            <w:r w:rsidRPr="00DE4C40">
              <w:rPr>
                <w:lang w:val="pt-BR"/>
              </w:rPr>
              <w:t xml:space="preserve">[cargo] </w:t>
            </w:r>
            <w:commentRangeEnd w:id="14"/>
            <w:r w:rsidRPr="00DE4C40">
              <w:rPr>
                <w:rStyle w:val="CommentReference"/>
                <w:lang w:val="pt-BR"/>
              </w:rPr>
              <w:commentReference w:id="14"/>
            </w:r>
            <w:r w:rsidRPr="00DE4C40">
              <w:rPr>
                <w:lang w:val="pt-BR"/>
              </w:rPr>
              <w:t>/[oralmente ou por escrito]/</w:t>
            </w:r>
            <w:commentRangeStart w:id="15"/>
            <w:r w:rsidRPr="00DE4C40">
              <w:rPr>
                <w:lang w:val="pt-BR"/>
              </w:rPr>
              <w:t>[descrição dos critérios]</w:t>
            </w:r>
            <w:commentRangeEnd w:id="15"/>
            <w:r w:rsidRPr="00DE4C40">
              <w:rPr>
                <w:rStyle w:val="CommentReference"/>
                <w:lang w:val="pt-BR"/>
              </w:rPr>
              <w:commentReference w:id="15"/>
            </w:r>
            <w:r w:rsidRPr="00DE4C40">
              <w:rPr>
                <w:lang w:val="pt-BR"/>
              </w:rPr>
              <w:t xml:space="preserve"> </w:t>
            </w:r>
          </w:p>
        </w:tc>
      </w:tr>
      <w:tr w:rsidR="00A46D44" w:rsidRPr="00CB1B1E" w:rsidTr="00A46D44">
        <w:tc>
          <w:tcPr>
            <w:tcW w:w="2518" w:type="dxa"/>
            <w:shd w:val="clear" w:color="auto" w:fill="D9D9D9"/>
          </w:tcPr>
          <w:p w:rsidR="00A46D44" w:rsidRPr="00DE4C40" w:rsidRDefault="00A46D44" w:rsidP="00A46D44">
            <w:pPr>
              <w:rPr>
                <w:lang w:val="pt-BR"/>
              </w:rPr>
            </w:pPr>
            <w:commentRangeStart w:id="16"/>
            <w:r w:rsidRPr="00DE4C40">
              <w:rPr>
                <w:lang w:val="pt-BR"/>
              </w:rPr>
              <w:t>Principais tarefas/obrigações e seus prazos</w:t>
            </w:r>
            <w:commentRangeEnd w:id="16"/>
            <w:r w:rsidRPr="00DE4C40">
              <w:rPr>
                <w:rStyle w:val="CommentReference"/>
                <w:lang w:val="pt-BR"/>
              </w:rPr>
              <w:commentReference w:id="16"/>
            </w:r>
            <w:r w:rsidRPr="00DE4C40">
              <w:rPr>
                <w:lang w:val="pt-BR"/>
              </w:rPr>
              <w:t>:</w:t>
            </w:r>
          </w:p>
        </w:tc>
        <w:tc>
          <w:tcPr>
            <w:tcW w:w="6770" w:type="dxa"/>
          </w:tcPr>
          <w:p w:rsidR="00A46D44" w:rsidRPr="00DE4C40" w:rsidRDefault="00A46D44" w:rsidP="00A46D44">
            <w:pPr>
              <w:rPr>
                <w:lang w:val="pt-BR"/>
              </w:rPr>
            </w:pPr>
          </w:p>
        </w:tc>
      </w:tr>
      <w:tr w:rsidR="00A46D44" w:rsidRPr="00CB1B1E" w:rsidTr="00A46D44">
        <w:tc>
          <w:tcPr>
            <w:tcW w:w="2518" w:type="dxa"/>
            <w:shd w:val="clear" w:color="auto" w:fill="D9D9D9"/>
          </w:tcPr>
          <w:p w:rsidR="00A46D44" w:rsidRPr="00DE4C40" w:rsidRDefault="00A46D44" w:rsidP="00A46D44">
            <w:pPr>
              <w:rPr>
                <w:lang w:val="pt-BR"/>
              </w:rPr>
            </w:pPr>
            <w:commentRangeStart w:id="17"/>
            <w:r w:rsidRPr="00DE4C40">
              <w:rPr>
                <w:lang w:val="pt-BR"/>
              </w:rPr>
              <w:t>Quantidade mínima aceitável de trabalho logo após o desastre</w:t>
            </w:r>
            <w:r w:rsidR="00CB1B1E">
              <w:rPr>
                <w:lang w:val="pt-BR"/>
              </w:rPr>
              <w:t xml:space="preserve"> (MBCO - Objetivo de continuidade de negócios mínimo</w:t>
            </w:r>
            <w:r w:rsidRPr="00DE4C40">
              <w:rPr>
                <w:lang w:val="pt-BR"/>
              </w:rPr>
              <w:t>:</w:t>
            </w:r>
            <w:commentRangeEnd w:id="17"/>
            <w:r w:rsidRPr="00DE4C40">
              <w:rPr>
                <w:rStyle w:val="CommentReference"/>
                <w:lang w:val="pt-BR"/>
              </w:rPr>
              <w:commentReference w:id="17"/>
            </w:r>
          </w:p>
        </w:tc>
        <w:tc>
          <w:tcPr>
            <w:tcW w:w="6770" w:type="dxa"/>
          </w:tcPr>
          <w:p w:rsidR="00A46D44" w:rsidRPr="00DE4C40" w:rsidRDefault="00A46D44" w:rsidP="00A46D44">
            <w:pPr>
              <w:rPr>
                <w:lang w:val="pt-BR"/>
              </w:rPr>
            </w:pPr>
          </w:p>
        </w:tc>
      </w:tr>
      <w:tr w:rsidR="00A46D44" w:rsidRPr="00CB1B1E" w:rsidTr="00A46D44">
        <w:tc>
          <w:tcPr>
            <w:tcW w:w="2518" w:type="dxa"/>
            <w:shd w:val="clear" w:color="auto" w:fill="D9D9D9"/>
          </w:tcPr>
          <w:p w:rsidR="00A46D44" w:rsidRPr="00DE4C40" w:rsidRDefault="00A46D44" w:rsidP="00A46D44">
            <w:pPr>
              <w:rPr>
                <w:lang w:val="pt-BR"/>
              </w:rPr>
            </w:pPr>
            <w:commentRangeStart w:id="18"/>
            <w:r w:rsidRPr="00DE4C40">
              <w:rPr>
                <w:lang w:val="pt-BR"/>
              </w:rPr>
              <w:t>Período após o qual o nível de operações normais devem ser retomadas:</w:t>
            </w:r>
            <w:commentRangeEnd w:id="18"/>
            <w:r w:rsidRPr="00DE4C40">
              <w:rPr>
                <w:rStyle w:val="CommentReference"/>
                <w:lang w:val="pt-BR"/>
              </w:rPr>
              <w:commentReference w:id="18"/>
            </w:r>
          </w:p>
        </w:tc>
        <w:tc>
          <w:tcPr>
            <w:tcW w:w="6770" w:type="dxa"/>
          </w:tcPr>
          <w:p w:rsidR="00A46D44" w:rsidRPr="00DE4C40" w:rsidRDefault="00A46D44" w:rsidP="00A46D44">
            <w:pPr>
              <w:rPr>
                <w:lang w:val="pt-BR"/>
              </w:rPr>
            </w:pPr>
          </w:p>
        </w:tc>
      </w:tr>
      <w:tr w:rsidR="00A46D44" w:rsidRPr="00CB1B1E" w:rsidTr="00A46D44">
        <w:tc>
          <w:tcPr>
            <w:tcW w:w="2518" w:type="dxa"/>
            <w:shd w:val="clear" w:color="auto" w:fill="D9D9D9"/>
          </w:tcPr>
          <w:p w:rsidR="00A46D44" w:rsidRPr="00DE4C40" w:rsidRDefault="00A46D44" w:rsidP="00A46D44">
            <w:pPr>
              <w:rPr>
                <w:lang w:val="pt-BR"/>
              </w:rPr>
            </w:pPr>
            <w:commentRangeStart w:id="19"/>
            <w:r w:rsidRPr="00DE4C40">
              <w:rPr>
                <w:lang w:val="pt-BR"/>
              </w:rPr>
              <w:lastRenderedPageBreak/>
              <w:t>Instruções para trabalho manual se os recursos de informações e comunicações estiverem indisponíveis:</w:t>
            </w:r>
            <w:commentRangeEnd w:id="19"/>
            <w:r w:rsidRPr="00DE4C40">
              <w:rPr>
                <w:rStyle w:val="CommentReference"/>
                <w:lang w:val="pt-BR"/>
              </w:rPr>
              <w:commentReference w:id="19"/>
            </w:r>
          </w:p>
        </w:tc>
        <w:tc>
          <w:tcPr>
            <w:tcW w:w="6770" w:type="dxa"/>
          </w:tcPr>
          <w:p w:rsidR="00A46D44" w:rsidRPr="00DE4C40" w:rsidRDefault="00A46D44" w:rsidP="00A46D44">
            <w:pPr>
              <w:rPr>
                <w:lang w:val="pt-BR"/>
              </w:rPr>
            </w:pPr>
          </w:p>
        </w:tc>
      </w:tr>
    </w:tbl>
    <w:p w:rsidR="00A46D44" w:rsidRPr="00DE4C40" w:rsidRDefault="00A46D44" w:rsidP="00A46D44">
      <w:pPr>
        <w:rPr>
          <w:lang w:val="pt-BR"/>
        </w:rPr>
      </w:pPr>
    </w:p>
    <w:p w:rsidR="00A46D44" w:rsidRPr="00DE4C40" w:rsidRDefault="00A46D44" w:rsidP="00A46D44">
      <w:pPr>
        <w:pStyle w:val="Heading1"/>
        <w:rPr>
          <w:lang w:val="pt-BR"/>
        </w:rPr>
      </w:pPr>
      <w:bookmarkStart w:id="20" w:name="_Toc263191925"/>
      <w:bookmarkStart w:id="21" w:name="_Toc268603113"/>
      <w:bookmarkStart w:id="22" w:name="_Toc297332875"/>
      <w:r w:rsidRPr="00DE4C40">
        <w:rPr>
          <w:lang w:val="pt-BR"/>
        </w:rPr>
        <w:t>Papéis e informações de contato</w:t>
      </w:r>
      <w:bookmarkEnd w:id="20"/>
      <w:bookmarkEnd w:id="21"/>
      <w:bookmarkEnd w:id="22"/>
    </w:p>
    <w:p w:rsidR="00A46D44" w:rsidRPr="00DE4C40" w:rsidRDefault="00A46D44" w:rsidP="00A46D44">
      <w:pPr>
        <w:rPr>
          <w:lang w:val="pt-BR"/>
        </w:rPr>
      </w:pPr>
      <w:r w:rsidRPr="00DE4C40">
        <w:rPr>
          <w:lang w:val="pt-BR"/>
        </w:rPr>
        <w:t>Para a atividade:</w:t>
      </w:r>
    </w:p>
    <w:p w:rsidR="00A46D44" w:rsidRDefault="00B35978" w:rsidP="00A46D44">
      <w:pPr>
        <w:spacing w:after="0"/>
        <w:rPr>
          <w:lang w:val="pt-BR"/>
        </w:rPr>
      </w:pPr>
      <w:r>
        <w:rPr>
          <w:lang w:val="pt-BR"/>
        </w:rPr>
        <w:t>...</w:t>
      </w:r>
    </w:p>
    <w:p w:rsidR="00B35978" w:rsidRDefault="00B35978" w:rsidP="00B35978">
      <w:pPr>
        <w:spacing w:after="0"/>
        <w:jc w:val="center"/>
        <w:rPr>
          <w:lang w:val="pt-BR"/>
        </w:rPr>
      </w:pPr>
    </w:p>
    <w:p w:rsidR="00987B19" w:rsidRPr="00987B19" w:rsidRDefault="00987B19" w:rsidP="00987B19">
      <w:pPr>
        <w:spacing w:after="0"/>
        <w:jc w:val="center"/>
        <w:rPr>
          <w:lang w:val="pt-BR"/>
        </w:rPr>
      </w:pPr>
      <w:r w:rsidRPr="00987B19">
        <w:rPr>
          <w:lang w:val="pt-BR"/>
        </w:rPr>
        <w:t>** FIM DA DEMONSTRAÇÃO **</w:t>
      </w:r>
    </w:p>
    <w:p w:rsidR="00B35978" w:rsidRPr="00DE4C40" w:rsidRDefault="00987B19" w:rsidP="00987B19">
      <w:pPr>
        <w:spacing w:after="0"/>
        <w:jc w:val="center"/>
        <w:rPr>
          <w:lang w:val="pt-BR"/>
        </w:rPr>
      </w:pPr>
      <w:r w:rsidRPr="00987B19">
        <w:rPr>
          <w:lang w:val="pt-BR"/>
        </w:rPr>
        <w:t xml:space="preserve">Clique aqui para baixar a versão completa deste documento: </w:t>
      </w:r>
      <w:r w:rsidR="00B35978" w:rsidRPr="00B35978">
        <w:rPr>
          <w:lang w:val="pt-BR"/>
        </w:rPr>
        <w:t>http://www.iso27001standard.com/pt/documentacao/Anexo-6-Plano-de-recuperacao-de-atividade-critica</w:t>
      </w:r>
    </w:p>
    <w:sectPr w:rsidR="00B35978" w:rsidRPr="00DE4C40" w:rsidSect="00A46D44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2" w:author="Dejan Kosutic" w:date="2012-03-05T17:44:00Z" w:initials="DK">
    <w:p w:rsidR="002F092C" w:rsidRPr="00CB1B1E" w:rsidRDefault="002F092C" w:rsidP="002F092C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CB1B1E">
        <w:rPr>
          <w:lang w:val="pt-BR"/>
        </w:rPr>
        <w:t>Para aprender como completar este documento, consulte:</w:t>
      </w:r>
    </w:p>
    <w:p w:rsidR="002F092C" w:rsidRPr="00CB1B1E" w:rsidRDefault="002F092C" w:rsidP="002F092C">
      <w:pPr>
        <w:pStyle w:val="CommentText"/>
        <w:rPr>
          <w:lang w:val="pt-BR"/>
        </w:rPr>
      </w:pPr>
    </w:p>
    <w:p w:rsidR="002F092C" w:rsidRDefault="002F092C" w:rsidP="002F092C">
      <w:pPr>
        <w:pStyle w:val="CommentText"/>
      </w:pPr>
      <w:r w:rsidRPr="002F092C">
        <w:rPr>
          <w:b/>
        </w:rPr>
        <w:t>Webinar</w:t>
      </w:r>
      <w:r>
        <w:t xml:space="preserve"> 'BS 25999-2 Foundations Part 3: Business Continuity Planning' http://www.iso27001standard.com/webinars</w:t>
      </w:r>
    </w:p>
  </w:comment>
  <w:comment w:id="10" w:author="Dejan Košutić" w:initials="DK">
    <w:p w:rsidR="00A46D44" w:rsidRPr="00DE4C40" w:rsidRDefault="00A46D44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Pr="00DE4C40">
        <w:rPr>
          <w:lang w:val="es-ES"/>
        </w:rPr>
        <w:t>Copie da Estratégia</w:t>
      </w:r>
    </w:p>
  </w:comment>
  <w:comment w:id="11" w:author="Dejan Košutić" w:initials="DK">
    <w:p w:rsidR="00A46D44" w:rsidRPr="00DE4C40" w:rsidRDefault="00A46D44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Pr="00DE4C40">
        <w:rPr>
          <w:lang w:val="es-ES"/>
        </w:rPr>
        <w:t>Pessoa especificada na área humana do Plano de continuidade de negócios</w:t>
      </w:r>
    </w:p>
  </w:comment>
  <w:comment w:id="12" w:author="Dejan Košutić" w:initials="DK">
    <w:p w:rsidR="00A46D44" w:rsidRPr="00DE4C40" w:rsidRDefault="00A46D44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Pr="00DE4C40">
        <w:rPr>
          <w:lang w:val="es-ES"/>
        </w:rPr>
        <w:t>Geralmente todos os funcionários da atividade crítica</w:t>
      </w:r>
    </w:p>
  </w:comment>
  <w:comment w:id="13" w:author="Dejan Košutić" w:initials="DK">
    <w:p w:rsidR="00A46D44" w:rsidRPr="00DE4C40" w:rsidRDefault="00A46D44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Pr="00DE4C40">
        <w:rPr>
          <w:lang w:val="es-ES"/>
        </w:rPr>
        <w:t>Geralmente o Gestor de recuperação</w:t>
      </w:r>
    </w:p>
  </w:comment>
  <w:comment w:id="14" w:author="Dejan Košutić" w:initials="DK">
    <w:p w:rsidR="00A46D44" w:rsidRPr="00DE4C40" w:rsidRDefault="00A46D44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Pr="00DE4C40">
        <w:rPr>
          <w:lang w:val="es-ES"/>
        </w:rPr>
        <w:t>Geralmente o Gestor de recuperação</w:t>
      </w:r>
    </w:p>
  </w:comment>
  <w:comment w:id="15" w:author="Dejan Košutić" w:initials="DK">
    <w:p w:rsidR="00A46D44" w:rsidRPr="00DE4C40" w:rsidRDefault="00A46D44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Pr="00DE4C40">
        <w:rPr>
          <w:lang w:val="es-ES"/>
        </w:rPr>
        <w:t>O critério usual de que todas as condições sejam atendidas para retomar as operações comerciais da atividade crítica</w:t>
      </w:r>
    </w:p>
  </w:comment>
  <w:comment w:id="16" w:author="Dejan Košutić" w:initials="DK">
    <w:p w:rsidR="00A46D44" w:rsidRPr="00DE4C40" w:rsidRDefault="00A46D44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Pr="00DE4C40">
        <w:rPr>
          <w:lang w:val="es-ES"/>
        </w:rPr>
        <w:t>Copia da estratégia para a atividade crítica</w:t>
      </w:r>
    </w:p>
  </w:comment>
  <w:comment w:id="17" w:author="Dejan Košutić" w:initials="DK">
    <w:p w:rsidR="00A46D44" w:rsidRPr="00DE4C40" w:rsidRDefault="00A46D44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Pr="00DE4C40">
        <w:rPr>
          <w:lang w:val="es-ES"/>
        </w:rPr>
        <w:t>Copie do Questionário de análise de impacto nos negócios</w:t>
      </w:r>
    </w:p>
  </w:comment>
  <w:comment w:id="18" w:author="Dejan Košutić" w:initials="DK">
    <w:p w:rsidR="00A46D44" w:rsidRPr="00DE4C40" w:rsidRDefault="00A46D44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Pr="00DE4C40">
        <w:rPr>
          <w:lang w:val="es-ES"/>
        </w:rPr>
        <w:t>Copie do Questionário de análise de impacto nos negócios</w:t>
      </w:r>
    </w:p>
  </w:comment>
  <w:comment w:id="19" w:author="Dejan Košutić" w:initials="DK">
    <w:p w:rsidR="00A46D44" w:rsidRPr="00DE4C40" w:rsidRDefault="00A46D44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Pr="00DE4C40">
        <w:rPr>
          <w:lang w:val="es-ES"/>
        </w:rPr>
        <w:t>Copie do Questionário de análise de impacto nos negócios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03D2" w:rsidRDefault="00DC03D2" w:rsidP="00A46D44">
      <w:pPr>
        <w:spacing w:after="0" w:line="240" w:lineRule="auto"/>
      </w:pPr>
      <w:r>
        <w:separator/>
      </w:r>
    </w:p>
  </w:endnote>
  <w:endnote w:type="continuationSeparator" w:id="1">
    <w:p w:rsidR="00DC03D2" w:rsidRDefault="00DC03D2" w:rsidP="00A46D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/>
    </w:tblPr>
    <w:tblGrid>
      <w:gridCol w:w="4219"/>
      <w:gridCol w:w="2552"/>
      <w:gridCol w:w="2551"/>
    </w:tblGrid>
    <w:tr w:rsidR="00A46D44" w:rsidRPr="006571EC" w:rsidTr="00A46D44">
      <w:tc>
        <w:tcPr>
          <w:tcW w:w="4219" w:type="dxa"/>
        </w:tcPr>
        <w:p w:rsidR="00A46D44" w:rsidRPr="00DE4C40" w:rsidRDefault="00A46D44" w:rsidP="00CB1B1E">
          <w:pPr>
            <w:pStyle w:val="Footer"/>
            <w:rPr>
              <w:sz w:val="18"/>
              <w:szCs w:val="18"/>
              <w:lang w:val="es-ES"/>
            </w:rPr>
          </w:pPr>
          <w:r w:rsidRPr="00DE4C40">
            <w:rPr>
              <w:sz w:val="18"/>
              <w:lang w:val="es-ES"/>
            </w:rPr>
            <w:t>Anexo [número] ​​- Plano de recuperação de atividade</w:t>
          </w:r>
        </w:p>
      </w:tc>
      <w:tc>
        <w:tcPr>
          <w:tcW w:w="2552" w:type="dxa"/>
        </w:tcPr>
        <w:p w:rsidR="00A46D44" w:rsidRPr="006571EC" w:rsidRDefault="00A46D44" w:rsidP="00A46D44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de [data]</w:t>
          </w:r>
        </w:p>
      </w:tc>
      <w:tc>
        <w:tcPr>
          <w:tcW w:w="2551" w:type="dxa"/>
        </w:tcPr>
        <w:p w:rsidR="00A46D44" w:rsidRPr="006571EC" w:rsidRDefault="00A46D44" w:rsidP="00A46D44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5051D3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5051D3">
            <w:rPr>
              <w:b/>
              <w:sz w:val="18"/>
            </w:rPr>
            <w:fldChar w:fldCharType="separate"/>
          </w:r>
          <w:r w:rsidR="00987B19">
            <w:rPr>
              <w:b/>
              <w:noProof/>
              <w:sz w:val="18"/>
            </w:rPr>
            <w:t>3</w:t>
          </w:r>
          <w:r w:rsidR="005051D3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5051D3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5051D3">
            <w:rPr>
              <w:b/>
              <w:sz w:val="18"/>
            </w:rPr>
            <w:fldChar w:fldCharType="separate"/>
          </w:r>
          <w:r w:rsidR="00987B19">
            <w:rPr>
              <w:b/>
              <w:noProof/>
              <w:sz w:val="18"/>
            </w:rPr>
            <w:t>3</w:t>
          </w:r>
          <w:r w:rsidR="005051D3">
            <w:rPr>
              <w:b/>
              <w:sz w:val="18"/>
            </w:rPr>
            <w:fldChar w:fldCharType="end"/>
          </w:r>
        </w:p>
      </w:tc>
    </w:tr>
  </w:tbl>
  <w:p w:rsidR="00A46D44" w:rsidRPr="002F092C" w:rsidRDefault="00A46D44" w:rsidP="00A46D44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  <w:r w:rsidRPr="002F092C">
      <w:rPr>
        <w:sz w:val="16"/>
        <w:lang w:val="pt-BR"/>
      </w:rPr>
      <w:t>©201</w:t>
    </w:r>
    <w:r w:rsidR="00CB1B1E">
      <w:rPr>
        <w:sz w:val="16"/>
        <w:lang w:val="pt-BR"/>
      </w:rPr>
      <w:t>2</w:t>
    </w:r>
    <w:r w:rsidRPr="002F092C">
      <w:rPr>
        <w:sz w:val="16"/>
        <w:lang w:val="pt-BR"/>
      </w:rPr>
      <w:t xml:space="preserve"> Este modelo pode ser usado por clientes da EPPS Services Ltd. www.iso27001standard.com de acordo com o Contrato de licença.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6D44" w:rsidRPr="002F092C" w:rsidRDefault="00A46D44" w:rsidP="00A46D44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  <w:r w:rsidRPr="00DE4C40">
      <w:rPr>
        <w:sz w:val="16"/>
        <w:lang w:val="es-ES"/>
      </w:rPr>
      <w:t xml:space="preserve">©2010 Este modelo pode ser usado por clientes da EPPS Services Ltd. </w:t>
    </w:r>
    <w:hyperlink r:id="rId1" w:history="1">
      <w:r w:rsidRPr="002F092C">
        <w:rPr>
          <w:rStyle w:val="Hyperlink"/>
          <w:sz w:val="16"/>
          <w:lang w:val="pt-BR"/>
        </w:rPr>
        <w:t>www.iso27001standard.com</w:t>
      </w:r>
    </w:hyperlink>
    <w:r w:rsidRPr="002F092C">
      <w:rPr>
        <w:sz w:val="16"/>
        <w:lang w:val="pt-BR"/>
      </w:rPr>
      <w:t xml:space="preserve"> de acordo com o Contrato de licença.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03D2" w:rsidRDefault="00DC03D2" w:rsidP="00A46D44">
      <w:pPr>
        <w:spacing w:after="0" w:line="240" w:lineRule="auto"/>
      </w:pPr>
      <w:r>
        <w:separator/>
      </w:r>
    </w:p>
  </w:footnote>
  <w:footnote w:type="continuationSeparator" w:id="1">
    <w:p w:rsidR="00DC03D2" w:rsidRDefault="00DC03D2" w:rsidP="00A46D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/>
    </w:tblPr>
    <w:tblGrid>
      <w:gridCol w:w="6771"/>
      <w:gridCol w:w="2517"/>
    </w:tblGrid>
    <w:tr w:rsidR="00A46D44" w:rsidRPr="006571EC" w:rsidTr="00A46D44">
      <w:tc>
        <w:tcPr>
          <w:tcW w:w="6771" w:type="dxa"/>
        </w:tcPr>
        <w:p w:rsidR="00A46D44" w:rsidRPr="006571EC" w:rsidRDefault="00A46D44" w:rsidP="00A46D44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[nome da organização]</w:t>
          </w:r>
        </w:p>
      </w:tc>
      <w:tc>
        <w:tcPr>
          <w:tcW w:w="2517" w:type="dxa"/>
        </w:tcPr>
        <w:p w:rsidR="00A46D44" w:rsidRPr="006571EC" w:rsidRDefault="00A46D44" w:rsidP="00A46D44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:rsidR="00A46D44" w:rsidRPr="003056B2" w:rsidRDefault="00A46D44" w:rsidP="00A46D44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8E4ECE4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B24D7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348D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9020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CCFC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C3070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5647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84D2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9AE2C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E71B52"/>
    <w:multiLevelType w:val="hybridMultilevel"/>
    <w:tmpl w:val="A810ECDE"/>
    <w:lvl w:ilvl="0" w:tplc="6C6A9F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200C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472E3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CAD4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36E3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C8836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86D8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BAE3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AD066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1A6A0A"/>
    <w:multiLevelType w:val="hybridMultilevel"/>
    <w:tmpl w:val="8662EB88"/>
    <w:lvl w:ilvl="0" w:tplc="339436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DA961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3CFE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C838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3C38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42FD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88C5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1858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B72F6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B04F65"/>
    <w:multiLevelType w:val="hybridMultilevel"/>
    <w:tmpl w:val="4092792C"/>
    <w:lvl w:ilvl="0" w:tplc="ACE8ED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FC96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290EA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E4D2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AD1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4CAC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806B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AA31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5B81C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0A2D3A"/>
    <w:multiLevelType w:val="hybridMultilevel"/>
    <w:tmpl w:val="9428610C"/>
    <w:lvl w:ilvl="0" w:tplc="EADA72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F4F89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BA6D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6E68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6AC1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97286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A2EF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145F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1083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A85C07"/>
    <w:multiLevelType w:val="hybridMultilevel"/>
    <w:tmpl w:val="6DD2760C"/>
    <w:lvl w:ilvl="0" w:tplc="3EB048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5E85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57628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ACA9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5CDE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261F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9016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F46B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368A0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6B723A"/>
    <w:multiLevelType w:val="hybridMultilevel"/>
    <w:tmpl w:val="7982171C"/>
    <w:lvl w:ilvl="0" w:tplc="32D4554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E12858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AED5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8A67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025C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38CD0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064D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24EB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3E91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13337D"/>
    <w:multiLevelType w:val="hybridMultilevel"/>
    <w:tmpl w:val="2458CE32"/>
    <w:lvl w:ilvl="0" w:tplc="3070AF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42F1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5443B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4456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BEC5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4CACD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C8D6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D6A4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7030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9F5F70"/>
    <w:multiLevelType w:val="hybridMultilevel"/>
    <w:tmpl w:val="415CC812"/>
    <w:lvl w:ilvl="0" w:tplc="9E26C2F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AC2F0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41ABF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76AA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526C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4D64C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4E97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928D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56CA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DC6377"/>
    <w:multiLevelType w:val="hybridMultilevel"/>
    <w:tmpl w:val="F8765478"/>
    <w:lvl w:ilvl="0" w:tplc="E062A0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F20609A" w:tentative="1">
      <w:start w:val="1"/>
      <w:numFmt w:val="lowerLetter"/>
      <w:lvlText w:val="%2."/>
      <w:lvlJc w:val="left"/>
      <w:pPr>
        <w:ind w:left="1440" w:hanging="360"/>
      </w:pPr>
    </w:lvl>
    <w:lvl w:ilvl="2" w:tplc="6A825A6C" w:tentative="1">
      <w:start w:val="1"/>
      <w:numFmt w:val="lowerRoman"/>
      <w:lvlText w:val="%3."/>
      <w:lvlJc w:val="right"/>
      <w:pPr>
        <w:ind w:left="2160" w:hanging="180"/>
      </w:pPr>
    </w:lvl>
    <w:lvl w:ilvl="3" w:tplc="67941F96" w:tentative="1">
      <w:start w:val="1"/>
      <w:numFmt w:val="decimal"/>
      <w:lvlText w:val="%4."/>
      <w:lvlJc w:val="left"/>
      <w:pPr>
        <w:ind w:left="2880" w:hanging="360"/>
      </w:pPr>
    </w:lvl>
    <w:lvl w:ilvl="4" w:tplc="0E60F426" w:tentative="1">
      <w:start w:val="1"/>
      <w:numFmt w:val="lowerLetter"/>
      <w:lvlText w:val="%5."/>
      <w:lvlJc w:val="left"/>
      <w:pPr>
        <w:ind w:left="3600" w:hanging="360"/>
      </w:pPr>
    </w:lvl>
    <w:lvl w:ilvl="5" w:tplc="F31278DE" w:tentative="1">
      <w:start w:val="1"/>
      <w:numFmt w:val="lowerRoman"/>
      <w:lvlText w:val="%6."/>
      <w:lvlJc w:val="right"/>
      <w:pPr>
        <w:ind w:left="4320" w:hanging="180"/>
      </w:pPr>
    </w:lvl>
    <w:lvl w:ilvl="6" w:tplc="5B74CB90" w:tentative="1">
      <w:start w:val="1"/>
      <w:numFmt w:val="decimal"/>
      <w:lvlText w:val="%7."/>
      <w:lvlJc w:val="left"/>
      <w:pPr>
        <w:ind w:left="5040" w:hanging="360"/>
      </w:pPr>
    </w:lvl>
    <w:lvl w:ilvl="7" w:tplc="F75E6FBE" w:tentative="1">
      <w:start w:val="1"/>
      <w:numFmt w:val="lowerLetter"/>
      <w:lvlText w:val="%8."/>
      <w:lvlJc w:val="left"/>
      <w:pPr>
        <w:ind w:left="5760" w:hanging="360"/>
      </w:pPr>
    </w:lvl>
    <w:lvl w:ilvl="8" w:tplc="56D46AA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8"/>
  </w:num>
  <w:num w:numId="7">
    <w:abstractNumId w:val="5"/>
  </w:num>
  <w:num w:numId="8">
    <w:abstractNumId w:val="3"/>
  </w:num>
  <w:num w:numId="9">
    <w:abstractNumId w:val="10"/>
  </w:num>
  <w:num w:numId="10">
    <w:abstractNumId w:val="7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7DFD"/>
    <w:rsid w:val="000409E3"/>
    <w:rsid w:val="001357AC"/>
    <w:rsid w:val="001B2CD0"/>
    <w:rsid w:val="002800F3"/>
    <w:rsid w:val="002F092C"/>
    <w:rsid w:val="00410D76"/>
    <w:rsid w:val="0045080B"/>
    <w:rsid w:val="00474206"/>
    <w:rsid w:val="005051D3"/>
    <w:rsid w:val="00564D91"/>
    <w:rsid w:val="005D2089"/>
    <w:rsid w:val="007B5E06"/>
    <w:rsid w:val="007F0500"/>
    <w:rsid w:val="00927DFD"/>
    <w:rsid w:val="00987B19"/>
    <w:rsid w:val="009B316E"/>
    <w:rsid w:val="00A4218D"/>
    <w:rsid w:val="00A46D44"/>
    <w:rsid w:val="00B35978"/>
    <w:rsid w:val="00CB1B1E"/>
    <w:rsid w:val="00DC03D2"/>
    <w:rsid w:val="00DE4C40"/>
    <w:rsid w:val="00E26389"/>
    <w:rsid w:val="00F657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646B0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3C2619-2BCE-4479-94FA-A2A1CD983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416</Words>
  <Characters>2373</Characters>
  <Application>Microsoft Office Word</Application>
  <DocSecurity>0</DocSecurity>
  <Lines>19</Lines>
  <Paragraphs>5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Anexo 6+ - Plano de recuperação de atividade crítica para [nome da atividade crítica]</vt:lpstr>
      <vt:lpstr>Anexo 6+ - Plano de recuperação de atividade crítica para [nome da atividade crítica]</vt:lpstr>
      <vt:lpstr>Anexo 6+ - Plano de recuperação de atividade crítica para [nome da atividade crítica]</vt:lpstr>
    </vt:vector>
  </TitlesOfParts>
  <Company>EPPS Services Ltd</Company>
  <LinksUpToDate>false</LinksUpToDate>
  <CharactersWithSpaces>2784</CharactersWithSpaces>
  <SharedDoc>false</SharedDoc>
  <HLinks>
    <vt:vector size="66" baseType="variant">
      <vt:variant>
        <vt:i4>1507390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_Toc297332881</vt:lpwstr>
      </vt:variant>
      <vt:variant>
        <vt:i4>1507390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_Toc297332880</vt:lpwstr>
      </vt:variant>
      <vt:variant>
        <vt:i4>1572926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_Toc297332879</vt:lpwstr>
      </vt:variant>
      <vt:variant>
        <vt:i4>1572926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_Toc297332878</vt:lpwstr>
      </vt:variant>
      <vt:variant>
        <vt:i4>1572926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_Toc297332877</vt:lpwstr>
      </vt:variant>
      <vt:variant>
        <vt:i4>1572926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_Toc297332876</vt:lpwstr>
      </vt:variant>
      <vt:variant>
        <vt:i4>1572926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_Toc297332875</vt:lpwstr>
      </vt:variant>
      <vt:variant>
        <vt:i4>1572926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_Toc297332874</vt:lpwstr>
      </vt:variant>
      <vt:variant>
        <vt:i4>1572926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_Toc297332873</vt:lpwstr>
      </vt:variant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6+ - Plano de recuperação de atividade crítica para [nome da atividade crítica]</dc:title>
  <dc:creator>Dejan Kosutic</dc:creator>
  <dc:description>©2012 Este modelo pode ser usado por clientes da EPPS Services Ltd. www.iso27001standard.com de acordo com o Contrato de licença</dc:description>
  <cp:lastModifiedBy>korisnik</cp:lastModifiedBy>
  <cp:revision>4</cp:revision>
  <dcterms:created xsi:type="dcterms:W3CDTF">2012-05-25T07:57:00Z</dcterms:created>
  <dcterms:modified xsi:type="dcterms:W3CDTF">2012-05-27T21:11:00Z</dcterms:modified>
</cp:coreProperties>
</file>