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88165" w14:textId="77777777" w:rsidR="00C37AF3" w:rsidRDefault="00C37AF3" w:rsidP="00C37AF3">
      <w:pPr>
        <w:jc w:val="center"/>
      </w:pPr>
      <w:r>
        <w:t>** VERSÃO DE DEMONSTRAÇÃO **</w:t>
      </w:r>
    </w:p>
    <w:p w14:paraId="6D9CA8E5" w14:textId="348B02D9" w:rsidR="00C37AF3" w:rsidRPr="00C37AF3" w:rsidRDefault="00C37AF3" w:rsidP="00C37AF3">
      <w:pPr>
        <w:jc w:val="center"/>
      </w:pPr>
      <w:r>
        <w:t>Obrigado por baixar a versão de visualização gratuita do Kit de documentação ISO 27001.</w:t>
      </w:r>
    </w:p>
    <w:p w14:paraId="581EBD52" w14:textId="585F564A" w:rsidR="00CE6770" w:rsidRPr="00C7320F" w:rsidRDefault="00CE6770" w:rsidP="00EF3A7B">
      <w:pPr>
        <w:rPr>
          <w:noProof/>
        </w:rPr>
      </w:pPr>
      <w:commentRangeStart w:id="0"/>
      <w:r w:rsidRPr="00C7320F">
        <w:rPr>
          <w:b/>
          <w:bCs/>
          <w:noProof/>
          <w:sz w:val="28"/>
        </w:rPr>
        <w:t>A</w:t>
      </w:r>
      <w:r w:rsidR="00C65148" w:rsidRPr="00C7320F">
        <w:rPr>
          <w:b/>
          <w:bCs/>
          <w:noProof/>
          <w:sz w:val="28"/>
        </w:rPr>
        <w:t>nexo</w:t>
      </w:r>
      <w:r w:rsidRPr="00C7320F">
        <w:rPr>
          <w:b/>
          <w:bCs/>
          <w:noProof/>
          <w:sz w:val="28"/>
        </w:rPr>
        <w:t xml:space="preserve"> 3 – Checklist de </w:t>
      </w:r>
      <w:commentRangeStart w:id="1"/>
      <w:r w:rsidR="00C65148" w:rsidRPr="00C7320F">
        <w:rPr>
          <w:b/>
          <w:bCs/>
          <w:noProof/>
          <w:sz w:val="28"/>
        </w:rPr>
        <w:t>a</w:t>
      </w:r>
      <w:r w:rsidRPr="00C7320F">
        <w:rPr>
          <w:b/>
          <w:bCs/>
          <w:noProof/>
          <w:sz w:val="28"/>
        </w:rPr>
        <w:t xml:space="preserve">uditoria </w:t>
      </w:r>
      <w:r w:rsidR="00C65148" w:rsidRPr="00C7320F">
        <w:rPr>
          <w:b/>
          <w:bCs/>
          <w:noProof/>
          <w:sz w:val="28"/>
        </w:rPr>
        <w:t>i</w:t>
      </w:r>
      <w:r w:rsidRPr="00C7320F">
        <w:rPr>
          <w:b/>
          <w:bCs/>
          <w:noProof/>
          <w:sz w:val="28"/>
        </w:rPr>
        <w:t>nterna</w:t>
      </w:r>
      <w:commentRangeEnd w:id="1"/>
      <w:r w:rsidR="002E1BE7" w:rsidRPr="00C7320F">
        <w:rPr>
          <w:rStyle w:val="CommentReference"/>
        </w:rPr>
        <w:commentReference w:id="1"/>
      </w:r>
      <w:r w:rsidRPr="00C7320F">
        <w:rPr>
          <w:b/>
          <w:bCs/>
          <w:noProof/>
          <w:sz w:val="28"/>
        </w:rPr>
        <w:t xml:space="preserve"> para o ISO 27001 e ISO 22301</w:t>
      </w:r>
      <w:commentRangeEnd w:id="0"/>
      <w:r w:rsidR="00B32578">
        <w:rPr>
          <w:rStyle w:val="CommentReference"/>
        </w:rPr>
        <w:commentReference w:id="0"/>
      </w:r>
    </w:p>
    <w:p w14:paraId="581EBD53" w14:textId="234A6D1B" w:rsidR="00D90E77" w:rsidRPr="00C7320F" w:rsidRDefault="00D90E77" w:rsidP="00D90E77">
      <w:pPr>
        <w:pStyle w:val="Heading1"/>
        <w:rPr>
          <w:noProof/>
        </w:rPr>
      </w:pPr>
      <w:r w:rsidRPr="00C7320F">
        <w:rPr>
          <w:bCs/>
          <w:noProof/>
        </w:rPr>
        <w:t>Checklist</w:t>
      </w:r>
      <w:r w:rsidR="00C65148" w:rsidRPr="00C7320F">
        <w:rPr>
          <w:bCs/>
          <w:noProof/>
        </w:rPr>
        <w:t xml:space="preserve"> de auditoria i</w:t>
      </w:r>
      <w:r w:rsidR="006F302B" w:rsidRPr="00C7320F">
        <w:rPr>
          <w:bCs/>
          <w:noProof/>
        </w:rPr>
        <w:t>nterna para o ISO 27001</w:t>
      </w:r>
    </w:p>
    <w:tbl>
      <w:tblPr>
        <w:tblStyle w:val="TableGrid"/>
        <w:tblW w:w="0" w:type="auto"/>
        <w:jc w:val="center"/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075"/>
        <w:gridCol w:w="4114"/>
        <w:gridCol w:w="1556"/>
        <w:gridCol w:w="2317"/>
      </w:tblGrid>
      <w:tr w:rsidR="00E612CE" w:rsidRPr="00C7320F" w14:paraId="581EBD58" w14:textId="77777777" w:rsidTr="008473DA">
        <w:trPr>
          <w:cantSplit/>
          <w:jc w:val="center"/>
        </w:trPr>
        <w:tc>
          <w:tcPr>
            <w:tcW w:w="1075" w:type="dxa"/>
            <w:tcMar>
              <w:top w:w="115" w:type="dxa"/>
              <w:bottom w:w="115" w:type="dxa"/>
            </w:tcMar>
            <w:vAlign w:val="center"/>
          </w:tcPr>
          <w:p w14:paraId="581EBD54" w14:textId="22ACA7A0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r w:rsidRPr="00C7320F">
              <w:rPr>
                <w:rFonts w:asciiTheme="minorHAnsi" w:hAnsiTheme="minorHAnsi" w:cstheme="minorHAnsi"/>
                <w:b/>
                <w:i/>
                <w:noProof/>
              </w:rPr>
              <w:t>Cláusula</w:t>
            </w:r>
          </w:p>
        </w:tc>
        <w:tc>
          <w:tcPr>
            <w:tcW w:w="4114" w:type="dxa"/>
            <w:tcMar>
              <w:top w:w="115" w:type="dxa"/>
              <w:bottom w:w="115" w:type="dxa"/>
            </w:tcMar>
            <w:vAlign w:val="center"/>
          </w:tcPr>
          <w:p w14:paraId="581EBD55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commentRangeStart w:id="2"/>
            <w:r w:rsidRPr="00C7320F">
              <w:rPr>
                <w:rFonts w:asciiTheme="minorHAnsi" w:hAnsiTheme="minorHAnsi" w:cstheme="minorHAnsi"/>
                <w:b/>
                <w:i/>
                <w:noProof/>
              </w:rPr>
              <w:t>Requisito da norma</w:t>
            </w:r>
            <w:commentRangeEnd w:id="2"/>
            <w:r w:rsidR="00B32578">
              <w:rPr>
                <w:rStyle w:val="CommentReference"/>
              </w:rPr>
              <w:commentReference w:id="2"/>
            </w:r>
          </w:p>
        </w:tc>
        <w:tc>
          <w:tcPr>
            <w:tcW w:w="1556" w:type="dxa"/>
            <w:tcMar>
              <w:top w:w="115" w:type="dxa"/>
              <w:bottom w:w="115" w:type="dxa"/>
            </w:tcMar>
            <w:vAlign w:val="center"/>
          </w:tcPr>
          <w:p w14:paraId="581EBD56" w14:textId="05A31577" w:rsidR="00E612CE" w:rsidRPr="00C7320F" w:rsidRDefault="00C37AF3" w:rsidP="008473DA">
            <w:pPr>
              <w:pStyle w:val="NoSpacing"/>
              <w:jc w:val="center"/>
              <w:rPr>
                <w:rFonts w:asciiTheme="minorHAnsi" w:hAnsiTheme="minorHAnsi" w:cstheme="minorHAnsi"/>
                <w:b/>
                <w:i/>
                <w:noProof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t>...</w:t>
            </w:r>
          </w:p>
        </w:tc>
        <w:tc>
          <w:tcPr>
            <w:tcW w:w="2317" w:type="dxa"/>
            <w:tcMar>
              <w:top w:w="115" w:type="dxa"/>
              <w:bottom w:w="115" w:type="dxa"/>
            </w:tcMar>
            <w:vAlign w:val="center"/>
          </w:tcPr>
          <w:p w14:paraId="581EBD57" w14:textId="599AE58D" w:rsidR="00E612CE" w:rsidRPr="00C7320F" w:rsidRDefault="00C37AF3" w:rsidP="002E1BE7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t>...</w:t>
            </w:r>
          </w:p>
        </w:tc>
      </w:tr>
      <w:tr w:rsidR="00E612CE" w:rsidRPr="00C7320F" w14:paraId="581EBD5D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59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>4.2</w:t>
            </w:r>
          </w:p>
        </w:tc>
        <w:tc>
          <w:tcPr>
            <w:tcW w:w="4114" w:type="dxa"/>
            <w:vAlign w:val="center"/>
          </w:tcPr>
          <w:p w14:paraId="581EBD5A" w14:textId="399D59BC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 xml:space="preserve">A </w:t>
            </w:r>
            <w:r w:rsidR="002E1BE7" w:rsidRPr="00C7320F">
              <w:rPr>
                <w:rFonts w:asciiTheme="minorHAnsi" w:hAnsiTheme="minorHAnsi" w:cstheme="minorHAnsi"/>
                <w:noProof/>
              </w:rPr>
              <w:t>organização</w:t>
            </w:r>
            <w:r w:rsidRPr="00C7320F">
              <w:rPr>
                <w:rFonts w:asciiTheme="minorHAnsi" w:hAnsiTheme="minorHAnsi" w:cstheme="minorHAnsi"/>
                <w:noProof/>
              </w:rPr>
              <w:t xml:space="preserve"> determinou quais são as partes interessadas?</w:t>
            </w:r>
          </w:p>
        </w:tc>
        <w:tc>
          <w:tcPr>
            <w:tcW w:w="1556" w:type="dxa"/>
            <w:vAlign w:val="center"/>
          </w:tcPr>
          <w:p w14:paraId="581EBD5B" w14:textId="77777777" w:rsidR="00E612CE" w:rsidRPr="00C7320F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5C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7320F" w14:paraId="581EBD62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5E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>4.2</w:t>
            </w:r>
          </w:p>
        </w:tc>
        <w:tc>
          <w:tcPr>
            <w:tcW w:w="4114" w:type="dxa"/>
            <w:vAlign w:val="center"/>
          </w:tcPr>
          <w:p w14:paraId="581EBD5F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>A lista de requisitos de todas as partes interessadas existe?</w:t>
            </w:r>
          </w:p>
        </w:tc>
        <w:tc>
          <w:tcPr>
            <w:tcW w:w="1556" w:type="dxa"/>
            <w:vAlign w:val="center"/>
          </w:tcPr>
          <w:p w14:paraId="581EBD60" w14:textId="77777777" w:rsidR="00E612CE" w:rsidRPr="00C7320F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61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7320F" w14:paraId="581EBD67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63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>4.3</w:t>
            </w:r>
          </w:p>
        </w:tc>
        <w:tc>
          <w:tcPr>
            <w:tcW w:w="4114" w:type="dxa"/>
            <w:vAlign w:val="center"/>
          </w:tcPr>
          <w:p w14:paraId="581EBD64" w14:textId="77777777" w:rsidR="00E612CE" w:rsidRPr="00C7320F" w:rsidRDefault="003B68ED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>O escopo está documentado com limites e interfaces claramente definidos?</w:t>
            </w:r>
          </w:p>
        </w:tc>
        <w:tc>
          <w:tcPr>
            <w:tcW w:w="1556" w:type="dxa"/>
            <w:vAlign w:val="center"/>
          </w:tcPr>
          <w:p w14:paraId="581EBD65" w14:textId="77777777" w:rsidR="00E612CE" w:rsidRPr="00C7320F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66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7320F" w14:paraId="581EBD6C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68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>5.1</w:t>
            </w:r>
          </w:p>
        </w:tc>
        <w:tc>
          <w:tcPr>
            <w:tcW w:w="4114" w:type="dxa"/>
            <w:vAlign w:val="center"/>
          </w:tcPr>
          <w:p w14:paraId="581EBD69" w14:textId="3008B212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 xml:space="preserve">Os objetivos gerais do </w:t>
            </w:r>
            <w:r w:rsidR="002E1BE7" w:rsidRPr="00C7320F">
              <w:rPr>
                <w:rFonts w:asciiTheme="minorHAnsi" w:hAnsiTheme="minorHAnsi" w:cstheme="minorHAnsi"/>
                <w:noProof/>
              </w:rPr>
              <w:t>SGSI</w:t>
            </w:r>
            <w:r w:rsidRPr="00C7320F">
              <w:rPr>
                <w:rFonts w:asciiTheme="minorHAnsi" w:hAnsiTheme="minorHAnsi" w:cstheme="minorHAnsi"/>
                <w:noProof/>
              </w:rPr>
              <w:t xml:space="preserve"> são compatíveis com a direção estratégica?</w:t>
            </w:r>
          </w:p>
        </w:tc>
        <w:tc>
          <w:tcPr>
            <w:tcW w:w="1556" w:type="dxa"/>
            <w:vAlign w:val="center"/>
          </w:tcPr>
          <w:p w14:paraId="581EBD6A" w14:textId="77777777" w:rsidR="00E612CE" w:rsidRPr="00C7320F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6B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7320F" w14:paraId="581EBD71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6D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>5.1</w:t>
            </w:r>
          </w:p>
        </w:tc>
        <w:tc>
          <w:tcPr>
            <w:tcW w:w="4114" w:type="dxa"/>
            <w:vAlign w:val="center"/>
          </w:tcPr>
          <w:p w14:paraId="581EBD6E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>A direção assegura que o SGSI atinge seus objetivos?</w:t>
            </w:r>
          </w:p>
        </w:tc>
        <w:tc>
          <w:tcPr>
            <w:tcW w:w="1556" w:type="dxa"/>
            <w:vAlign w:val="center"/>
          </w:tcPr>
          <w:p w14:paraId="581EBD6F" w14:textId="77777777" w:rsidR="00E612CE" w:rsidRPr="00C7320F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70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7320F" w14:paraId="581EBD76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72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>5.2</w:t>
            </w:r>
          </w:p>
        </w:tc>
        <w:tc>
          <w:tcPr>
            <w:tcW w:w="4114" w:type="dxa"/>
            <w:vAlign w:val="center"/>
          </w:tcPr>
          <w:p w14:paraId="581EBD73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>Existe a Política de segurança da informação com objetivos ou a estrutura para definir os objetivos?</w:t>
            </w:r>
          </w:p>
        </w:tc>
        <w:tc>
          <w:tcPr>
            <w:tcW w:w="1556" w:type="dxa"/>
            <w:vAlign w:val="center"/>
          </w:tcPr>
          <w:p w14:paraId="581EBD74" w14:textId="77777777" w:rsidR="00E612CE" w:rsidRPr="00C7320F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75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7320F" w14:paraId="581EBD7B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77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>5.2</w:t>
            </w:r>
          </w:p>
        </w:tc>
        <w:tc>
          <w:tcPr>
            <w:tcW w:w="4114" w:type="dxa"/>
            <w:vAlign w:val="center"/>
          </w:tcPr>
          <w:p w14:paraId="581EBD78" w14:textId="3DB38734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 xml:space="preserve">A Política de segurança da informação é comunicada dentro da </w:t>
            </w:r>
            <w:r w:rsidR="002E1BE7" w:rsidRPr="00C7320F">
              <w:rPr>
                <w:rFonts w:asciiTheme="minorHAnsi" w:hAnsiTheme="minorHAnsi" w:cstheme="minorHAnsi"/>
                <w:noProof/>
              </w:rPr>
              <w:t>organização</w:t>
            </w:r>
            <w:r w:rsidRPr="00C7320F">
              <w:rPr>
                <w:rFonts w:asciiTheme="minorHAnsi" w:hAnsiTheme="minorHAnsi" w:cstheme="minorHAnsi"/>
                <w:noProof/>
              </w:rPr>
              <w:t>?</w:t>
            </w:r>
          </w:p>
        </w:tc>
        <w:tc>
          <w:tcPr>
            <w:tcW w:w="1556" w:type="dxa"/>
            <w:vAlign w:val="center"/>
          </w:tcPr>
          <w:p w14:paraId="581EBD79" w14:textId="77777777" w:rsidR="00E612CE" w:rsidRPr="00C7320F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7A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7320F" w14:paraId="581EBD80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7C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>5.3</w:t>
            </w:r>
          </w:p>
        </w:tc>
        <w:tc>
          <w:tcPr>
            <w:tcW w:w="4114" w:type="dxa"/>
            <w:vAlign w:val="center"/>
          </w:tcPr>
          <w:p w14:paraId="581EBD7D" w14:textId="7C6DA421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 xml:space="preserve">As </w:t>
            </w:r>
            <w:r w:rsidR="002E1BE7" w:rsidRPr="00C7320F">
              <w:rPr>
                <w:rFonts w:asciiTheme="minorHAnsi" w:hAnsiTheme="minorHAnsi" w:cstheme="minorHAnsi"/>
                <w:noProof/>
              </w:rPr>
              <w:t>papéis</w:t>
            </w:r>
            <w:r w:rsidRPr="00C7320F">
              <w:rPr>
                <w:rFonts w:asciiTheme="minorHAnsi" w:hAnsiTheme="minorHAnsi" w:cstheme="minorHAnsi"/>
                <w:noProof/>
              </w:rPr>
              <w:t xml:space="preserve"> e responsabilidades para a segurança da informação são atribuídas e comunicadas?</w:t>
            </w:r>
          </w:p>
        </w:tc>
        <w:tc>
          <w:tcPr>
            <w:tcW w:w="1556" w:type="dxa"/>
            <w:vAlign w:val="center"/>
          </w:tcPr>
          <w:p w14:paraId="581EBD7E" w14:textId="77777777" w:rsidR="00E612CE" w:rsidRPr="00C7320F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7F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7320F" w14:paraId="581EBD85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81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>6.1.2</w:t>
            </w:r>
          </w:p>
        </w:tc>
        <w:tc>
          <w:tcPr>
            <w:tcW w:w="4114" w:type="dxa"/>
            <w:vAlign w:val="center"/>
          </w:tcPr>
          <w:p w14:paraId="581EBD82" w14:textId="41FB75A2" w:rsidR="00E612CE" w:rsidRPr="00C7320F" w:rsidRDefault="00C37AF3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...</w:t>
            </w:r>
          </w:p>
        </w:tc>
        <w:tc>
          <w:tcPr>
            <w:tcW w:w="1556" w:type="dxa"/>
            <w:vAlign w:val="center"/>
          </w:tcPr>
          <w:p w14:paraId="581EBD83" w14:textId="77777777" w:rsidR="00E612CE" w:rsidRPr="00C7320F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84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7320F" w14:paraId="581EBD8A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86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>6.1.2, 8.2</w:t>
            </w:r>
          </w:p>
        </w:tc>
        <w:tc>
          <w:tcPr>
            <w:tcW w:w="4114" w:type="dxa"/>
            <w:vAlign w:val="center"/>
          </w:tcPr>
          <w:p w14:paraId="581EBD87" w14:textId="72189C8B" w:rsidR="00E612CE" w:rsidRPr="00C7320F" w:rsidRDefault="00C37AF3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...</w:t>
            </w:r>
          </w:p>
        </w:tc>
        <w:tc>
          <w:tcPr>
            <w:tcW w:w="1556" w:type="dxa"/>
            <w:vAlign w:val="center"/>
          </w:tcPr>
          <w:p w14:paraId="581EBD88" w14:textId="77777777" w:rsidR="00E612CE" w:rsidRPr="00C7320F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89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7320F" w14:paraId="581EBD8F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8B" w14:textId="77777777" w:rsidR="00E612CE" w:rsidRPr="00C7320F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>6.1.3</w:t>
            </w:r>
          </w:p>
        </w:tc>
        <w:tc>
          <w:tcPr>
            <w:tcW w:w="4114" w:type="dxa"/>
            <w:vAlign w:val="center"/>
          </w:tcPr>
          <w:p w14:paraId="581EBD8C" w14:textId="3280E57E" w:rsidR="00E612CE" w:rsidRPr="00C7320F" w:rsidRDefault="00C37AF3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...</w:t>
            </w:r>
          </w:p>
        </w:tc>
        <w:tc>
          <w:tcPr>
            <w:tcW w:w="1556" w:type="dxa"/>
            <w:vAlign w:val="center"/>
          </w:tcPr>
          <w:p w14:paraId="581EBD8D" w14:textId="77777777" w:rsidR="00E612CE" w:rsidRPr="00C7320F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8E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C7320F" w14:paraId="581EBD94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90" w14:textId="77777777" w:rsidR="00E612CE" w:rsidRPr="00C7320F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C7320F">
              <w:rPr>
                <w:rFonts w:asciiTheme="minorHAnsi" w:hAnsiTheme="minorHAnsi" w:cstheme="minorHAnsi"/>
                <w:noProof/>
              </w:rPr>
              <w:t>6.1.3, 8.3</w:t>
            </w:r>
          </w:p>
        </w:tc>
        <w:tc>
          <w:tcPr>
            <w:tcW w:w="4114" w:type="dxa"/>
            <w:vAlign w:val="center"/>
          </w:tcPr>
          <w:p w14:paraId="581EBD91" w14:textId="47BB056B" w:rsidR="00E612CE" w:rsidRPr="00C7320F" w:rsidRDefault="00C37AF3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...</w:t>
            </w:r>
          </w:p>
        </w:tc>
        <w:tc>
          <w:tcPr>
            <w:tcW w:w="1556" w:type="dxa"/>
            <w:vAlign w:val="center"/>
          </w:tcPr>
          <w:p w14:paraId="581EBD92" w14:textId="77777777" w:rsidR="00E612CE" w:rsidRPr="00C7320F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93" w14:textId="77777777" w:rsidR="00E612CE" w:rsidRPr="00C7320F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061D0DDC" w14:textId="77777777" w:rsidR="00C37AF3" w:rsidRDefault="00C37AF3">
      <w:pPr>
        <w:rPr>
          <w:noProof/>
        </w:rPr>
      </w:pPr>
    </w:p>
    <w:p w14:paraId="50ED7846" w14:textId="40A7AA2D" w:rsidR="00C37AF3" w:rsidRDefault="00C37AF3">
      <w:pPr>
        <w:rPr>
          <w:noProof/>
        </w:rPr>
      </w:pPr>
      <w:r>
        <w:rPr>
          <w:noProof/>
        </w:rPr>
        <w:t>...</w:t>
      </w:r>
    </w:p>
    <w:p w14:paraId="31BFF818" w14:textId="77777777" w:rsidR="00C37AF3" w:rsidRDefault="00C37AF3" w:rsidP="00C37AF3">
      <w:pPr>
        <w:jc w:val="center"/>
      </w:pPr>
      <w:r>
        <w:t>** FIM DA DEMONSTRAÇÃO **</w:t>
      </w:r>
    </w:p>
    <w:p w14:paraId="2C9D8204" w14:textId="77777777" w:rsidR="00C37AF3" w:rsidRDefault="00C37AF3" w:rsidP="00C37AF3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C37AF3" w:rsidRPr="00336B59" w14:paraId="4C27AB91" w14:textId="77777777" w:rsidTr="00284AA5">
        <w:tc>
          <w:tcPr>
            <w:tcW w:w="3150" w:type="dxa"/>
            <w:vAlign w:val="center"/>
          </w:tcPr>
          <w:p w14:paraId="18D242F1" w14:textId="77777777" w:rsidR="00C37AF3" w:rsidRPr="00336B59" w:rsidRDefault="00C37AF3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555ED13F" w14:textId="77777777" w:rsidR="00C37AF3" w:rsidRPr="00336B59" w:rsidRDefault="00C37AF3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 xml:space="preserve">Kit de documentos </w:t>
            </w:r>
            <w:r w:rsidRPr="00336B59">
              <w:rPr>
                <w:b/>
                <w:color w:val="686868"/>
                <w:sz w:val="26"/>
                <w:szCs w:val="26"/>
              </w:rPr>
              <w:lastRenderedPageBreak/>
              <w:t>com suporte especializado</w:t>
            </w:r>
          </w:p>
        </w:tc>
        <w:tc>
          <w:tcPr>
            <w:tcW w:w="1933" w:type="dxa"/>
            <w:vAlign w:val="center"/>
          </w:tcPr>
          <w:p w14:paraId="318E327B" w14:textId="77777777" w:rsidR="00C37AF3" w:rsidRPr="00336B59" w:rsidRDefault="00C37AF3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lastRenderedPageBreak/>
              <w:t xml:space="preserve">Kit de documentos </w:t>
            </w:r>
            <w:r w:rsidRPr="00336B59">
              <w:rPr>
                <w:b/>
                <w:color w:val="686868"/>
                <w:sz w:val="26"/>
                <w:szCs w:val="26"/>
              </w:rPr>
              <w:lastRenderedPageBreak/>
              <w:t>com suporte extendido</w:t>
            </w:r>
          </w:p>
        </w:tc>
        <w:tc>
          <w:tcPr>
            <w:tcW w:w="1934" w:type="dxa"/>
            <w:vAlign w:val="center"/>
          </w:tcPr>
          <w:p w14:paraId="3733754C" w14:textId="77777777" w:rsidR="00C37AF3" w:rsidRPr="00336B59" w:rsidRDefault="00C37AF3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lastRenderedPageBreak/>
              <w:t>Kit de documentos power</w:t>
            </w:r>
          </w:p>
        </w:tc>
      </w:tr>
      <w:tr w:rsidR="00C37AF3" w:rsidRPr="00336B59" w14:paraId="6E83DD1E" w14:textId="77777777" w:rsidTr="00284AA5">
        <w:tc>
          <w:tcPr>
            <w:tcW w:w="3150" w:type="dxa"/>
            <w:vAlign w:val="center"/>
          </w:tcPr>
          <w:p w14:paraId="28EDB40B" w14:textId="77777777" w:rsidR="00C37AF3" w:rsidRPr="00336B59" w:rsidRDefault="00C37AF3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4220BFB8" w14:textId="77777777" w:rsidR="00C37AF3" w:rsidRPr="00336B59" w:rsidRDefault="00C37A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7D67D8BF" w14:textId="4AE1AB27" w:rsidR="00C37AF3" w:rsidRPr="00336B59" w:rsidRDefault="00C37A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203058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13F30E9A" w14:textId="04007ABF" w:rsidR="00C37AF3" w:rsidRPr="00336B59" w:rsidRDefault="00C37A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203058">
              <w:rPr>
                <w:b/>
                <w:sz w:val="36"/>
                <w:szCs w:val="36"/>
              </w:rPr>
              <w:t>23</w:t>
            </w:r>
            <w:bookmarkStart w:id="3" w:name="_GoBack"/>
            <w:bookmarkEnd w:id="3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C37AF3" w:rsidRPr="00336B59" w14:paraId="5472D6C5" w14:textId="77777777" w:rsidTr="00284AA5">
        <w:tc>
          <w:tcPr>
            <w:tcW w:w="3150" w:type="dxa"/>
            <w:shd w:val="clear" w:color="auto" w:fill="F2F2F2"/>
            <w:vAlign w:val="center"/>
          </w:tcPr>
          <w:p w14:paraId="53C6CA6C" w14:textId="77777777" w:rsidR="00C37AF3" w:rsidRPr="00336B59" w:rsidRDefault="00C37AF3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C507B43" w14:textId="77777777" w:rsidR="00C37AF3" w:rsidRPr="00336B59" w:rsidRDefault="00C37A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6956DA5" w14:textId="77777777" w:rsidR="00C37AF3" w:rsidRPr="00336B59" w:rsidRDefault="00C37A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D9BFE2D" w14:textId="77777777" w:rsidR="00C37AF3" w:rsidRPr="00336B59" w:rsidRDefault="00C37AF3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37AF3" w:rsidRPr="00336B59" w14:paraId="1BF31EB6" w14:textId="77777777" w:rsidTr="00284AA5">
        <w:tc>
          <w:tcPr>
            <w:tcW w:w="3150" w:type="dxa"/>
            <w:vAlign w:val="center"/>
          </w:tcPr>
          <w:p w14:paraId="54A615E9" w14:textId="77777777" w:rsidR="00C37AF3" w:rsidRPr="00336B59" w:rsidRDefault="00C37AF3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02A37D64" w14:textId="77777777" w:rsidR="00C37AF3" w:rsidRPr="00336B59" w:rsidRDefault="00C37A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50E0E76" w14:textId="77777777" w:rsidR="00C37AF3" w:rsidRPr="00336B59" w:rsidRDefault="00C37A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74DBA5C" w14:textId="77777777" w:rsidR="00C37AF3" w:rsidRPr="00336B59" w:rsidRDefault="00C37A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37AF3" w:rsidRPr="00336B59" w14:paraId="6EEECD31" w14:textId="77777777" w:rsidTr="00284AA5">
        <w:tc>
          <w:tcPr>
            <w:tcW w:w="3150" w:type="dxa"/>
            <w:shd w:val="clear" w:color="auto" w:fill="F2F2F2"/>
            <w:vAlign w:val="center"/>
          </w:tcPr>
          <w:p w14:paraId="58EDE3F0" w14:textId="77777777" w:rsidR="00C37AF3" w:rsidRPr="00336B59" w:rsidRDefault="00C37AF3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94E5464" w14:textId="77777777" w:rsidR="00C37AF3" w:rsidRPr="00336B59" w:rsidRDefault="00C37A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D0850E1" w14:textId="77777777" w:rsidR="00C37AF3" w:rsidRPr="00336B59" w:rsidRDefault="00C37A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3138555" w14:textId="77777777" w:rsidR="00C37AF3" w:rsidRPr="00336B59" w:rsidRDefault="00C37A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37AF3" w:rsidRPr="00336B59" w14:paraId="1C5B1579" w14:textId="77777777" w:rsidTr="00284AA5">
        <w:tc>
          <w:tcPr>
            <w:tcW w:w="3150" w:type="dxa"/>
            <w:vAlign w:val="center"/>
          </w:tcPr>
          <w:p w14:paraId="5A42BD4C" w14:textId="77777777" w:rsidR="00C37AF3" w:rsidRPr="00336B59" w:rsidRDefault="00C37AF3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4D64E70C" w14:textId="77777777" w:rsidR="00C37AF3" w:rsidRPr="00336B59" w:rsidRDefault="00C37A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3009A6A" w14:textId="77777777" w:rsidR="00C37AF3" w:rsidRPr="00336B59" w:rsidRDefault="00C37A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930B34B" w14:textId="77777777" w:rsidR="00C37AF3" w:rsidRPr="00336B59" w:rsidRDefault="00C37A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37AF3" w:rsidRPr="00336B59" w14:paraId="675FBD0F" w14:textId="77777777" w:rsidTr="00284AA5">
        <w:tc>
          <w:tcPr>
            <w:tcW w:w="3150" w:type="dxa"/>
            <w:shd w:val="clear" w:color="auto" w:fill="F2F2F2"/>
            <w:vAlign w:val="center"/>
          </w:tcPr>
          <w:p w14:paraId="6D537289" w14:textId="77777777" w:rsidR="00C37AF3" w:rsidRPr="00336B59" w:rsidRDefault="00C37AF3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55DD8B9" w14:textId="77777777" w:rsidR="00C37AF3" w:rsidRPr="00336B59" w:rsidRDefault="00C37AF3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C4FFADC" w14:textId="77777777" w:rsidR="00C37AF3" w:rsidRPr="00336B59" w:rsidRDefault="00C37AF3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357B8F7" w14:textId="77777777" w:rsidR="00C37AF3" w:rsidRPr="00336B59" w:rsidRDefault="00C37AF3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C37AF3" w:rsidRPr="00336B59" w14:paraId="1D7C67D1" w14:textId="77777777" w:rsidTr="00284AA5">
        <w:tc>
          <w:tcPr>
            <w:tcW w:w="3150" w:type="dxa"/>
            <w:vAlign w:val="center"/>
          </w:tcPr>
          <w:p w14:paraId="5EE4E6C7" w14:textId="77777777" w:rsidR="00C37AF3" w:rsidRPr="00336B59" w:rsidRDefault="00C37AF3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0E764394" w14:textId="77777777" w:rsidR="00C37AF3" w:rsidRPr="00336B59" w:rsidRDefault="00C37AF3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6A0B2BBA" w14:textId="77777777" w:rsidR="00C37AF3" w:rsidRPr="00336B59" w:rsidRDefault="00C37AF3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499969CB" w14:textId="77777777" w:rsidR="00C37AF3" w:rsidRPr="00336B59" w:rsidRDefault="00C37AF3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C37AF3" w:rsidRPr="00336B59" w14:paraId="18FD1E56" w14:textId="77777777" w:rsidTr="00284AA5">
        <w:tc>
          <w:tcPr>
            <w:tcW w:w="3150" w:type="dxa"/>
            <w:shd w:val="clear" w:color="auto" w:fill="F2F2F2"/>
            <w:vAlign w:val="center"/>
          </w:tcPr>
          <w:p w14:paraId="48A772F3" w14:textId="77777777" w:rsidR="00C37AF3" w:rsidRPr="00336B59" w:rsidRDefault="00C37AF3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AF1ACB1" w14:textId="77777777" w:rsidR="00C37AF3" w:rsidRPr="00336B59" w:rsidRDefault="00C37AF3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47AE908" w14:textId="77777777" w:rsidR="00C37AF3" w:rsidRPr="00336B59" w:rsidRDefault="00C37AF3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A4A8C81" w14:textId="77777777" w:rsidR="00C37AF3" w:rsidRPr="00336B59" w:rsidRDefault="00C37AF3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C37AF3" w:rsidRPr="00336B59" w14:paraId="6D1C5E80" w14:textId="77777777" w:rsidTr="00284AA5">
        <w:tc>
          <w:tcPr>
            <w:tcW w:w="3150" w:type="dxa"/>
            <w:vAlign w:val="center"/>
          </w:tcPr>
          <w:p w14:paraId="41818B41" w14:textId="77777777" w:rsidR="00C37AF3" w:rsidRPr="00336B59" w:rsidRDefault="00C37AF3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21C8176E" w14:textId="77777777" w:rsidR="00C37AF3" w:rsidRPr="00336B59" w:rsidRDefault="00C37AF3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4379022" w14:textId="77777777" w:rsidR="00C37AF3" w:rsidRPr="00336B59" w:rsidRDefault="00C37AF3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32A13288" w14:textId="77777777" w:rsidR="00C37AF3" w:rsidRPr="00336B59" w:rsidRDefault="00C37AF3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C37AF3" w:rsidRPr="00336B59" w14:paraId="0527B884" w14:textId="77777777" w:rsidTr="00284AA5">
        <w:tc>
          <w:tcPr>
            <w:tcW w:w="3150" w:type="dxa"/>
            <w:shd w:val="clear" w:color="auto" w:fill="F2F2F2"/>
            <w:vAlign w:val="center"/>
          </w:tcPr>
          <w:p w14:paraId="74623F32" w14:textId="77777777" w:rsidR="00C37AF3" w:rsidRPr="00336B59" w:rsidRDefault="00C37AF3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81F542D" w14:textId="77777777" w:rsidR="00C37AF3" w:rsidRPr="00336B59" w:rsidRDefault="00C37AF3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4ED3BA8" w14:textId="77777777" w:rsidR="00C37AF3" w:rsidRPr="00336B59" w:rsidRDefault="00C37AF3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C1678DD" w14:textId="77777777" w:rsidR="00C37AF3" w:rsidRPr="00336B59" w:rsidRDefault="00C37AF3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37AF3" w:rsidRPr="00336B59" w14:paraId="43274FE3" w14:textId="77777777" w:rsidTr="00284AA5">
        <w:tc>
          <w:tcPr>
            <w:tcW w:w="3150" w:type="dxa"/>
            <w:vAlign w:val="center"/>
          </w:tcPr>
          <w:p w14:paraId="5FDE47BD" w14:textId="77777777" w:rsidR="00C37AF3" w:rsidRPr="00336B59" w:rsidRDefault="00C37AF3" w:rsidP="00284AA5">
            <w:pPr>
              <w:pStyle w:val="NoSpacing"/>
              <w:jc w:val="center"/>
            </w:pPr>
            <w:bookmarkStart w:id="4" w:name="_Hlk152934941"/>
          </w:p>
        </w:tc>
        <w:tc>
          <w:tcPr>
            <w:tcW w:w="1933" w:type="dxa"/>
            <w:vAlign w:val="center"/>
          </w:tcPr>
          <w:p w14:paraId="6D7308CE" w14:textId="77777777" w:rsidR="00C37AF3" w:rsidRPr="00336B59" w:rsidRDefault="00231B72" w:rsidP="00284AA5">
            <w:pPr>
              <w:pStyle w:val="NoSpacing"/>
              <w:jc w:val="center"/>
            </w:pPr>
            <w:hyperlink r:id="rId11" w:history="1">
              <w:r w:rsidR="00C37AF3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7125BD4B" w14:textId="77777777" w:rsidR="00C37AF3" w:rsidRPr="00336B59" w:rsidRDefault="00231B72" w:rsidP="00284AA5">
            <w:pPr>
              <w:pStyle w:val="NoSpacing"/>
              <w:jc w:val="center"/>
            </w:pPr>
            <w:hyperlink r:id="rId12" w:history="1">
              <w:r w:rsidR="00C37AF3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4FDBED31" w14:textId="77777777" w:rsidR="00C37AF3" w:rsidRPr="00336B59" w:rsidRDefault="00231B72" w:rsidP="00284AA5">
            <w:pPr>
              <w:pStyle w:val="NoSpacing"/>
              <w:jc w:val="center"/>
            </w:pPr>
            <w:hyperlink r:id="rId13" w:history="1">
              <w:r w:rsidR="00C37AF3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4"/>
      <w:tr w:rsidR="00C37AF3" w:rsidRPr="00336B59" w14:paraId="744BBEFE" w14:textId="77777777" w:rsidTr="00284AA5">
        <w:tc>
          <w:tcPr>
            <w:tcW w:w="3150" w:type="dxa"/>
            <w:vAlign w:val="center"/>
          </w:tcPr>
          <w:p w14:paraId="56307E32" w14:textId="77777777" w:rsidR="00C37AF3" w:rsidRPr="00336B59" w:rsidRDefault="00C37AF3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1D662FFD" w14:textId="77777777" w:rsidR="00C37AF3" w:rsidRPr="00336B59" w:rsidRDefault="00C37AF3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B385191" w14:textId="77777777" w:rsidR="00C37AF3" w:rsidRPr="00C7320F" w:rsidRDefault="00C37AF3">
      <w:pPr>
        <w:rPr>
          <w:noProof/>
        </w:rPr>
      </w:pPr>
    </w:p>
    <w:sectPr w:rsidR="00C37AF3" w:rsidRPr="00C7320F" w:rsidSect="002E1BE7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12-04T13:55:00Z" w:initials="AES">
    <w:p w14:paraId="5C63551E" w14:textId="2AE7D7D1" w:rsidR="002E1BE7" w:rsidRDefault="002E1BE7">
      <w:pPr>
        <w:pStyle w:val="CommentText"/>
      </w:pPr>
      <w:r>
        <w:rPr>
          <w:rStyle w:val="CommentReference"/>
        </w:rPr>
        <w:annotationRef/>
      </w:r>
      <w:r w:rsidRPr="002E1BE7">
        <w:t xml:space="preserve">Se você precisar de ajuda para realizar a auditoria interna da ISO 27001/ISO 22301 em sua organização, verifique este </w:t>
      </w:r>
      <w:hyperlink r:id="rId1" w:history="1">
        <w:r w:rsidRPr="002E1BE7">
          <w:rPr>
            <w:rStyle w:val="Hyperlink"/>
            <w:lang w:val="pt-BR"/>
          </w:rPr>
          <w:t>ISO Consultant Directory</w:t>
        </w:r>
      </w:hyperlink>
      <w:r w:rsidRPr="002E1BE7">
        <w:t xml:space="preserve"> para encontrar o especialista adequado.</w:t>
      </w:r>
    </w:p>
  </w:comment>
  <w:comment w:id="0" w:author="Advisera" w:date="2023-12-06T07:57:00Z" w:initials="AES">
    <w:p w14:paraId="46C80AF2" w14:textId="61D435B9" w:rsidR="00B32578" w:rsidRDefault="00B32578" w:rsidP="00C37AF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37AF3">
        <w:rPr>
          <w:rStyle w:val="CommentReference"/>
        </w:rPr>
        <w:t>...</w:t>
      </w:r>
    </w:p>
  </w:comment>
  <w:comment w:id="2" w:author="Advisera" w:date="2023-12-06T07:57:00Z" w:initials="AES">
    <w:p w14:paraId="05603794" w14:textId="224342DE" w:rsidR="00B32578" w:rsidRDefault="00B3257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37AF3">
        <w:rPr>
          <w:rStyle w:val="CommentReferenc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C63551E" w15:done="0"/>
  <w15:commentEx w15:paraId="46C80AF2" w15:done="0"/>
  <w15:commentEx w15:paraId="0560379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63551E" w16cid:durableId="291858E7"/>
  <w16cid:commentId w16cid:paraId="46C80AF2" w16cid:durableId="291AA7E1"/>
  <w16cid:commentId w16cid:paraId="05603794" w16cid:durableId="291AA7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01BBF" w14:textId="77777777" w:rsidR="00231B72" w:rsidRDefault="00231B72" w:rsidP="00CE6770">
      <w:pPr>
        <w:spacing w:after="0" w:line="240" w:lineRule="auto"/>
      </w:pPr>
      <w:r>
        <w:separator/>
      </w:r>
    </w:p>
  </w:endnote>
  <w:endnote w:type="continuationSeparator" w:id="0">
    <w:p w14:paraId="2B0C6024" w14:textId="77777777" w:rsidR="00231B72" w:rsidRDefault="00231B72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4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81"/>
      <w:gridCol w:w="2084"/>
      <w:gridCol w:w="3475"/>
    </w:tblGrid>
    <w:tr w:rsidR="002E1BE7" w:rsidRPr="006571EC" w14:paraId="581EC139" w14:textId="77777777" w:rsidTr="002E1BE7">
      <w:tc>
        <w:tcPr>
          <w:tcW w:w="3581" w:type="dxa"/>
        </w:tcPr>
        <w:p w14:paraId="581EC136" w14:textId="531AD84A" w:rsidR="002E1BE7" w:rsidRPr="00F772DA" w:rsidRDefault="002E1BE7" w:rsidP="00C65148">
          <w:pPr>
            <w:pStyle w:val="Footer"/>
            <w:rPr>
              <w:sz w:val="18"/>
              <w:szCs w:val="18"/>
            </w:rPr>
          </w:pPr>
          <w:r w:rsidRPr="002E1BE7">
            <w:rPr>
              <w:sz w:val="18"/>
              <w:szCs w:val="18"/>
            </w:rPr>
            <w:t>Anexo 3 – Checklist de auditoria interna</w:t>
          </w:r>
        </w:p>
      </w:tc>
      <w:tc>
        <w:tcPr>
          <w:tcW w:w="2084" w:type="dxa"/>
        </w:tcPr>
        <w:p w14:paraId="581EC137" w14:textId="77777777" w:rsidR="002E1BE7" w:rsidRPr="006571EC" w:rsidRDefault="002E1BE7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475" w:type="dxa"/>
        </w:tcPr>
        <w:p w14:paraId="581EC138" w14:textId="41D70A7C" w:rsidR="002E1BE7" w:rsidRPr="006571EC" w:rsidRDefault="002E1BE7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>
            <w:rPr>
              <w:sz w:val="18"/>
            </w:rPr>
            <w:fldChar w:fldCharType="separate"/>
          </w:r>
          <w:r w:rsidR="00231B72">
            <w:rPr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>
            <w:rPr>
              <w:sz w:val="18"/>
            </w:rPr>
            <w:fldChar w:fldCharType="separate"/>
          </w:r>
          <w:r w:rsidR="00231B72">
            <w:rPr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14:paraId="581EC13A" w14:textId="7DD8C732" w:rsidR="002E1BE7" w:rsidRPr="00F772DA" w:rsidRDefault="002E1BE7" w:rsidP="002E1BE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E4624" w14:textId="77777777" w:rsidR="00231B72" w:rsidRDefault="00231B72" w:rsidP="00CE6770">
      <w:pPr>
        <w:spacing w:after="0" w:line="240" w:lineRule="auto"/>
      </w:pPr>
      <w:r>
        <w:separator/>
      </w:r>
    </w:p>
  </w:footnote>
  <w:footnote w:type="continuationSeparator" w:id="0">
    <w:p w14:paraId="561C11DD" w14:textId="77777777" w:rsidR="00231B72" w:rsidRDefault="00231B72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2E1BE7" w:rsidRPr="006571EC" w14:paraId="581EC134" w14:textId="77777777" w:rsidTr="00CE6770">
      <w:tc>
        <w:tcPr>
          <w:tcW w:w="6771" w:type="dxa"/>
        </w:tcPr>
        <w:p w14:paraId="581EC132" w14:textId="2EF006DE" w:rsidR="002E1BE7" w:rsidRPr="006571EC" w:rsidRDefault="002E1BE7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[nome da </w:t>
          </w:r>
          <w:r w:rsidRPr="002E1BE7">
            <w:rPr>
              <w:sz w:val="20"/>
            </w:rPr>
            <w:t>organização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81EC133" w14:textId="77777777" w:rsidR="002E1BE7" w:rsidRPr="006571EC" w:rsidRDefault="002E1BE7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581EC135" w14:textId="77777777" w:rsidR="002E1BE7" w:rsidRPr="003056B2" w:rsidRDefault="002E1BE7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9669E"/>
    <w:multiLevelType w:val="hybridMultilevel"/>
    <w:tmpl w:val="16F645EE"/>
    <w:lvl w:ilvl="0" w:tplc="307E9C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F18EE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8CA44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8E28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AE638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FDAA7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3525B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BDE02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32806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279C33C2"/>
    <w:multiLevelType w:val="hybridMultilevel"/>
    <w:tmpl w:val="AE04721C"/>
    <w:lvl w:ilvl="0" w:tplc="405EE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69866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418ED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F6AA2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DC0E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6640F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20EC7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81898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327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61459"/>
    <w:multiLevelType w:val="hybridMultilevel"/>
    <w:tmpl w:val="BFDE33F6"/>
    <w:lvl w:ilvl="0" w:tplc="B9A6A5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374E7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5966F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F1086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5A2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5D296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0128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21671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90CBD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22164"/>
    <w:multiLevelType w:val="hybridMultilevel"/>
    <w:tmpl w:val="7DE40660"/>
    <w:lvl w:ilvl="0" w:tplc="D6DC5D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8DA5C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7C8A7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F6208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3224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6625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F5C3E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4B29F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A9009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C106FC6"/>
    <w:multiLevelType w:val="hybridMultilevel"/>
    <w:tmpl w:val="85E2BB5E"/>
    <w:lvl w:ilvl="0" w:tplc="B8E6D4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DE73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33A0A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ACAA0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F67B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EA5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5DA0B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6E695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CB08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7036069D"/>
    <w:multiLevelType w:val="hybridMultilevel"/>
    <w:tmpl w:val="CC2AE194"/>
    <w:lvl w:ilvl="0" w:tplc="6D7820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0EE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1EC0B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54E40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064F5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DE40B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49CD1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51EAD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9FE51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10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33A59"/>
    <w:rsid w:val="00046C23"/>
    <w:rsid w:val="0005546F"/>
    <w:rsid w:val="00062DAB"/>
    <w:rsid w:val="0006625F"/>
    <w:rsid w:val="000A3A9F"/>
    <w:rsid w:val="000C24C6"/>
    <w:rsid w:val="000C2559"/>
    <w:rsid w:val="000D05D0"/>
    <w:rsid w:val="000D2CFA"/>
    <w:rsid w:val="000D601C"/>
    <w:rsid w:val="000E1338"/>
    <w:rsid w:val="000F10D2"/>
    <w:rsid w:val="000F5FC1"/>
    <w:rsid w:val="00101684"/>
    <w:rsid w:val="00101962"/>
    <w:rsid w:val="00106A12"/>
    <w:rsid w:val="00115423"/>
    <w:rsid w:val="00121463"/>
    <w:rsid w:val="00154410"/>
    <w:rsid w:val="001552A2"/>
    <w:rsid w:val="00162726"/>
    <w:rsid w:val="00163FFE"/>
    <w:rsid w:val="0017206B"/>
    <w:rsid w:val="001C2DF1"/>
    <w:rsid w:val="001C45C1"/>
    <w:rsid w:val="001C6156"/>
    <w:rsid w:val="001C7023"/>
    <w:rsid w:val="001E251B"/>
    <w:rsid w:val="001E5828"/>
    <w:rsid w:val="001F408F"/>
    <w:rsid w:val="00203058"/>
    <w:rsid w:val="002043BD"/>
    <w:rsid w:val="00221664"/>
    <w:rsid w:val="00225E74"/>
    <w:rsid w:val="00231754"/>
    <w:rsid w:val="00231B72"/>
    <w:rsid w:val="0023447F"/>
    <w:rsid w:val="00240060"/>
    <w:rsid w:val="00277787"/>
    <w:rsid w:val="00297C27"/>
    <w:rsid w:val="002A1129"/>
    <w:rsid w:val="002A19CF"/>
    <w:rsid w:val="002D4E63"/>
    <w:rsid w:val="002E1BE7"/>
    <w:rsid w:val="002E5448"/>
    <w:rsid w:val="002F4A02"/>
    <w:rsid w:val="00304D08"/>
    <w:rsid w:val="003073D2"/>
    <w:rsid w:val="00315B09"/>
    <w:rsid w:val="00324773"/>
    <w:rsid w:val="0032488B"/>
    <w:rsid w:val="00343746"/>
    <w:rsid w:val="003444D8"/>
    <w:rsid w:val="00344E06"/>
    <w:rsid w:val="00346CDC"/>
    <w:rsid w:val="0034745C"/>
    <w:rsid w:val="00352E50"/>
    <w:rsid w:val="003530B2"/>
    <w:rsid w:val="00361EB8"/>
    <w:rsid w:val="0037735C"/>
    <w:rsid w:val="00383CF5"/>
    <w:rsid w:val="00387468"/>
    <w:rsid w:val="00394AC9"/>
    <w:rsid w:val="003A52A4"/>
    <w:rsid w:val="003B4A84"/>
    <w:rsid w:val="003B549E"/>
    <w:rsid w:val="003B68ED"/>
    <w:rsid w:val="003D7115"/>
    <w:rsid w:val="003F114F"/>
    <w:rsid w:val="004079F7"/>
    <w:rsid w:val="004211BA"/>
    <w:rsid w:val="0044550D"/>
    <w:rsid w:val="004525BB"/>
    <w:rsid w:val="00455067"/>
    <w:rsid w:val="00462D84"/>
    <w:rsid w:val="004A102F"/>
    <w:rsid w:val="004E17AF"/>
    <w:rsid w:val="004E5B74"/>
    <w:rsid w:val="004E7A6A"/>
    <w:rsid w:val="004F7782"/>
    <w:rsid w:val="00507803"/>
    <w:rsid w:val="0053187E"/>
    <w:rsid w:val="0053484F"/>
    <w:rsid w:val="00535765"/>
    <w:rsid w:val="005405B7"/>
    <w:rsid w:val="00547E5B"/>
    <w:rsid w:val="00555EAE"/>
    <w:rsid w:val="005642F0"/>
    <w:rsid w:val="005804B7"/>
    <w:rsid w:val="00581540"/>
    <w:rsid w:val="005854A2"/>
    <w:rsid w:val="005A10B7"/>
    <w:rsid w:val="005A4FA3"/>
    <w:rsid w:val="005C7389"/>
    <w:rsid w:val="005D35A9"/>
    <w:rsid w:val="005D68D5"/>
    <w:rsid w:val="005D7DA1"/>
    <w:rsid w:val="005E49D8"/>
    <w:rsid w:val="006050BE"/>
    <w:rsid w:val="006071D7"/>
    <w:rsid w:val="00610214"/>
    <w:rsid w:val="00610D39"/>
    <w:rsid w:val="0062169F"/>
    <w:rsid w:val="006846B2"/>
    <w:rsid w:val="00691BBC"/>
    <w:rsid w:val="00695CE9"/>
    <w:rsid w:val="006E3A33"/>
    <w:rsid w:val="006E66AB"/>
    <w:rsid w:val="006F302B"/>
    <w:rsid w:val="006F54C4"/>
    <w:rsid w:val="00710CD6"/>
    <w:rsid w:val="00727565"/>
    <w:rsid w:val="007352EE"/>
    <w:rsid w:val="00735569"/>
    <w:rsid w:val="00740B19"/>
    <w:rsid w:val="00742963"/>
    <w:rsid w:val="00755EE2"/>
    <w:rsid w:val="00757E33"/>
    <w:rsid w:val="00762447"/>
    <w:rsid w:val="00770089"/>
    <w:rsid w:val="00770C67"/>
    <w:rsid w:val="0077391F"/>
    <w:rsid w:val="00790899"/>
    <w:rsid w:val="00793F71"/>
    <w:rsid w:val="007A75AF"/>
    <w:rsid w:val="007D031F"/>
    <w:rsid w:val="007D1518"/>
    <w:rsid w:val="007E66A5"/>
    <w:rsid w:val="007F67CD"/>
    <w:rsid w:val="00836A23"/>
    <w:rsid w:val="00843CD3"/>
    <w:rsid w:val="008449D0"/>
    <w:rsid w:val="008473DA"/>
    <w:rsid w:val="008672B2"/>
    <w:rsid w:val="00874AF9"/>
    <w:rsid w:val="00875668"/>
    <w:rsid w:val="00880568"/>
    <w:rsid w:val="00887060"/>
    <w:rsid w:val="008872F2"/>
    <w:rsid w:val="008A0F58"/>
    <w:rsid w:val="008A20D1"/>
    <w:rsid w:val="008B3332"/>
    <w:rsid w:val="008B4A04"/>
    <w:rsid w:val="008B5CF5"/>
    <w:rsid w:val="008C119F"/>
    <w:rsid w:val="008D6D04"/>
    <w:rsid w:val="008D76E6"/>
    <w:rsid w:val="008E0A60"/>
    <w:rsid w:val="008E1DD5"/>
    <w:rsid w:val="008F6508"/>
    <w:rsid w:val="00912548"/>
    <w:rsid w:val="009152A5"/>
    <w:rsid w:val="00923E0D"/>
    <w:rsid w:val="00924660"/>
    <w:rsid w:val="00927DFD"/>
    <w:rsid w:val="00947F27"/>
    <w:rsid w:val="009547BE"/>
    <w:rsid w:val="00981F3D"/>
    <w:rsid w:val="009829F1"/>
    <w:rsid w:val="00983A23"/>
    <w:rsid w:val="00984640"/>
    <w:rsid w:val="009974C2"/>
    <w:rsid w:val="009B22B9"/>
    <w:rsid w:val="009B617F"/>
    <w:rsid w:val="009B69C6"/>
    <w:rsid w:val="009D1013"/>
    <w:rsid w:val="009D2BE8"/>
    <w:rsid w:val="009E7A9A"/>
    <w:rsid w:val="009E7FF4"/>
    <w:rsid w:val="00A00E18"/>
    <w:rsid w:val="00A02B2A"/>
    <w:rsid w:val="00A134AC"/>
    <w:rsid w:val="00A146D6"/>
    <w:rsid w:val="00A224D2"/>
    <w:rsid w:val="00A23938"/>
    <w:rsid w:val="00A34EF6"/>
    <w:rsid w:val="00A50A8E"/>
    <w:rsid w:val="00A52C30"/>
    <w:rsid w:val="00A75147"/>
    <w:rsid w:val="00A80311"/>
    <w:rsid w:val="00A90996"/>
    <w:rsid w:val="00A9697B"/>
    <w:rsid w:val="00A97CD0"/>
    <w:rsid w:val="00AA0129"/>
    <w:rsid w:val="00AA7E30"/>
    <w:rsid w:val="00AD204F"/>
    <w:rsid w:val="00AD3D0C"/>
    <w:rsid w:val="00AD442D"/>
    <w:rsid w:val="00AE61A8"/>
    <w:rsid w:val="00B01B8B"/>
    <w:rsid w:val="00B03BB5"/>
    <w:rsid w:val="00B06129"/>
    <w:rsid w:val="00B077CE"/>
    <w:rsid w:val="00B11C16"/>
    <w:rsid w:val="00B1708C"/>
    <w:rsid w:val="00B2229F"/>
    <w:rsid w:val="00B25E00"/>
    <w:rsid w:val="00B32578"/>
    <w:rsid w:val="00B3681A"/>
    <w:rsid w:val="00B46EE6"/>
    <w:rsid w:val="00B46F0A"/>
    <w:rsid w:val="00B5536A"/>
    <w:rsid w:val="00B658B7"/>
    <w:rsid w:val="00B8341B"/>
    <w:rsid w:val="00B86A86"/>
    <w:rsid w:val="00B87C97"/>
    <w:rsid w:val="00B902C1"/>
    <w:rsid w:val="00B95BF6"/>
    <w:rsid w:val="00BD77FE"/>
    <w:rsid w:val="00C037F4"/>
    <w:rsid w:val="00C07DF6"/>
    <w:rsid w:val="00C17519"/>
    <w:rsid w:val="00C35E8B"/>
    <w:rsid w:val="00C37AF3"/>
    <w:rsid w:val="00C43486"/>
    <w:rsid w:val="00C50111"/>
    <w:rsid w:val="00C61111"/>
    <w:rsid w:val="00C63C98"/>
    <w:rsid w:val="00C65148"/>
    <w:rsid w:val="00C7320F"/>
    <w:rsid w:val="00C81A11"/>
    <w:rsid w:val="00C86BE5"/>
    <w:rsid w:val="00CA11CB"/>
    <w:rsid w:val="00CA1E29"/>
    <w:rsid w:val="00CB7DDB"/>
    <w:rsid w:val="00CC07C3"/>
    <w:rsid w:val="00CD0592"/>
    <w:rsid w:val="00CE617C"/>
    <w:rsid w:val="00CE6770"/>
    <w:rsid w:val="00CF4151"/>
    <w:rsid w:val="00CF562D"/>
    <w:rsid w:val="00D0362E"/>
    <w:rsid w:val="00D03BC5"/>
    <w:rsid w:val="00D05E2E"/>
    <w:rsid w:val="00D302FD"/>
    <w:rsid w:val="00D361DD"/>
    <w:rsid w:val="00D54DDE"/>
    <w:rsid w:val="00D62559"/>
    <w:rsid w:val="00D72A1B"/>
    <w:rsid w:val="00D7383F"/>
    <w:rsid w:val="00D82643"/>
    <w:rsid w:val="00D844C5"/>
    <w:rsid w:val="00D90E77"/>
    <w:rsid w:val="00DD149C"/>
    <w:rsid w:val="00DD3D87"/>
    <w:rsid w:val="00DD4894"/>
    <w:rsid w:val="00DF42E4"/>
    <w:rsid w:val="00DF51B2"/>
    <w:rsid w:val="00E00F40"/>
    <w:rsid w:val="00E01378"/>
    <w:rsid w:val="00E02217"/>
    <w:rsid w:val="00E078FD"/>
    <w:rsid w:val="00E16616"/>
    <w:rsid w:val="00E267FF"/>
    <w:rsid w:val="00E55C51"/>
    <w:rsid w:val="00E612CE"/>
    <w:rsid w:val="00E65A16"/>
    <w:rsid w:val="00E81304"/>
    <w:rsid w:val="00EC4386"/>
    <w:rsid w:val="00ED770A"/>
    <w:rsid w:val="00EF3A7B"/>
    <w:rsid w:val="00F0326C"/>
    <w:rsid w:val="00F179C2"/>
    <w:rsid w:val="00F231FC"/>
    <w:rsid w:val="00F23393"/>
    <w:rsid w:val="00F33482"/>
    <w:rsid w:val="00F33843"/>
    <w:rsid w:val="00F34081"/>
    <w:rsid w:val="00F47619"/>
    <w:rsid w:val="00F52571"/>
    <w:rsid w:val="00F624C9"/>
    <w:rsid w:val="00F65570"/>
    <w:rsid w:val="00F772DA"/>
    <w:rsid w:val="00F80D00"/>
    <w:rsid w:val="00FB5186"/>
    <w:rsid w:val="00FC53DE"/>
    <w:rsid w:val="00FE421D"/>
    <w:rsid w:val="00FE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EBD52"/>
  <w15:docId w15:val="{1D1BF8FC-9901-409D-A54F-7CD4B1B2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119F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C119F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8C119F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8C119F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8C119F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C119F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8C119F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119F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C65148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2A1B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A00E18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E1BE7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2E1BE7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0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marketplace.advisera.com/search?dynamic=1&amp;tid=126,127,169,145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B24DD-3A34-42E3-A8CC-2768F0D0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3 - Checklist de auditoria interna para o ISO 27001</vt:lpstr>
      <vt:lpstr>Apêndice 3 - Checklist de auditoria interna</vt:lpstr>
      <vt:lpstr>Appendix 2 - Internal Audit Report</vt:lpstr>
    </vt:vector>
  </TitlesOfParts>
  <Company>Advisera Expert Solutions Ltd</Company>
  <LinksUpToDate>false</LinksUpToDate>
  <CharactersWithSpaces>2853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3 - Checklist de auditoria interna para o ISO 27001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2023-12-12T08:05:00Z</dcterms:created>
  <dcterms:modified xsi:type="dcterms:W3CDTF">2023-12-13T12:41:00Z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bcfafc6c3bc552e3de2420b1c80ed0689236c01f7a2c857f1b2c308176770078</vt:lpwstr>
  </property>
</Properties>
</file>