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765C7" w14:textId="77777777" w:rsidR="00B22355" w:rsidRPr="00703112" w:rsidRDefault="00B22355"/>
    <w:p w14:paraId="4F18801F" w14:textId="77777777" w:rsidR="00B22355" w:rsidRPr="00703112" w:rsidRDefault="00B22355"/>
    <w:p w14:paraId="79F816C6" w14:textId="77777777" w:rsidR="00B22355" w:rsidRPr="00703112" w:rsidRDefault="00AB43DA" w:rsidP="00AB43DA">
      <w:pPr>
        <w:jc w:val="center"/>
      </w:pPr>
      <w:r w:rsidRPr="00E01E68">
        <w:t>** VERSÃO DE DEMONSTRAÇÃO **</w:t>
      </w:r>
    </w:p>
    <w:p w14:paraId="3D8EB140" w14:textId="77777777" w:rsidR="00B22355" w:rsidRPr="00703112" w:rsidRDefault="00B22355"/>
    <w:p w14:paraId="2632BFE4" w14:textId="77777777" w:rsidR="00B22355" w:rsidRPr="00703112" w:rsidRDefault="00B22355"/>
    <w:p w14:paraId="03F846ED" w14:textId="77777777" w:rsidR="00B22355" w:rsidRPr="00703112" w:rsidRDefault="00B22355"/>
    <w:p w14:paraId="66C5B54E" w14:textId="77777777" w:rsidR="00B22355" w:rsidRPr="00703112" w:rsidRDefault="00B22355" w:rsidP="00B22355">
      <w:pPr>
        <w:jc w:val="center"/>
      </w:pPr>
      <w:commentRangeStart w:id="0"/>
      <w:r w:rsidRPr="00703112">
        <w:t>[logotipo da organização]</w:t>
      </w:r>
      <w:commentRangeEnd w:id="0"/>
      <w:r w:rsidRPr="00703112">
        <w:rPr>
          <w:rStyle w:val="CommentReference"/>
          <w:lang w:val="pt-BR"/>
        </w:rPr>
        <w:commentReference w:id="0"/>
      </w:r>
    </w:p>
    <w:p w14:paraId="49C96EEA" w14:textId="77777777" w:rsidR="00B22355" w:rsidRPr="00703112" w:rsidRDefault="00B22355" w:rsidP="00B22355">
      <w:pPr>
        <w:jc w:val="center"/>
      </w:pPr>
      <w:r w:rsidRPr="00703112">
        <w:t>[nome da organização]</w:t>
      </w:r>
    </w:p>
    <w:p w14:paraId="4FB0F155" w14:textId="77777777" w:rsidR="00B22355" w:rsidRPr="00703112" w:rsidRDefault="00B22355" w:rsidP="00B22355">
      <w:pPr>
        <w:jc w:val="center"/>
      </w:pPr>
    </w:p>
    <w:p w14:paraId="52271A0D" w14:textId="77777777" w:rsidR="00B22355" w:rsidRPr="00703112" w:rsidRDefault="00B22355" w:rsidP="00B22355">
      <w:pPr>
        <w:jc w:val="center"/>
      </w:pPr>
    </w:p>
    <w:p w14:paraId="411F4C33" w14:textId="77777777" w:rsidR="00B22355" w:rsidRPr="00703112" w:rsidRDefault="00B22355" w:rsidP="00B22355">
      <w:pPr>
        <w:jc w:val="center"/>
        <w:rPr>
          <w:b/>
          <w:sz w:val="32"/>
          <w:szCs w:val="32"/>
        </w:rPr>
      </w:pPr>
      <w:r w:rsidRPr="00703112">
        <w:rPr>
          <w:b/>
          <w:sz w:val="32"/>
        </w:rPr>
        <w:t>POLÍTICA DE USO ACEITÁVEL</w:t>
      </w:r>
    </w:p>
    <w:p w14:paraId="68BB1472" w14:textId="77777777" w:rsidR="00B22355" w:rsidRPr="00703112" w:rsidRDefault="00B22355" w:rsidP="00B22355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22355" w:rsidRPr="00703112" w14:paraId="2D5B6F92" w14:textId="77777777" w:rsidTr="00B22355">
        <w:tc>
          <w:tcPr>
            <w:tcW w:w="2376" w:type="dxa"/>
          </w:tcPr>
          <w:p w14:paraId="6C0C4409" w14:textId="77777777" w:rsidR="00B22355" w:rsidRPr="00703112" w:rsidRDefault="00B22355" w:rsidP="00B22355">
            <w:commentRangeStart w:id="1"/>
            <w:r w:rsidRPr="00703112">
              <w:t>Código</w:t>
            </w:r>
            <w:commentRangeEnd w:id="1"/>
            <w:r w:rsidRPr="00703112">
              <w:rPr>
                <w:rStyle w:val="CommentReference"/>
                <w:lang w:val="pt-BR"/>
              </w:rPr>
              <w:commentReference w:id="1"/>
            </w:r>
            <w:r w:rsidRPr="00703112">
              <w:t>:</w:t>
            </w:r>
          </w:p>
        </w:tc>
        <w:tc>
          <w:tcPr>
            <w:tcW w:w="6912" w:type="dxa"/>
          </w:tcPr>
          <w:p w14:paraId="2D9AF951" w14:textId="77777777" w:rsidR="00B22355" w:rsidRPr="00703112" w:rsidRDefault="00B22355" w:rsidP="00B22355"/>
        </w:tc>
      </w:tr>
      <w:tr w:rsidR="00B22355" w:rsidRPr="00703112" w14:paraId="118C4FA2" w14:textId="77777777" w:rsidTr="00B22355">
        <w:tc>
          <w:tcPr>
            <w:tcW w:w="2376" w:type="dxa"/>
          </w:tcPr>
          <w:p w14:paraId="27D3F108" w14:textId="77777777" w:rsidR="00B22355" w:rsidRPr="00703112" w:rsidRDefault="00B22355" w:rsidP="00B22355">
            <w:r w:rsidRPr="00703112">
              <w:t>Versão:</w:t>
            </w:r>
          </w:p>
        </w:tc>
        <w:tc>
          <w:tcPr>
            <w:tcW w:w="6912" w:type="dxa"/>
          </w:tcPr>
          <w:p w14:paraId="08D29434" w14:textId="77777777" w:rsidR="00B22355" w:rsidRPr="00703112" w:rsidRDefault="00B22355" w:rsidP="00B22355"/>
        </w:tc>
      </w:tr>
      <w:tr w:rsidR="00B22355" w:rsidRPr="00703112" w14:paraId="25016B54" w14:textId="77777777" w:rsidTr="00B22355">
        <w:tc>
          <w:tcPr>
            <w:tcW w:w="2376" w:type="dxa"/>
          </w:tcPr>
          <w:p w14:paraId="4ED7AAEE" w14:textId="77777777" w:rsidR="00B22355" w:rsidRPr="00703112" w:rsidRDefault="00B22355" w:rsidP="00B22355">
            <w:r w:rsidRPr="00703112">
              <w:t>Data da versão:</w:t>
            </w:r>
          </w:p>
        </w:tc>
        <w:tc>
          <w:tcPr>
            <w:tcW w:w="6912" w:type="dxa"/>
          </w:tcPr>
          <w:p w14:paraId="42C54553" w14:textId="77777777" w:rsidR="00B22355" w:rsidRPr="00703112" w:rsidRDefault="00B22355" w:rsidP="00B22355"/>
        </w:tc>
      </w:tr>
      <w:tr w:rsidR="00B22355" w:rsidRPr="00703112" w14:paraId="54A0BEC3" w14:textId="77777777" w:rsidTr="00B22355">
        <w:tc>
          <w:tcPr>
            <w:tcW w:w="2376" w:type="dxa"/>
          </w:tcPr>
          <w:p w14:paraId="427F37C1" w14:textId="77777777" w:rsidR="00B22355" w:rsidRPr="00703112" w:rsidRDefault="00B22355" w:rsidP="00B22355">
            <w:r w:rsidRPr="00703112">
              <w:t>Criado por:</w:t>
            </w:r>
          </w:p>
        </w:tc>
        <w:tc>
          <w:tcPr>
            <w:tcW w:w="6912" w:type="dxa"/>
          </w:tcPr>
          <w:p w14:paraId="258AB078" w14:textId="77777777" w:rsidR="00B22355" w:rsidRPr="00703112" w:rsidRDefault="00B22355" w:rsidP="00B22355"/>
        </w:tc>
      </w:tr>
      <w:tr w:rsidR="00B22355" w:rsidRPr="00703112" w14:paraId="6084ECB8" w14:textId="77777777" w:rsidTr="00B22355">
        <w:tc>
          <w:tcPr>
            <w:tcW w:w="2376" w:type="dxa"/>
          </w:tcPr>
          <w:p w14:paraId="35C33082" w14:textId="77777777" w:rsidR="00B22355" w:rsidRPr="00703112" w:rsidRDefault="00B22355" w:rsidP="00B22355">
            <w:r w:rsidRPr="00703112">
              <w:t>Aprovado por:</w:t>
            </w:r>
          </w:p>
        </w:tc>
        <w:tc>
          <w:tcPr>
            <w:tcW w:w="6912" w:type="dxa"/>
          </w:tcPr>
          <w:p w14:paraId="1C28B3C2" w14:textId="77777777" w:rsidR="00B22355" w:rsidRPr="00703112" w:rsidRDefault="00B22355" w:rsidP="00B22355"/>
        </w:tc>
      </w:tr>
      <w:tr w:rsidR="00B22355" w:rsidRPr="00703112" w14:paraId="4C64B257" w14:textId="77777777" w:rsidTr="00B22355">
        <w:tc>
          <w:tcPr>
            <w:tcW w:w="2376" w:type="dxa"/>
          </w:tcPr>
          <w:p w14:paraId="667A477A" w14:textId="77777777" w:rsidR="00B22355" w:rsidRPr="00703112" w:rsidRDefault="00B22355" w:rsidP="00B22355">
            <w:r w:rsidRPr="00703112">
              <w:t>Nível de confidencialidade:</w:t>
            </w:r>
          </w:p>
        </w:tc>
        <w:tc>
          <w:tcPr>
            <w:tcW w:w="6912" w:type="dxa"/>
          </w:tcPr>
          <w:p w14:paraId="7C14FE17" w14:textId="77777777" w:rsidR="00B22355" w:rsidRPr="00703112" w:rsidRDefault="00B22355" w:rsidP="00B22355"/>
        </w:tc>
      </w:tr>
    </w:tbl>
    <w:p w14:paraId="4E1A825B" w14:textId="77777777" w:rsidR="00B22355" w:rsidRPr="00703112" w:rsidRDefault="00B22355" w:rsidP="00B22355"/>
    <w:p w14:paraId="6A07B339" w14:textId="77777777" w:rsidR="00B22355" w:rsidRPr="00703112" w:rsidRDefault="00B22355" w:rsidP="00B22355"/>
    <w:p w14:paraId="44738D90" w14:textId="77777777" w:rsidR="00B22355" w:rsidRPr="00703112" w:rsidRDefault="00B22355" w:rsidP="00B22355">
      <w:pPr>
        <w:rPr>
          <w:b/>
          <w:sz w:val="28"/>
          <w:szCs w:val="28"/>
        </w:rPr>
      </w:pPr>
      <w:bookmarkStart w:id="2" w:name="_GoBack"/>
      <w:bookmarkEnd w:id="2"/>
      <w:r w:rsidRPr="00703112">
        <w:rPr>
          <w:b/>
          <w:sz w:val="28"/>
        </w:rPr>
        <w:br w:type="page"/>
      </w:r>
      <w:r w:rsidRPr="00703112">
        <w:rPr>
          <w:b/>
          <w:sz w:val="28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22355" w:rsidRPr="00703112" w14:paraId="09B3FD24" w14:textId="77777777" w:rsidTr="00B22355">
        <w:tc>
          <w:tcPr>
            <w:tcW w:w="1384" w:type="dxa"/>
          </w:tcPr>
          <w:p w14:paraId="200AB0D2" w14:textId="77777777" w:rsidR="00B22355" w:rsidRPr="00703112" w:rsidRDefault="00B22355" w:rsidP="00B22355">
            <w:pPr>
              <w:rPr>
                <w:b/>
              </w:rPr>
            </w:pPr>
            <w:r w:rsidRPr="00703112">
              <w:rPr>
                <w:b/>
              </w:rPr>
              <w:t>Data</w:t>
            </w:r>
          </w:p>
        </w:tc>
        <w:tc>
          <w:tcPr>
            <w:tcW w:w="992" w:type="dxa"/>
          </w:tcPr>
          <w:p w14:paraId="552E2428" w14:textId="77777777" w:rsidR="00B22355" w:rsidRPr="00703112" w:rsidRDefault="00B22355" w:rsidP="00B22355">
            <w:pPr>
              <w:rPr>
                <w:b/>
              </w:rPr>
            </w:pPr>
            <w:r w:rsidRPr="00703112">
              <w:rPr>
                <w:b/>
              </w:rPr>
              <w:t>Versão</w:t>
            </w:r>
          </w:p>
        </w:tc>
        <w:tc>
          <w:tcPr>
            <w:tcW w:w="1560" w:type="dxa"/>
          </w:tcPr>
          <w:p w14:paraId="662DF163" w14:textId="77777777" w:rsidR="00B22355" w:rsidRPr="00703112" w:rsidRDefault="00B22355" w:rsidP="00B22355">
            <w:pPr>
              <w:rPr>
                <w:b/>
              </w:rPr>
            </w:pPr>
            <w:r w:rsidRPr="00703112">
              <w:rPr>
                <w:b/>
              </w:rPr>
              <w:t>Criado por</w:t>
            </w:r>
          </w:p>
        </w:tc>
        <w:tc>
          <w:tcPr>
            <w:tcW w:w="5352" w:type="dxa"/>
          </w:tcPr>
          <w:p w14:paraId="0B926186" w14:textId="77777777" w:rsidR="00B22355" w:rsidRPr="00703112" w:rsidRDefault="00B22355" w:rsidP="00B22355">
            <w:pPr>
              <w:rPr>
                <w:b/>
              </w:rPr>
            </w:pPr>
            <w:r w:rsidRPr="00703112">
              <w:rPr>
                <w:b/>
              </w:rPr>
              <w:t>Descrição da alteração</w:t>
            </w:r>
          </w:p>
        </w:tc>
      </w:tr>
      <w:tr w:rsidR="00B22355" w:rsidRPr="00703112" w14:paraId="7340240B" w14:textId="77777777" w:rsidTr="00B22355">
        <w:tc>
          <w:tcPr>
            <w:tcW w:w="1384" w:type="dxa"/>
          </w:tcPr>
          <w:p w14:paraId="59030F0A" w14:textId="77777777" w:rsidR="00B22355" w:rsidRPr="00703112" w:rsidRDefault="00335657" w:rsidP="00335657">
            <w:r w:rsidRPr="00703112">
              <w:t>01/10/2013</w:t>
            </w:r>
          </w:p>
        </w:tc>
        <w:tc>
          <w:tcPr>
            <w:tcW w:w="992" w:type="dxa"/>
          </w:tcPr>
          <w:p w14:paraId="6564DEFA" w14:textId="77777777" w:rsidR="00B22355" w:rsidRPr="00703112" w:rsidRDefault="00B22355" w:rsidP="00B22355">
            <w:r w:rsidRPr="00703112">
              <w:t>0.1</w:t>
            </w:r>
          </w:p>
        </w:tc>
        <w:tc>
          <w:tcPr>
            <w:tcW w:w="1560" w:type="dxa"/>
          </w:tcPr>
          <w:p w14:paraId="69CB0FAF" w14:textId="77777777" w:rsidR="00B22355" w:rsidRPr="00703112" w:rsidRDefault="00B22355" w:rsidP="00B22355">
            <w:r w:rsidRPr="00703112">
              <w:t>Dejan Kosutic</w:t>
            </w:r>
          </w:p>
        </w:tc>
        <w:tc>
          <w:tcPr>
            <w:tcW w:w="5352" w:type="dxa"/>
          </w:tcPr>
          <w:p w14:paraId="2E2597DF" w14:textId="77777777" w:rsidR="00B22355" w:rsidRPr="00703112" w:rsidRDefault="00B22355" w:rsidP="00B22355">
            <w:r w:rsidRPr="00703112">
              <w:t>Esboço básico do documento</w:t>
            </w:r>
          </w:p>
        </w:tc>
      </w:tr>
      <w:tr w:rsidR="00B22355" w:rsidRPr="00703112" w14:paraId="728736E1" w14:textId="77777777" w:rsidTr="00B22355">
        <w:tc>
          <w:tcPr>
            <w:tcW w:w="1384" w:type="dxa"/>
          </w:tcPr>
          <w:p w14:paraId="7EB3B89F" w14:textId="77777777" w:rsidR="00B22355" w:rsidRPr="00703112" w:rsidRDefault="00B22355" w:rsidP="00B22355"/>
        </w:tc>
        <w:tc>
          <w:tcPr>
            <w:tcW w:w="992" w:type="dxa"/>
          </w:tcPr>
          <w:p w14:paraId="4FBEAB10" w14:textId="77777777" w:rsidR="00B22355" w:rsidRPr="00703112" w:rsidRDefault="00B22355" w:rsidP="00B22355"/>
        </w:tc>
        <w:tc>
          <w:tcPr>
            <w:tcW w:w="1560" w:type="dxa"/>
          </w:tcPr>
          <w:p w14:paraId="60B57607" w14:textId="77777777" w:rsidR="00B22355" w:rsidRPr="00703112" w:rsidRDefault="00B22355" w:rsidP="00B22355"/>
        </w:tc>
        <w:tc>
          <w:tcPr>
            <w:tcW w:w="5352" w:type="dxa"/>
          </w:tcPr>
          <w:p w14:paraId="2C7DD5FE" w14:textId="77777777" w:rsidR="00B22355" w:rsidRPr="00703112" w:rsidRDefault="00B22355" w:rsidP="00B22355"/>
        </w:tc>
      </w:tr>
      <w:tr w:rsidR="00B22355" w:rsidRPr="00703112" w14:paraId="4EA6F9DB" w14:textId="77777777" w:rsidTr="00B22355">
        <w:tc>
          <w:tcPr>
            <w:tcW w:w="1384" w:type="dxa"/>
          </w:tcPr>
          <w:p w14:paraId="48514C20" w14:textId="77777777" w:rsidR="00B22355" w:rsidRPr="00703112" w:rsidRDefault="00B22355" w:rsidP="00B22355"/>
        </w:tc>
        <w:tc>
          <w:tcPr>
            <w:tcW w:w="992" w:type="dxa"/>
          </w:tcPr>
          <w:p w14:paraId="71E24129" w14:textId="77777777" w:rsidR="00B22355" w:rsidRPr="00703112" w:rsidRDefault="00B22355" w:rsidP="00B22355"/>
        </w:tc>
        <w:tc>
          <w:tcPr>
            <w:tcW w:w="1560" w:type="dxa"/>
          </w:tcPr>
          <w:p w14:paraId="0FEAC46C" w14:textId="77777777" w:rsidR="00B22355" w:rsidRPr="00703112" w:rsidRDefault="00B22355" w:rsidP="00B22355"/>
        </w:tc>
        <w:tc>
          <w:tcPr>
            <w:tcW w:w="5352" w:type="dxa"/>
          </w:tcPr>
          <w:p w14:paraId="3C7E26E5" w14:textId="77777777" w:rsidR="00B22355" w:rsidRPr="00703112" w:rsidRDefault="00B22355" w:rsidP="00B22355"/>
        </w:tc>
      </w:tr>
      <w:tr w:rsidR="00B22355" w:rsidRPr="00703112" w14:paraId="34A74162" w14:textId="77777777" w:rsidTr="00B22355">
        <w:tc>
          <w:tcPr>
            <w:tcW w:w="1384" w:type="dxa"/>
          </w:tcPr>
          <w:p w14:paraId="76CC1827" w14:textId="77777777" w:rsidR="00B22355" w:rsidRPr="00703112" w:rsidRDefault="00B22355" w:rsidP="00B22355"/>
        </w:tc>
        <w:tc>
          <w:tcPr>
            <w:tcW w:w="992" w:type="dxa"/>
          </w:tcPr>
          <w:p w14:paraId="0EC788F5" w14:textId="77777777" w:rsidR="00B22355" w:rsidRPr="00703112" w:rsidRDefault="00B22355" w:rsidP="00B22355"/>
        </w:tc>
        <w:tc>
          <w:tcPr>
            <w:tcW w:w="1560" w:type="dxa"/>
          </w:tcPr>
          <w:p w14:paraId="17DDCAFD" w14:textId="77777777" w:rsidR="00B22355" w:rsidRPr="00703112" w:rsidRDefault="00B22355" w:rsidP="00B22355"/>
        </w:tc>
        <w:tc>
          <w:tcPr>
            <w:tcW w:w="5352" w:type="dxa"/>
          </w:tcPr>
          <w:p w14:paraId="32C1174A" w14:textId="77777777" w:rsidR="00B22355" w:rsidRPr="00703112" w:rsidRDefault="00B22355" w:rsidP="00B22355"/>
        </w:tc>
      </w:tr>
      <w:tr w:rsidR="00B22355" w:rsidRPr="00703112" w14:paraId="6176DA2F" w14:textId="77777777" w:rsidTr="00B22355">
        <w:tc>
          <w:tcPr>
            <w:tcW w:w="1384" w:type="dxa"/>
          </w:tcPr>
          <w:p w14:paraId="0F841BBB" w14:textId="77777777" w:rsidR="00B22355" w:rsidRPr="00703112" w:rsidRDefault="00B22355" w:rsidP="00B22355"/>
        </w:tc>
        <w:tc>
          <w:tcPr>
            <w:tcW w:w="992" w:type="dxa"/>
          </w:tcPr>
          <w:p w14:paraId="5A288137" w14:textId="77777777" w:rsidR="00B22355" w:rsidRPr="00703112" w:rsidRDefault="00B22355" w:rsidP="00B22355"/>
        </w:tc>
        <w:tc>
          <w:tcPr>
            <w:tcW w:w="1560" w:type="dxa"/>
          </w:tcPr>
          <w:p w14:paraId="5EF2023B" w14:textId="77777777" w:rsidR="00B22355" w:rsidRPr="00703112" w:rsidRDefault="00B22355" w:rsidP="00B22355"/>
        </w:tc>
        <w:tc>
          <w:tcPr>
            <w:tcW w:w="5352" w:type="dxa"/>
          </w:tcPr>
          <w:p w14:paraId="054C76D1" w14:textId="77777777" w:rsidR="00B22355" w:rsidRPr="00703112" w:rsidRDefault="00B22355" w:rsidP="00B22355"/>
        </w:tc>
      </w:tr>
    </w:tbl>
    <w:p w14:paraId="279D2800" w14:textId="77777777" w:rsidR="00B22355" w:rsidRPr="00703112" w:rsidRDefault="00B22355" w:rsidP="00B22355"/>
    <w:p w14:paraId="53144331" w14:textId="77777777" w:rsidR="00B22355" w:rsidRPr="00703112" w:rsidRDefault="00B22355" w:rsidP="00B22355">
      <w:pPr>
        <w:rPr>
          <w:b/>
          <w:sz w:val="28"/>
          <w:szCs w:val="28"/>
        </w:rPr>
      </w:pPr>
      <w:r w:rsidRPr="00703112">
        <w:rPr>
          <w:b/>
          <w:sz w:val="28"/>
        </w:rPr>
        <w:t>Sumário</w:t>
      </w:r>
    </w:p>
    <w:p w14:paraId="4B629BAC" w14:textId="77777777" w:rsidR="00B81C62" w:rsidRPr="00703112" w:rsidRDefault="008053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03112">
        <w:fldChar w:fldCharType="begin"/>
      </w:r>
      <w:r w:rsidR="00B22355" w:rsidRPr="00703112">
        <w:instrText xml:space="preserve"> TOC \o "1-3" \h \z \u </w:instrText>
      </w:r>
      <w:r w:rsidRPr="00703112">
        <w:fldChar w:fldCharType="separate"/>
      </w:r>
      <w:hyperlink w:anchor="_Toc368920723" w:history="1">
        <w:r w:rsidR="00B81C62" w:rsidRPr="00703112">
          <w:rPr>
            <w:rStyle w:val="Hyperlink"/>
            <w:noProof/>
            <w:lang w:val="pt-BR"/>
          </w:rPr>
          <w:t>1.</w:t>
        </w:r>
        <w:r w:rsidR="00B81C62" w:rsidRPr="0070311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Finalidade, escopo e usuários</w:t>
        </w:r>
        <w:r w:rsidR="00B81C62" w:rsidRPr="00703112">
          <w:rPr>
            <w:noProof/>
            <w:webHidden/>
          </w:rPr>
          <w:tab/>
        </w:r>
        <w:r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_Toc368920723 \h </w:instrText>
        </w:r>
        <w:r w:rsidRPr="00703112">
          <w:rPr>
            <w:noProof/>
            <w:webHidden/>
          </w:rPr>
        </w:r>
        <w:r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3</w:t>
        </w:r>
        <w:r w:rsidRPr="00703112">
          <w:rPr>
            <w:noProof/>
            <w:webHidden/>
          </w:rPr>
          <w:fldChar w:fldCharType="end"/>
        </w:r>
      </w:hyperlink>
    </w:p>
    <w:p w14:paraId="20FAEC67" w14:textId="77777777" w:rsidR="00B81C62" w:rsidRPr="00703112" w:rsidRDefault="00501C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0724" w:history="1">
        <w:r w:rsidR="00B81C62" w:rsidRPr="00703112">
          <w:rPr>
            <w:rStyle w:val="Hyperlink"/>
            <w:noProof/>
            <w:lang w:val="pt-BR"/>
          </w:rPr>
          <w:t>2.</w:t>
        </w:r>
        <w:r w:rsidR="00B81C62" w:rsidRPr="0070311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Documentos de referência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_Toc368920724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3</w:t>
        </w:r>
        <w:r w:rsidR="008053EB" w:rsidRPr="00703112">
          <w:rPr>
            <w:noProof/>
            <w:webHidden/>
          </w:rPr>
          <w:fldChar w:fldCharType="end"/>
        </w:r>
      </w:hyperlink>
    </w:p>
    <w:p w14:paraId="554BF9DE" w14:textId="77777777" w:rsidR="00B81C62" w:rsidRPr="00703112" w:rsidRDefault="00501C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0725" w:history="1">
        <w:r w:rsidR="00B81C62" w:rsidRPr="00703112">
          <w:rPr>
            <w:rStyle w:val="Hyperlink"/>
            <w:noProof/>
            <w:lang w:val="pt-BR"/>
          </w:rPr>
          <w:t>3.</w:t>
        </w:r>
        <w:r w:rsidR="00B81C62" w:rsidRPr="0070311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Uso aceitável dos ativos de informações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_Toc368920725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3</w:t>
        </w:r>
        <w:r w:rsidR="008053EB" w:rsidRPr="00703112">
          <w:rPr>
            <w:noProof/>
            <w:webHidden/>
          </w:rPr>
          <w:fldChar w:fldCharType="end"/>
        </w:r>
      </w:hyperlink>
    </w:p>
    <w:p w14:paraId="5EBD9A4E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26" w:history="1">
        <w:r w:rsidR="00B81C62" w:rsidRPr="00703112">
          <w:rPr>
            <w:rStyle w:val="Hyperlink"/>
            <w:noProof/>
            <w:lang w:val="pt-BR"/>
          </w:rPr>
          <w:t>3.1.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Definições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_Toc368920726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3</w:t>
        </w:r>
        <w:r w:rsidR="008053EB" w:rsidRPr="00703112">
          <w:rPr>
            <w:noProof/>
            <w:webHidden/>
          </w:rPr>
          <w:fldChar w:fldCharType="end"/>
        </w:r>
      </w:hyperlink>
    </w:p>
    <w:p w14:paraId="2AD58851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27" w:history="1">
        <w:r w:rsidR="00B81C62" w:rsidRPr="00703112">
          <w:rPr>
            <w:rStyle w:val="Hyperlink"/>
            <w:noProof/>
            <w:lang w:val="pt-BR"/>
          </w:rPr>
          <w:t>3.2.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Uso aceitável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_Toc368920727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3</w:t>
        </w:r>
        <w:r w:rsidR="008053EB" w:rsidRPr="00703112">
          <w:rPr>
            <w:noProof/>
            <w:webHidden/>
          </w:rPr>
          <w:fldChar w:fldCharType="end"/>
        </w:r>
      </w:hyperlink>
    </w:p>
    <w:p w14:paraId="5CDB4711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28" w:history="1">
        <w:r w:rsidR="00B81C62" w:rsidRPr="00703112">
          <w:rPr>
            <w:rStyle w:val="Hyperlink"/>
            <w:noProof/>
            <w:lang w:val="pt-BR"/>
          </w:rPr>
          <w:t>3.3.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Responsabilidade pelos ativos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_Toc368920728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3</w:t>
        </w:r>
        <w:r w:rsidR="008053EB" w:rsidRPr="00703112">
          <w:rPr>
            <w:noProof/>
            <w:webHidden/>
          </w:rPr>
          <w:fldChar w:fldCharType="end"/>
        </w:r>
      </w:hyperlink>
    </w:p>
    <w:p w14:paraId="6342477E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29" w:history="1">
        <w:r w:rsidR="00B81C62" w:rsidRPr="00703112">
          <w:rPr>
            <w:rStyle w:val="Hyperlink"/>
            <w:noProof/>
            <w:lang w:val="pt-BR"/>
          </w:rPr>
          <w:t>3.4.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Atividades proibidas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_Toc368920729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4</w:t>
        </w:r>
        <w:r w:rsidR="008053EB" w:rsidRPr="00703112">
          <w:rPr>
            <w:noProof/>
            <w:webHidden/>
          </w:rPr>
          <w:fldChar w:fldCharType="end"/>
        </w:r>
      </w:hyperlink>
    </w:p>
    <w:p w14:paraId="00BD9155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30" w:history="1">
        <w:r w:rsidR="00B81C62" w:rsidRPr="00703112">
          <w:rPr>
            <w:rStyle w:val="Hyperlink"/>
            <w:noProof/>
            <w:lang w:val="pt-BR"/>
          </w:rPr>
          <w:t>3.5.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Retirada de ativos do local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_Toc368920730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4</w:t>
        </w:r>
        <w:r w:rsidR="008053EB" w:rsidRPr="00703112">
          <w:rPr>
            <w:noProof/>
            <w:webHidden/>
          </w:rPr>
          <w:fldChar w:fldCharType="end"/>
        </w:r>
      </w:hyperlink>
    </w:p>
    <w:p w14:paraId="037D1438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31" w:history="1">
        <w:r w:rsidR="00B81C62" w:rsidRPr="00703112">
          <w:rPr>
            <w:rStyle w:val="Hyperlink"/>
            <w:noProof/>
            <w:lang w:val="pt-BR"/>
          </w:rPr>
          <w:t>3.6.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Devolução de ativos no encerramento do contrato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_Toc368920731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4</w:t>
        </w:r>
        <w:r w:rsidR="008053EB" w:rsidRPr="00703112">
          <w:rPr>
            <w:noProof/>
            <w:webHidden/>
          </w:rPr>
          <w:fldChar w:fldCharType="end"/>
        </w:r>
      </w:hyperlink>
    </w:p>
    <w:p w14:paraId="707D4D82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32" w:history="1">
        <w:r w:rsidR="00B81C62" w:rsidRPr="00703112">
          <w:rPr>
            <w:rStyle w:val="Hyperlink"/>
            <w:noProof/>
            <w:lang w:val="pt-BR"/>
          </w:rPr>
          <w:t>3.7.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Procedimento para cópias de segurança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_Toc368920732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4</w:t>
        </w:r>
        <w:r w:rsidR="008053EB" w:rsidRPr="00703112">
          <w:rPr>
            <w:noProof/>
            <w:webHidden/>
          </w:rPr>
          <w:fldChar w:fldCharType="end"/>
        </w:r>
      </w:hyperlink>
    </w:p>
    <w:p w14:paraId="12135D29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33" w:history="1">
        <w:r w:rsidR="00B81C62" w:rsidRPr="00703112">
          <w:rPr>
            <w:rStyle w:val="Hyperlink"/>
            <w:noProof/>
            <w:lang w:val="pt-BR"/>
          </w:rPr>
          <w:t>3.8.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Proteção por antivírus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_Toc368920733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4</w:t>
        </w:r>
        <w:r w:rsidR="008053EB" w:rsidRPr="00703112">
          <w:rPr>
            <w:noProof/>
            <w:webHidden/>
          </w:rPr>
          <w:fldChar w:fldCharType="end"/>
        </w:r>
      </w:hyperlink>
    </w:p>
    <w:p w14:paraId="0BE9BBE6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34" w:history="1">
        <w:r w:rsidR="00B81C62" w:rsidRPr="00703112">
          <w:rPr>
            <w:rStyle w:val="Hyperlink"/>
            <w:noProof/>
            <w:lang w:val="pt-BR"/>
          </w:rPr>
          <w:t>3.9.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Autorizações para uso do sistema de informações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_Toc368920734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4</w:t>
        </w:r>
        <w:r w:rsidR="008053EB" w:rsidRPr="00703112">
          <w:rPr>
            <w:noProof/>
            <w:webHidden/>
          </w:rPr>
          <w:fldChar w:fldCharType="end"/>
        </w:r>
      </w:hyperlink>
    </w:p>
    <w:p w14:paraId="20DA1D68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35" w:history="1">
        <w:r w:rsidR="00B81C62" w:rsidRPr="00703112">
          <w:rPr>
            <w:rStyle w:val="Hyperlink"/>
            <w:noProof/>
            <w:lang w:val="pt-BR"/>
          </w:rPr>
          <w:t>3.10.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Responsabilidades da conta dos usuários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_Toc368920735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5</w:t>
        </w:r>
        <w:r w:rsidR="008053EB" w:rsidRPr="00703112">
          <w:rPr>
            <w:noProof/>
            <w:webHidden/>
          </w:rPr>
          <w:fldChar w:fldCharType="end"/>
        </w:r>
      </w:hyperlink>
    </w:p>
    <w:p w14:paraId="6AA6D0C2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36" w:history="1">
        <w:r w:rsidR="00B81C62" w:rsidRPr="00703112">
          <w:rPr>
            <w:rStyle w:val="Hyperlink"/>
            <w:noProof/>
            <w:lang w:val="pt-BR"/>
          </w:rPr>
          <w:t>3.11.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Responsabilidades de senha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_Toc368920736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5</w:t>
        </w:r>
        <w:r w:rsidR="008053EB" w:rsidRPr="00703112">
          <w:rPr>
            <w:noProof/>
            <w:webHidden/>
          </w:rPr>
          <w:fldChar w:fldCharType="end"/>
        </w:r>
      </w:hyperlink>
    </w:p>
    <w:p w14:paraId="1CA3823D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37" w:history="1">
        <w:r w:rsidR="00B81C62" w:rsidRPr="00703112">
          <w:rPr>
            <w:rStyle w:val="Hyperlink"/>
            <w:noProof/>
            <w:lang w:val="pt-BR"/>
          </w:rPr>
          <w:t>3.12.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Política de mesa limpa e tela limpa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_Toc368920737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5</w:t>
        </w:r>
        <w:r w:rsidR="008053EB" w:rsidRPr="00703112">
          <w:rPr>
            <w:noProof/>
            <w:webHidden/>
          </w:rPr>
          <w:fldChar w:fldCharType="end"/>
        </w:r>
      </w:hyperlink>
    </w:p>
    <w:p w14:paraId="47C816E1" w14:textId="77777777" w:rsidR="00B81C62" w:rsidRPr="00703112" w:rsidRDefault="00501C0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68920738" w:history="1">
        <w:r w:rsidR="00B81C62" w:rsidRPr="00703112">
          <w:rPr>
            <w:rStyle w:val="Hyperlink"/>
            <w:noProof/>
            <w:lang w:val="pt-BR"/>
          </w:rPr>
          <w:t>3.12.1.</w:t>
        </w:r>
        <w:r w:rsidR="00B81C62" w:rsidRPr="0070311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Política de mesa limpa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_Toc368920738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5</w:t>
        </w:r>
        <w:r w:rsidR="008053EB" w:rsidRPr="00703112">
          <w:rPr>
            <w:noProof/>
            <w:webHidden/>
          </w:rPr>
          <w:fldChar w:fldCharType="end"/>
        </w:r>
      </w:hyperlink>
    </w:p>
    <w:p w14:paraId="6222A2D5" w14:textId="77777777" w:rsidR="00B81C62" w:rsidRPr="00703112" w:rsidRDefault="00501C0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68920739" w:history="1">
        <w:r w:rsidR="00B81C62" w:rsidRPr="00703112">
          <w:rPr>
            <w:rStyle w:val="Hyperlink"/>
            <w:noProof/>
            <w:lang w:val="pt-BR"/>
          </w:rPr>
          <w:t>3.12.2.</w:t>
        </w:r>
        <w:r w:rsidR="00B81C62" w:rsidRPr="0070311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Política de tela limpa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_Toc368920739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6</w:t>
        </w:r>
        <w:r w:rsidR="008053EB" w:rsidRPr="00703112">
          <w:rPr>
            <w:noProof/>
            <w:webHidden/>
          </w:rPr>
          <w:fldChar w:fldCharType="end"/>
        </w:r>
      </w:hyperlink>
    </w:p>
    <w:p w14:paraId="65CDB133" w14:textId="77777777" w:rsidR="00B81C62" w:rsidRPr="00703112" w:rsidRDefault="00501C0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68920740" w:history="1">
        <w:r w:rsidR="00B81C62" w:rsidRPr="00703112">
          <w:rPr>
            <w:rStyle w:val="Hyperlink"/>
            <w:noProof/>
            <w:lang w:val="pt-BR"/>
          </w:rPr>
          <w:t>3.12.3.</w:t>
        </w:r>
        <w:r w:rsidR="00B81C62" w:rsidRPr="0070311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Proteção de instalações e equipamentos compartilhados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_Toc368920740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6</w:t>
        </w:r>
        <w:r w:rsidR="008053EB" w:rsidRPr="00703112">
          <w:rPr>
            <w:noProof/>
            <w:webHidden/>
          </w:rPr>
          <w:fldChar w:fldCharType="end"/>
        </w:r>
      </w:hyperlink>
    </w:p>
    <w:p w14:paraId="1F13D9FB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41" w:history="1">
        <w:r w:rsidR="00B81C62" w:rsidRPr="00703112">
          <w:rPr>
            <w:rStyle w:val="Hyperlink"/>
            <w:noProof/>
            <w:lang w:val="pt-BR"/>
          </w:rPr>
          <w:t>3.13.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Uso da Internet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_Toc368920741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6</w:t>
        </w:r>
        <w:r w:rsidR="008053EB" w:rsidRPr="00703112">
          <w:rPr>
            <w:noProof/>
            <w:webHidden/>
          </w:rPr>
          <w:fldChar w:fldCharType="end"/>
        </w:r>
      </w:hyperlink>
    </w:p>
    <w:p w14:paraId="579E2D9A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42" w:history="1">
        <w:r w:rsidR="00B81C62" w:rsidRPr="00703112">
          <w:rPr>
            <w:rStyle w:val="Hyperlink"/>
            <w:noProof/>
            <w:lang w:val="pt-BR"/>
          </w:rPr>
          <w:t>3.14.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E-mail e outros métodos de troca de mensagens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_Toc368920742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7</w:t>
        </w:r>
        <w:r w:rsidR="008053EB" w:rsidRPr="00703112">
          <w:rPr>
            <w:noProof/>
            <w:webHidden/>
          </w:rPr>
          <w:fldChar w:fldCharType="end"/>
        </w:r>
      </w:hyperlink>
    </w:p>
    <w:p w14:paraId="6A48485B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43" w:history="1">
        <w:r w:rsidR="00B81C62" w:rsidRPr="00703112">
          <w:rPr>
            <w:rStyle w:val="Hyperlink"/>
            <w:noProof/>
            <w:lang w:val="pt-BR"/>
          </w:rPr>
          <w:t>3.15.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Direitos autorais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_Toc368920743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7</w:t>
        </w:r>
        <w:r w:rsidR="008053EB" w:rsidRPr="00703112">
          <w:rPr>
            <w:noProof/>
            <w:webHidden/>
          </w:rPr>
          <w:fldChar w:fldCharType="end"/>
        </w:r>
      </w:hyperlink>
    </w:p>
    <w:p w14:paraId="720CBBF9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44" w:history="1">
        <w:r w:rsidR="00B81C62" w:rsidRPr="00703112">
          <w:rPr>
            <w:rStyle w:val="Hyperlink"/>
            <w:noProof/>
            <w:lang w:val="pt-BR"/>
          </w:rPr>
          <w:t>3.16.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Computação móvel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_Toc368920744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7</w:t>
        </w:r>
        <w:r w:rsidR="008053EB" w:rsidRPr="00703112">
          <w:rPr>
            <w:noProof/>
            <w:webHidden/>
          </w:rPr>
          <w:fldChar w:fldCharType="end"/>
        </w:r>
      </w:hyperlink>
    </w:p>
    <w:p w14:paraId="6D943564" w14:textId="77777777" w:rsidR="00B81C62" w:rsidRPr="00703112" w:rsidRDefault="00501C0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68920745" w:history="1">
        <w:r w:rsidR="00B81C62" w:rsidRPr="00703112">
          <w:rPr>
            <w:rStyle w:val="Hyperlink"/>
            <w:noProof/>
            <w:lang w:val="pt-BR"/>
          </w:rPr>
          <w:t>3.16.1.</w:t>
        </w:r>
        <w:r w:rsidR="00B81C62" w:rsidRPr="0070311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Introdução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_Toc368920745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7</w:t>
        </w:r>
        <w:r w:rsidR="008053EB" w:rsidRPr="00703112">
          <w:rPr>
            <w:noProof/>
            <w:webHidden/>
          </w:rPr>
          <w:fldChar w:fldCharType="end"/>
        </w:r>
      </w:hyperlink>
    </w:p>
    <w:p w14:paraId="69D139EF" w14:textId="77777777" w:rsidR="00B81C62" w:rsidRPr="00703112" w:rsidRDefault="00501C0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68920746" w:history="1">
        <w:r w:rsidR="00B81C62" w:rsidRPr="00703112">
          <w:rPr>
            <w:rStyle w:val="Hyperlink"/>
            <w:noProof/>
            <w:lang w:val="pt-BR"/>
          </w:rPr>
          <w:t>3.16.2.</w:t>
        </w:r>
        <w:r w:rsidR="00B81C62" w:rsidRPr="0070311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Regras básicas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_Toc368920746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8</w:t>
        </w:r>
        <w:r w:rsidR="008053EB" w:rsidRPr="00703112">
          <w:rPr>
            <w:noProof/>
            <w:webHidden/>
          </w:rPr>
          <w:fldChar w:fldCharType="end"/>
        </w:r>
      </w:hyperlink>
    </w:p>
    <w:p w14:paraId="1AA8625D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47" w:history="1">
        <w:r w:rsidR="00B81C62" w:rsidRPr="00703112">
          <w:rPr>
            <w:rStyle w:val="Hyperlink"/>
            <w:noProof/>
            <w:lang w:val="pt-BR"/>
          </w:rPr>
          <w:t>3.17.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Trabalho remoto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_Toc368920747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8</w:t>
        </w:r>
        <w:r w:rsidR="008053EB" w:rsidRPr="00703112">
          <w:rPr>
            <w:noProof/>
            <w:webHidden/>
          </w:rPr>
          <w:fldChar w:fldCharType="end"/>
        </w:r>
      </w:hyperlink>
    </w:p>
    <w:p w14:paraId="48D249C6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48" w:history="1">
        <w:r w:rsidR="00B81C62" w:rsidRPr="00703112">
          <w:rPr>
            <w:rStyle w:val="Hyperlink"/>
            <w:noProof/>
            <w:lang w:val="pt-BR"/>
          </w:rPr>
          <w:t>3.18.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Monitoramento do uso dos sistemas de informação e comunicação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_Toc368920748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9</w:t>
        </w:r>
        <w:r w:rsidR="008053EB" w:rsidRPr="00703112">
          <w:rPr>
            <w:noProof/>
            <w:webHidden/>
          </w:rPr>
          <w:fldChar w:fldCharType="end"/>
        </w:r>
      </w:hyperlink>
    </w:p>
    <w:p w14:paraId="46650F6A" w14:textId="77777777" w:rsidR="00B81C62" w:rsidRPr="00703112" w:rsidRDefault="00501C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0749" w:history="1">
        <w:r w:rsidR="00B81C62" w:rsidRPr="00703112">
          <w:rPr>
            <w:rStyle w:val="Hyperlink"/>
            <w:noProof/>
            <w:lang w:val="pt-BR"/>
          </w:rPr>
          <w:t>3.19.</w:t>
        </w:r>
        <w:r w:rsidR="00B81C62" w:rsidRPr="007031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Incidentes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_Toc368920749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9</w:t>
        </w:r>
        <w:r w:rsidR="008053EB" w:rsidRPr="00703112">
          <w:rPr>
            <w:noProof/>
            <w:webHidden/>
          </w:rPr>
          <w:fldChar w:fldCharType="end"/>
        </w:r>
      </w:hyperlink>
    </w:p>
    <w:p w14:paraId="2E0D3139" w14:textId="77777777" w:rsidR="00B81C62" w:rsidRPr="00703112" w:rsidRDefault="00501C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0750" w:history="1">
        <w:r w:rsidR="00B81C62" w:rsidRPr="00703112">
          <w:rPr>
            <w:rStyle w:val="Hyperlink"/>
            <w:noProof/>
            <w:lang w:val="pt-BR"/>
          </w:rPr>
          <w:t>4.</w:t>
        </w:r>
        <w:r w:rsidR="00B81C62" w:rsidRPr="0070311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Gestão de registros mantidos de acordo com este documento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_Toc368920750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9</w:t>
        </w:r>
        <w:r w:rsidR="008053EB" w:rsidRPr="00703112">
          <w:rPr>
            <w:noProof/>
            <w:webHidden/>
          </w:rPr>
          <w:fldChar w:fldCharType="end"/>
        </w:r>
      </w:hyperlink>
    </w:p>
    <w:p w14:paraId="4B2617C5" w14:textId="77777777" w:rsidR="00B81C62" w:rsidRPr="00703112" w:rsidRDefault="00501C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0751" w:history="1">
        <w:r w:rsidR="00B81C62" w:rsidRPr="00703112">
          <w:rPr>
            <w:rStyle w:val="Hyperlink"/>
            <w:noProof/>
            <w:lang w:val="pt-BR"/>
          </w:rPr>
          <w:t>5.</w:t>
        </w:r>
        <w:r w:rsidR="00B81C62" w:rsidRPr="0070311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81C62" w:rsidRPr="00703112">
          <w:rPr>
            <w:rStyle w:val="Hyperlink"/>
            <w:noProof/>
            <w:lang w:val="pt-BR"/>
          </w:rPr>
          <w:t>Validade e gestão de documentos</w:t>
        </w:r>
        <w:r w:rsidR="00B81C62" w:rsidRPr="00703112">
          <w:rPr>
            <w:noProof/>
            <w:webHidden/>
          </w:rPr>
          <w:tab/>
        </w:r>
        <w:r w:rsidR="008053EB" w:rsidRPr="00703112">
          <w:rPr>
            <w:noProof/>
            <w:webHidden/>
          </w:rPr>
          <w:fldChar w:fldCharType="begin"/>
        </w:r>
        <w:r w:rsidR="00B81C62" w:rsidRPr="00703112">
          <w:rPr>
            <w:noProof/>
            <w:webHidden/>
          </w:rPr>
          <w:instrText xml:space="preserve"> PAGEREF _Toc368920751 \h </w:instrText>
        </w:r>
        <w:r w:rsidR="008053EB" w:rsidRPr="00703112">
          <w:rPr>
            <w:noProof/>
            <w:webHidden/>
          </w:rPr>
        </w:r>
        <w:r w:rsidR="008053EB" w:rsidRPr="00703112">
          <w:rPr>
            <w:noProof/>
            <w:webHidden/>
          </w:rPr>
          <w:fldChar w:fldCharType="separate"/>
        </w:r>
        <w:r w:rsidR="00AB43DA">
          <w:rPr>
            <w:noProof/>
            <w:webHidden/>
          </w:rPr>
          <w:t>10</w:t>
        </w:r>
        <w:r w:rsidR="008053EB" w:rsidRPr="00703112">
          <w:rPr>
            <w:noProof/>
            <w:webHidden/>
          </w:rPr>
          <w:fldChar w:fldCharType="end"/>
        </w:r>
      </w:hyperlink>
    </w:p>
    <w:p w14:paraId="0F6AC606" w14:textId="77777777" w:rsidR="00B22355" w:rsidRPr="00703112" w:rsidRDefault="008053EB">
      <w:pPr>
        <w:pStyle w:val="TOC1"/>
        <w:tabs>
          <w:tab w:val="left" w:pos="440"/>
          <w:tab w:val="right" w:leader="dot" w:pos="9062"/>
        </w:tabs>
      </w:pPr>
      <w:r w:rsidRPr="00703112">
        <w:fldChar w:fldCharType="end"/>
      </w:r>
    </w:p>
    <w:p w14:paraId="0E3B8569" w14:textId="77777777" w:rsidR="00B22355" w:rsidRPr="00703112" w:rsidRDefault="00B22355" w:rsidP="00B22355">
      <w:pPr>
        <w:pStyle w:val="Heading1"/>
      </w:pPr>
      <w:r w:rsidRPr="00703112">
        <w:br w:type="page"/>
      </w:r>
      <w:bookmarkStart w:id="3" w:name="_Toc270328201"/>
      <w:bookmarkStart w:id="4" w:name="_Toc270714135"/>
      <w:bookmarkStart w:id="5" w:name="_Toc368920723"/>
      <w:r w:rsidRPr="00703112">
        <w:lastRenderedPageBreak/>
        <w:t xml:space="preserve">Finalidade, </w:t>
      </w:r>
      <w:r w:rsidR="00596B70" w:rsidRPr="00703112">
        <w:t>escopo</w:t>
      </w:r>
      <w:r w:rsidRPr="00703112">
        <w:t xml:space="preserve"> e usuários</w:t>
      </w:r>
      <w:bookmarkEnd w:id="3"/>
      <w:bookmarkEnd w:id="4"/>
      <w:bookmarkEnd w:id="5"/>
    </w:p>
    <w:p w14:paraId="1C79CD96" w14:textId="77777777" w:rsidR="00B22355" w:rsidRPr="00703112" w:rsidRDefault="00B22355" w:rsidP="00B22355">
      <w:pPr>
        <w:numPr>
          <w:ilvl w:val="1"/>
          <w:numId w:val="0"/>
        </w:numPr>
        <w:spacing w:line="240" w:lineRule="auto"/>
      </w:pPr>
      <w:r w:rsidRPr="00703112">
        <w:t xml:space="preserve">A finalidade deste documento é definir regras claras para o uso do sistema de informações e outros ativos de informações na [nome da organização]. </w:t>
      </w:r>
    </w:p>
    <w:p w14:paraId="07D0AF10" w14:textId="77777777" w:rsidR="00B22355" w:rsidRPr="00703112" w:rsidRDefault="00B22355" w:rsidP="00B22355">
      <w:r w:rsidRPr="00703112">
        <w:t xml:space="preserve">Este documento aplica-se a todo o </w:t>
      </w:r>
      <w:r w:rsidR="00596B70" w:rsidRPr="00703112">
        <w:t>escopo</w:t>
      </w:r>
      <w:r w:rsidRPr="00703112">
        <w:t xml:space="preserve"> do Sistema de gestão da segurança da informação (SGSI), isto é, a todos os ativos de informações e sistemas de informações usados no </w:t>
      </w:r>
      <w:r w:rsidR="00596B70" w:rsidRPr="00703112">
        <w:t>escopo</w:t>
      </w:r>
      <w:r w:rsidRPr="00703112">
        <w:t xml:space="preserve"> do SGSI.</w:t>
      </w:r>
    </w:p>
    <w:p w14:paraId="6BD8BBCC" w14:textId="77777777" w:rsidR="00B22355" w:rsidRPr="00703112" w:rsidRDefault="00B22355" w:rsidP="00B22355">
      <w:r w:rsidRPr="00703112">
        <w:t>Os usuários deste documentos são funcionários da [nome da organização].</w:t>
      </w:r>
    </w:p>
    <w:p w14:paraId="74A969C8" w14:textId="77777777" w:rsidR="00B22355" w:rsidRPr="00703112" w:rsidRDefault="00B22355" w:rsidP="00B22355"/>
    <w:p w14:paraId="224C146B" w14:textId="77777777" w:rsidR="00B22355" w:rsidRPr="00703112" w:rsidRDefault="00B22355" w:rsidP="00B22355">
      <w:pPr>
        <w:pStyle w:val="Heading1"/>
      </w:pPr>
      <w:bookmarkStart w:id="6" w:name="_Toc270328202"/>
      <w:bookmarkStart w:id="7" w:name="_Toc270714136"/>
      <w:bookmarkStart w:id="8" w:name="_Toc368920724"/>
      <w:r w:rsidRPr="00703112">
        <w:t>Documentos de referência</w:t>
      </w:r>
      <w:bookmarkEnd w:id="6"/>
      <w:bookmarkEnd w:id="7"/>
      <w:bookmarkEnd w:id="8"/>
    </w:p>
    <w:p w14:paraId="5BB822F6" w14:textId="77777777" w:rsidR="00B22355" w:rsidRPr="00703112" w:rsidRDefault="00B22355" w:rsidP="00B22355">
      <w:pPr>
        <w:numPr>
          <w:ilvl w:val="0"/>
          <w:numId w:val="4"/>
        </w:numPr>
        <w:spacing w:after="0"/>
      </w:pPr>
      <w:r w:rsidRPr="00703112">
        <w:t xml:space="preserve">Norma ISO/IEC 27001, cláusulas </w:t>
      </w:r>
      <w:r w:rsidR="00335657" w:rsidRPr="00703112">
        <w:t>A.6.2.1, A.6.2.2, A.8.1.2, A.8.1.3, A.8.1.4, A.9.3.1, A.11.2.5, A.11.2.6, A.11.2.8, A.11.2.9, A.12.2.1, A.12.3.1, A.12.5.1, A.12.6.2, A.13.2.3, A.18.1.2</w:t>
      </w:r>
    </w:p>
    <w:p w14:paraId="42222C41" w14:textId="77777777" w:rsidR="00B22355" w:rsidRPr="00703112" w:rsidRDefault="00B22355" w:rsidP="00B22355">
      <w:pPr>
        <w:numPr>
          <w:ilvl w:val="0"/>
          <w:numId w:val="4"/>
        </w:numPr>
        <w:spacing w:after="0"/>
      </w:pPr>
      <w:r w:rsidRPr="00703112">
        <w:t>Política da segurança da informação</w:t>
      </w:r>
    </w:p>
    <w:p w14:paraId="3408A13D" w14:textId="77777777" w:rsidR="00B22355" w:rsidRPr="00703112" w:rsidRDefault="00B22355" w:rsidP="00B22355">
      <w:pPr>
        <w:numPr>
          <w:ilvl w:val="0"/>
          <w:numId w:val="4"/>
        </w:numPr>
        <w:spacing w:after="0"/>
      </w:pPr>
      <w:r w:rsidRPr="00703112">
        <w:t xml:space="preserve">[Política de </w:t>
      </w:r>
      <w:r w:rsidR="00335657" w:rsidRPr="00703112">
        <w:t>classificação da informação</w:t>
      </w:r>
      <w:r w:rsidRPr="00703112">
        <w:t>]</w:t>
      </w:r>
    </w:p>
    <w:p w14:paraId="4A1E8304" w14:textId="77777777" w:rsidR="00B22355" w:rsidRPr="00703112" w:rsidRDefault="00B22355" w:rsidP="00B22355">
      <w:pPr>
        <w:numPr>
          <w:ilvl w:val="0"/>
          <w:numId w:val="4"/>
        </w:numPr>
        <w:spacing w:after="0"/>
      </w:pPr>
      <w:r w:rsidRPr="00703112">
        <w:t>[Procedimento de gestão de incidentes]</w:t>
      </w:r>
    </w:p>
    <w:p w14:paraId="0F9512D6" w14:textId="77777777" w:rsidR="00B22355" w:rsidRPr="00703112" w:rsidRDefault="00B22355" w:rsidP="00B22355">
      <w:pPr>
        <w:numPr>
          <w:ilvl w:val="0"/>
          <w:numId w:val="4"/>
        </w:numPr>
        <w:spacing w:after="0"/>
      </w:pPr>
      <w:r w:rsidRPr="00703112">
        <w:t>[Inventário de ativos]</w:t>
      </w:r>
    </w:p>
    <w:p w14:paraId="6500622C" w14:textId="77777777" w:rsidR="00B22355" w:rsidRPr="00703112" w:rsidRDefault="00B22355" w:rsidP="00B22355">
      <w:pPr>
        <w:numPr>
          <w:ilvl w:val="0"/>
          <w:numId w:val="4"/>
        </w:numPr>
        <w:spacing w:after="0"/>
      </w:pPr>
      <w:r w:rsidRPr="00703112">
        <w:t>[Procedimentos operacionais para tecnologia da informação e comunicação]</w:t>
      </w:r>
    </w:p>
    <w:p w14:paraId="5AC3284B" w14:textId="77777777" w:rsidR="00B22355" w:rsidRPr="00703112" w:rsidRDefault="00B22355" w:rsidP="00B22355">
      <w:pPr>
        <w:numPr>
          <w:ilvl w:val="0"/>
          <w:numId w:val="4"/>
        </w:numPr>
        <w:spacing w:after="0"/>
      </w:pPr>
      <w:r w:rsidRPr="00703112">
        <w:t>[Política de troca</w:t>
      </w:r>
      <w:r w:rsidR="00335657" w:rsidRPr="00703112">
        <w:t xml:space="preserve"> de informações</w:t>
      </w:r>
      <w:r w:rsidRPr="00703112">
        <w:t>]</w:t>
      </w:r>
    </w:p>
    <w:p w14:paraId="0BEDBE2F" w14:textId="77777777" w:rsidR="00B22355" w:rsidRPr="00703112" w:rsidRDefault="00B22355" w:rsidP="00B22355"/>
    <w:p w14:paraId="3AA5CAFF" w14:textId="77777777" w:rsidR="00B22355" w:rsidRPr="00703112" w:rsidRDefault="00B22355" w:rsidP="00B22355">
      <w:pPr>
        <w:pStyle w:val="Heading1"/>
      </w:pPr>
      <w:bookmarkStart w:id="9" w:name="_Toc270328203"/>
      <w:bookmarkStart w:id="10" w:name="_Toc270714137"/>
      <w:bookmarkStart w:id="11" w:name="_Toc368920725"/>
      <w:commentRangeStart w:id="12"/>
      <w:r w:rsidRPr="00703112">
        <w:t>Uso aceitável dos ativos de informações</w:t>
      </w:r>
      <w:commentRangeEnd w:id="12"/>
      <w:r w:rsidRPr="00703112">
        <w:rPr>
          <w:rStyle w:val="CommentReference"/>
          <w:lang w:val="pt-BR"/>
        </w:rPr>
        <w:commentReference w:id="12"/>
      </w:r>
      <w:bookmarkEnd w:id="9"/>
      <w:bookmarkEnd w:id="10"/>
      <w:bookmarkEnd w:id="11"/>
    </w:p>
    <w:p w14:paraId="05695BC7" w14:textId="77777777" w:rsidR="00B22355" w:rsidRPr="00703112" w:rsidRDefault="00B22355" w:rsidP="00B22355">
      <w:pPr>
        <w:pStyle w:val="Heading2"/>
      </w:pPr>
      <w:bookmarkStart w:id="13" w:name="_Toc262052082"/>
      <w:bookmarkStart w:id="14" w:name="_Toc270328204"/>
      <w:bookmarkStart w:id="15" w:name="_Toc270714138"/>
      <w:bookmarkStart w:id="16" w:name="_Toc368920726"/>
      <w:r w:rsidRPr="00703112">
        <w:t>Definições</w:t>
      </w:r>
      <w:bookmarkEnd w:id="13"/>
      <w:bookmarkEnd w:id="14"/>
      <w:bookmarkEnd w:id="15"/>
      <w:bookmarkEnd w:id="16"/>
    </w:p>
    <w:p w14:paraId="35F28B2E" w14:textId="77777777" w:rsidR="00B22355" w:rsidRPr="00703112" w:rsidRDefault="00B22355" w:rsidP="00B22355">
      <w:r w:rsidRPr="00703112">
        <w:t xml:space="preserve">Sistema de informações - inclui todos os servidores e clientes, a infraestrutura da rede, o suporte ao programa de aplicativos e ao sistema, os dados e outros subsistemas e componentes de computador de propriedade de ou usados pela organização ou que estão sob responsabilidade da organização.  O uso de um sistema de informações também inclui o uso de serviços internos ou externos, como o acesso à Internet, o e-mail, etc. </w:t>
      </w:r>
    </w:p>
    <w:p w14:paraId="34D22BCB" w14:textId="77777777" w:rsidR="00B22355" w:rsidRPr="00703112" w:rsidRDefault="00B22355" w:rsidP="00B22355">
      <w:r w:rsidRPr="00703112">
        <w:t xml:space="preserve">Ativos de informações - no contexto desta Política, o termo "ativos de informações" aplica-se a sistemas de informações e a outras informações/outros equipamentos, incluindo documentos em papel, celulares, computadores portáteis, mídia de armazenamento de dados, etc. </w:t>
      </w:r>
    </w:p>
    <w:p w14:paraId="7DE6DA8B" w14:textId="77777777" w:rsidR="00B22355" w:rsidRDefault="00B22355" w:rsidP="00B22355">
      <w:pPr>
        <w:pStyle w:val="Heading2"/>
      </w:pPr>
      <w:bookmarkStart w:id="17" w:name="_Toc270328205"/>
      <w:bookmarkStart w:id="18" w:name="_Toc270714139"/>
      <w:bookmarkStart w:id="19" w:name="_Toc368920727"/>
      <w:r w:rsidRPr="00703112">
        <w:t>Uso aceitável</w:t>
      </w:r>
      <w:bookmarkEnd w:id="17"/>
      <w:bookmarkEnd w:id="18"/>
      <w:bookmarkEnd w:id="19"/>
    </w:p>
    <w:p w14:paraId="1C5AF17F" w14:textId="77777777" w:rsidR="00AB43DA" w:rsidRDefault="00AB43DA" w:rsidP="00AB43DA"/>
    <w:p w14:paraId="67EF574C" w14:textId="77777777" w:rsidR="00AB43DA" w:rsidRPr="00FA7F2D" w:rsidRDefault="00AB43DA" w:rsidP="00AB43DA">
      <w:pPr>
        <w:jc w:val="center"/>
      </w:pPr>
      <w:r w:rsidRPr="00FA7F2D">
        <w:t>** FIM DA DEMONSTRAÇÃO **</w:t>
      </w:r>
    </w:p>
    <w:p w14:paraId="63F4E75B" w14:textId="77777777" w:rsidR="00AB43DA" w:rsidRPr="00AB43DA" w:rsidRDefault="00AB43DA" w:rsidP="00AB43DA">
      <w:pPr>
        <w:jc w:val="center"/>
      </w:pPr>
      <w:r w:rsidRPr="00FA7F2D">
        <w:t>Clique aqui para baixar a versão completa deste documento:</w:t>
      </w:r>
      <w:r>
        <w:t xml:space="preserve"> </w:t>
      </w:r>
      <w:hyperlink r:id="rId10" w:history="1">
        <w:r w:rsidRPr="00AB43DA">
          <w:rPr>
            <w:rStyle w:val="Hyperlink"/>
            <w:lang w:val="pt-BR"/>
          </w:rPr>
          <w:t>http://www.iso27001standard.com/pt/documentacao/Politica-de-uso-aceitavel-de-ativos</w:t>
        </w:r>
      </w:hyperlink>
    </w:p>
    <w:sectPr w:rsidR="00AB43DA" w:rsidRPr="00AB43DA" w:rsidSect="00B2235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initials="DK">
    <w:p w14:paraId="76108B30" w14:textId="77777777" w:rsidR="00C62DA7" w:rsidRPr="00C62DA7" w:rsidRDefault="00C62DA7">
      <w:pPr>
        <w:pStyle w:val="CommentText"/>
      </w:pPr>
      <w:r>
        <w:rPr>
          <w:rStyle w:val="CommentReference"/>
        </w:rPr>
        <w:annotationRef/>
      </w:r>
      <w:r w:rsidRPr="00C62DA7">
        <w:t>Todos os campos desde documento que aparecem entre colchetes devem ser preenchidos.</w:t>
      </w:r>
    </w:p>
  </w:comment>
  <w:comment w:id="1" w:author="Dejan Košutić" w:initials="DK">
    <w:p w14:paraId="73B898CF" w14:textId="77777777" w:rsidR="00C62DA7" w:rsidRPr="00C62DA7" w:rsidRDefault="00C62DA7">
      <w:pPr>
        <w:pStyle w:val="CommentText"/>
      </w:pPr>
      <w:r>
        <w:rPr>
          <w:rStyle w:val="CommentReference"/>
        </w:rPr>
        <w:annotationRef/>
      </w:r>
      <w:r w:rsidRPr="00C62DA7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2" w:author="Dejan Košutić" w:date="2013-10-12T08:13:00Z" w:initials="DK">
    <w:p w14:paraId="0BCB3E74" w14:textId="77777777" w:rsidR="00C62DA7" w:rsidRPr="00C62DA7" w:rsidRDefault="00C62DA7">
      <w:pPr>
        <w:pStyle w:val="CommentText"/>
      </w:pPr>
      <w:r>
        <w:rPr>
          <w:rStyle w:val="CommentReference"/>
        </w:rPr>
        <w:annotationRef/>
      </w:r>
      <w:r w:rsidRPr="00C62DA7">
        <w:t>A medida em que cada um dos itens listados é necessário deve ser com base nos resultados da avaliação de riscos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108B30" w15:done="0"/>
  <w15:commentEx w15:paraId="73B898CF" w15:done="0"/>
  <w15:commentEx w15:paraId="0BCB3E7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DF2F3" w14:textId="77777777" w:rsidR="00501C07" w:rsidRDefault="00501C07" w:rsidP="00B22355">
      <w:pPr>
        <w:spacing w:after="0" w:line="240" w:lineRule="auto"/>
      </w:pPr>
      <w:r>
        <w:separator/>
      </w:r>
    </w:p>
  </w:endnote>
  <w:endnote w:type="continuationSeparator" w:id="0">
    <w:p w14:paraId="7F0FE999" w14:textId="77777777" w:rsidR="00501C07" w:rsidRDefault="00501C07" w:rsidP="00B22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411"/>
      <w:gridCol w:w="3401"/>
    </w:tblGrid>
    <w:tr w:rsidR="00C62DA7" w:rsidRPr="00AD0024" w14:paraId="4B28E037" w14:textId="77777777" w:rsidTr="00B22355">
      <w:tc>
        <w:tcPr>
          <w:tcW w:w="3510" w:type="dxa"/>
        </w:tcPr>
        <w:p w14:paraId="5A591728" w14:textId="77777777" w:rsidR="00C62DA7" w:rsidRPr="00AD0024" w:rsidRDefault="00C62DA7" w:rsidP="003F0D2A">
          <w:pPr>
            <w:pStyle w:val="Footer"/>
            <w:rPr>
              <w:sz w:val="18"/>
              <w:szCs w:val="18"/>
            </w:rPr>
          </w:pPr>
          <w:r w:rsidRPr="00AD0024">
            <w:rPr>
              <w:sz w:val="18"/>
            </w:rPr>
            <w:t>Política de uso aceitável</w:t>
          </w:r>
        </w:p>
      </w:tc>
      <w:tc>
        <w:tcPr>
          <w:tcW w:w="2411" w:type="dxa"/>
        </w:tcPr>
        <w:p w14:paraId="26DA36F8" w14:textId="77777777" w:rsidR="00C62DA7" w:rsidRPr="00AD0024" w:rsidRDefault="00C62DA7" w:rsidP="00B22355">
          <w:pPr>
            <w:pStyle w:val="Footer"/>
            <w:jc w:val="center"/>
            <w:rPr>
              <w:sz w:val="18"/>
              <w:szCs w:val="18"/>
            </w:rPr>
          </w:pPr>
          <w:r w:rsidRPr="00AD0024">
            <w:rPr>
              <w:sz w:val="18"/>
            </w:rPr>
            <w:t>ver [versão] de [data]</w:t>
          </w:r>
        </w:p>
      </w:tc>
      <w:tc>
        <w:tcPr>
          <w:tcW w:w="3401" w:type="dxa"/>
        </w:tcPr>
        <w:p w14:paraId="1C7B8EFA" w14:textId="77777777" w:rsidR="00C62DA7" w:rsidRPr="00AD0024" w:rsidRDefault="00C62DA7" w:rsidP="00B22355">
          <w:pPr>
            <w:pStyle w:val="Footer"/>
            <w:jc w:val="right"/>
            <w:rPr>
              <w:b/>
              <w:sz w:val="18"/>
              <w:szCs w:val="18"/>
            </w:rPr>
          </w:pPr>
          <w:r w:rsidRPr="00AD0024">
            <w:rPr>
              <w:sz w:val="18"/>
            </w:rPr>
            <w:t xml:space="preserve">Página </w:t>
          </w:r>
          <w:r w:rsidR="008053EB" w:rsidRPr="00AD0024">
            <w:rPr>
              <w:b/>
              <w:sz w:val="18"/>
            </w:rPr>
            <w:fldChar w:fldCharType="begin"/>
          </w:r>
          <w:r w:rsidRPr="00AD0024">
            <w:rPr>
              <w:b/>
              <w:sz w:val="18"/>
            </w:rPr>
            <w:instrText xml:space="preserve"> PAGE </w:instrText>
          </w:r>
          <w:r w:rsidR="008053EB" w:rsidRPr="00AD0024">
            <w:rPr>
              <w:b/>
              <w:sz w:val="18"/>
            </w:rPr>
            <w:fldChar w:fldCharType="separate"/>
          </w:r>
          <w:r w:rsidR="00A80A7C">
            <w:rPr>
              <w:b/>
              <w:noProof/>
              <w:sz w:val="18"/>
            </w:rPr>
            <w:t>2</w:t>
          </w:r>
          <w:r w:rsidR="008053EB" w:rsidRPr="00AD0024">
            <w:rPr>
              <w:b/>
              <w:sz w:val="18"/>
            </w:rPr>
            <w:fldChar w:fldCharType="end"/>
          </w:r>
          <w:r w:rsidRPr="00AD0024">
            <w:rPr>
              <w:sz w:val="18"/>
            </w:rPr>
            <w:t xml:space="preserve"> de </w:t>
          </w:r>
          <w:r w:rsidR="008053EB" w:rsidRPr="00AD0024">
            <w:rPr>
              <w:b/>
              <w:sz w:val="18"/>
            </w:rPr>
            <w:fldChar w:fldCharType="begin"/>
          </w:r>
          <w:r w:rsidRPr="00AD0024">
            <w:rPr>
              <w:b/>
              <w:sz w:val="18"/>
            </w:rPr>
            <w:instrText xml:space="preserve"> NUMPAGES  </w:instrText>
          </w:r>
          <w:r w:rsidR="008053EB" w:rsidRPr="00AD0024">
            <w:rPr>
              <w:b/>
              <w:sz w:val="18"/>
            </w:rPr>
            <w:fldChar w:fldCharType="separate"/>
          </w:r>
          <w:r w:rsidR="00A80A7C">
            <w:rPr>
              <w:b/>
              <w:noProof/>
              <w:sz w:val="18"/>
            </w:rPr>
            <w:t>3</w:t>
          </w:r>
          <w:r w:rsidR="008053EB" w:rsidRPr="00AD0024">
            <w:rPr>
              <w:b/>
              <w:sz w:val="18"/>
            </w:rPr>
            <w:fldChar w:fldCharType="end"/>
          </w:r>
        </w:p>
      </w:tc>
    </w:tr>
  </w:tbl>
  <w:p w14:paraId="7A2E7E2F" w14:textId="77777777" w:rsidR="00C62DA7" w:rsidRPr="00AD0024" w:rsidRDefault="00C62DA7" w:rsidP="00B22355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5D38A" w14:textId="77777777" w:rsidR="00C62DA7" w:rsidRPr="00C62DA7" w:rsidRDefault="00C62DA7" w:rsidP="00B22355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ED34A" w14:textId="77777777" w:rsidR="00501C07" w:rsidRDefault="00501C07" w:rsidP="00B22355">
      <w:pPr>
        <w:spacing w:after="0" w:line="240" w:lineRule="auto"/>
      </w:pPr>
      <w:r>
        <w:separator/>
      </w:r>
    </w:p>
  </w:footnote>
  <w:footnote w:type="continuationSeparator" w:id="0">
    <w:p w14:paraId="52A4161A" w14:textId="77777777" w:rsidR="00501C07" w:rsidRDefault="00501C07" w:rsidP="00B22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62DA7" w:rsidRPr="006571EC" w14:paraId="088C113C" w14:textId="77777777" w:rsidTr="00B22355">
      <w:tc>
        <w:tcPr>
          <w:tcW w:w="6771" w:type="dxa"/>
        </w:tcPr>
        <w:p w14:paraId="0571588A" w14:textId="77777777" w:rsidR="00C62DA7" w:rsidRPr="00B6218E" w:rsidRDefault="00C62DA7" w:rsidP="00B2235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685E666B" w14:textId="77777777" w:rsidR="00C62DA7" w:rsidRPr="00B6218E" w:rsidRDefault="00C62DA7" w:rsidP="00B2235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007DCFAA" w14:textId="77777777" w:rsidR="00C62DA7" w:rsidRPr="003056B2" w:rsidRDefault="00C62DA7" w:rsidP="00B2235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9D6"/>
    <w:multiLevelType w:val="hybridMultilevel"/>
    <w:tmpl w:val="B4B6591C"/>
    <w:lvl w:ilvl="0" w:tplc="2D1C06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48C1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B2E1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F0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F0A0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E4CF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D43D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1AB7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86F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2016316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9B5211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22ECA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E044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2C2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206C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6E56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341C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D862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5EF3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40EB5"/>
    <w:multiLevelType w:val="hybridMultilevel"/>
    <w:tmpl w:val="D0BC3136"/>
    <w:lvl w:ilvl="0" w:tplc="717C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9AE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38E6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643C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C659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F809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48E0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60F3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84CB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268D5"/>
    <w:multiLevelType w:val="hybridMultilevel"/>
    <w:tmpl w:val="EFA66C5C"/>
    <w:lvl w:ilvl="0" w:tplc="4E22F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1014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4C9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8B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D6EC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42A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68B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F66C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224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>
    <w:nsid w:val="1E962594"/>
    <w:multiLevelType w:val="hybridMultilevel"/>
    <w:tmpl w:val="BE3A2C34"/>
    <w:lvl w:ilvl="0" w:tplc="EB90B12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AA82DEB2">
      <w:start w:val="1"/>
      <w:numFmt w:val="lowerLetter"/>
      <w:lvlText w:val="%2."/>
      <w:lvlJc w:val="left"/>
      <w:pPr>
        <w:ind w:left="1800" w:hanging="360"/>
      </w:pPr>
    </w:lvl>
    <w:lvl w:ilvl="2" w:tplc="12164916">
      <w:start w:val="1"/>
      <w:numFmt w:val="lowerRoman"/>
      <w:lvlText w:val="%3."/>
      <w:lvlJc w:val="right"/>
      <w:pPr>
        <w:ind w:left="2520" w:hanging="180"/>
      </w:pPr>
    </w:lvl>
    <w:lvl w:ilvl="3" w:tplc="60F4F324" w:tentative="1">
      <w:start w:val="1"/>
      <w:numFmt w:val="decimal"/>
      <w:lvlText w:val="%4."/>
      <w:lvlJc w:val="left"/>
      <w:pPr>
        <w:ind w:left="3240" w:hanging="360"/>
      </w:pPr>
    </w:lvl>
    <w:lvl w:ilvl="4" w:tplc="4B5C772E" w:tentative="1">
      <w:start w:val="1"/>
      <w:numFmt w:val="lowerLetter"/>
      <w:lvlText w:val="%5."/>
      <w:lvlJc w:val="left"/>
      <w:pPr>
        <w:ind w:left="3960" w:hanging="360"/>
      </w:pPr>
    </w:lvl>
    <w:lvl w:ilvl="5" w:tplc="9A02A782" w:tentative="1">
      <w:start w:val="1"/>
      <w:numFmt w:val="lowerRoman"/>
      <w:lvlText w:val="%6."/>
      <w:lvlJc w:val="right"/>
      <w:pPr>
        <w:ind w:left="4680" w:hanging="180"/>
      </w:pPr>
    </w:lvl>
    <w:lvl w:ilvl="6" w:tplc="C68C6734" w:tentative="1">
      <w:start w:val="1"/>
      <w:numFmt w:val="decimal"/>
      <w:lvlText w:val="%7."/>
      <w:lvlJc w:val="left"/>
      <w:pPr>
        <w:ind w:left="5400" w:hanging="360"/>
      </w:pPr>
    </w:lvl>
    <w:lvl w:ilvl="7" w:tplc="CA6057E0" w:tentative="1">
      <w:start w:val="1"/>
      <w:numFmt w:val="lowerLetter"/>
      <w:lvlText w:val="%8."/>
      <w:lvlJc w:val="left"/>
      <w:pPr>
        <w:ind w:left="6120" w:hanging="360"/>
      </w:pPr>
    </w:lvl>
    <w:lvl w:ilvl="8" w:tplc="810E6E8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50735C"/>
    <w:multiLevelType w:val="hybridMultilevel"/>
    <w:tmpl w:val="CD0CFFA8"/>
    <w:lvl w:ilvl="0" w:tplc="0ED8E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F68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CE8B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3A7E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5292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BA7F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4AA7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9E9D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3A98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FF7CF3"/>
    <w:multiLevelType w:val="hybridMultilevel"/>
    <w:tmpl w:val="72825E64"/>
    <w:lvl w:ilvl="0" w:tplc="51022C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F201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CC74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6264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9060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4D4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E6DC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1A07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854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B37C4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F096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3447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B8B2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BA6C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F884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4E99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FA46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64F6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C40D2F"/>
    <w:multiLevelType w:val="hybridMultilevel"/>
    <w:tmpl w:val="EED281D6"/>
    <w:lvl w:ilvl="0" w:tplc="040CB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BA60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2D3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3CB0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8AE7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CAED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6069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AC63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5E70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22147C"/>
    <w:multiLevelType w:val="hybridMultilevel"/>
    <w:tmpl w:val="2C460820"/>
    <w:lvl w:ilvl="0" w:tplc="D27EA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888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4CBD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E42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5056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804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707B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5868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7E27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A85C07"/>
    <w:multiLevelType w:val="hybridMultilevel"/>
    <w:tmpl w:val="6DD2760C"/>
    <w:lvl w:ilvl="0" w:tplc="757EC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028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EED9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C8C5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9C0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2CA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5409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784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5C8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5A54B0"/>
    <w:multiLevelType w:val="hybridMultilevel"/>
    <w:tmpl w:val="7B3AE084"/>
    <w:lvl w:ilvl="0" w:tplc="3FEA8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70E5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5420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9226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7EC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1089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B21A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7898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58CB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1B279E"/>
    <w:multiLevelType w:val="hybridMultilevel"/>
    <w:tmpl w:val="3A486C80"/>
    <w:lvl w:ilvl="0" w:tplc="01DC8F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6C27D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66DE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269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608D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6800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EE60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1E46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2E2F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2"/>
  </w:num>
  <w:num w:numId="5">
    <w:abstractNumId w:val="5"/>
  </w:num>
  <w:num w:numId="6">
    <w:abstractNumId w:val="6"/>
  </w:num>
  <w:num w:numId="7">
    <w:abstractNumId w:val="13"/>
  </w:num>
  <w:num w:numId="8">
    <w:abstractNumId w:val="4"/>
  </w:num>
  <w:num w:numId="9">
    <w:abstractNumId w:val="14"/>
  </w:num>
  <w:num w:numId="10">
    <w:abstractNumId w:val="0"/>
  </w:num>
  <w:num w:numId="11">
    <w:abstractNumId w:val="3"/>
  </w:num>
  <w:num w:numId="12">
    <w:abstractNumId w:val="10"/>
  </w:num>
  <w:num w:numId="13">
    <w:abstractNumId w:val="7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D5033"/>
    <w:rsid w:val="002F45DE"/>
    <w:rsid w:val="00335657"/>
    <w:rsid w:val="003F0D2A"/>
    <w:rsid w:val="00501C07"/>
    <w:rsid w:val="00596B70"/>
    <w:rsid w:val="006006A1"/>
    <w:rsid w:val="006A0EC7"/>
    <w:rsid w:val="006D1665"/>
    <w:rsid w:val="00703112"/>
    <w:rsid w:val="008053EB"/>
    <w:rsid w:val="008625B8"/>
    <w:rsid w:val="00864EB6"/>
    <w:rsid w:val="00902390"/>
    <w:rsid w:val="00902DE7"/>
    <w:rsid w:val="00927DFD"/>
    <w:rsid w:val="009738DD"/>
    <w:rsid w:val="00A80A7C"/>
    <w:rsid w:val="00AB43DA"/>
    <w:rsid w:val="00AD0024"/>
    <w:rsid w:val="00B22355"/>
    <w:rsid w:val="00B81C62"/>
    <w:rsid w:val="00BB79FD"/>
    <w:rsid w:val="00C27F3F"/>
    <w:rsid w:val="00C62DA7"/>
    <w:rsid w:val="00DA5F44"/>
    <w:rsid w:val="00DB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60040"/>
  <w15:docId w15:val="{CB982BCF-2DD2-45DB-A17E-66F54F8EA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425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D94250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0AD3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olitica-de-uso-aceitavel-de-ativo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E417A-0896-4F12-9CB5-3E0465B9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de uso aceitável</vt:lpstr>
      <vt:lpstr>Política de uso aceitável de ativos</vt:lpstr>
      <vt:lpstr>Política de uso aceitável de ativos</vt:lpstr>
    </vt:vector>
  </TitlesOfParts>
  <Company/>
  <LinksUpToDate>false</LinksUpToDate>
  <CharactersWithSpaces>5226</CharactersWithSpaces>
  <SharedDoc>false</SharedDoc>
  <HLinks>
    <vt:vector size="186" baseType="variant">
      <vt:variant>
        <vt:i4>1769525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_Toc297333359</vt:lpwstr>
      </vt:variant>
      <vt:variant>
        <vt:i4>1769525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_Toc297333358</vt:lpwstr>
      </vt:variant>
      <vt:variant>
        <vt:i4>1769525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_Toc297333357</vt:lpwstr>
      </vt:variant>
      <vt:variant>
        <vt:i4>1769525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_Toc297333356</vt:lpwstr>
      </vt:variant>
      <vt:variant>
        <vt:i4>1769525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_Toc297333355</vt:lpwstr>
      </vt:variant>
      <vt:variant>
        <vt:i4>1769525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_Toc297333354</vt:lpwstr>
      </vt:variant>
      <vt:variant>
        <vt:i4>1769525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_Toc297333353</vt:lpwstr>
      </vt:variant>
      <vt:variant>
        <vt:i4>1769525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_Toc297333352</vt:lpwstr>
      </vt:variant>
      <vt:variant>
        <vt:i4>1769525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_Toc297333351</vt:lpwstr>
      </vt:variant>
      <vt:variant>
        <vt:i4>1769525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_Toc297333350</vt:lpwstr>
      </vt:variant>
      <vt:variant>
        <vt:i4>1703989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_Toc297333349</vt:lpwstr>
      </vt:variant>
      <vt:variant>
        <vt:i4>1703989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_Toc297333348</vt:lpwstr>
      </vt:variant>
      <vt:variant>
        <vt:i4>1703989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_Toc297333347</vt:lpwstr>
      </vt:variant>
      <vt:variant>
        <vt:i4>1703989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_Toc297333346</vt:lpwstr>
      </vt:variant>
      <vt:variant>
        <vt:i4>1703989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_Toc297333345</vt:lpwstr>
      </vt:variant>
      <vt:variant>
        <vt:i4>1703989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_Toc297333344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_Toc297333343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_Toc297333342</vt:lpwstr>
      </vt:variant>
      <vt:variant>
        <vt:i4>1703989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_Toc297333341</vt:lpwstr>
      </vt:variant>
      <vt:variant>
        <vt:i4>1703989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_Toc297333340</vt:lpwstr>
      </vt:variant>
      <vt:variant>
        <vt:i4>1900597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_Toc297333339</vt:lpwstr>
      </vt:variant>
      <vt:variant>
        <vt:i4>1900597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_Toc297333338</vt:lpwstr>
      </vt:variant>
      <vt:variant>
        <vt:i4>1900597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_Toc297333337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_Toc297333336</vt:lpwstr>
      </vt:variant>
      <vt:variant>
        <vt:i4>1900597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_Toc297333335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_Toc297333334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_Toc297333333</vt:lpwstr>
      </vt:variant>
      <vt:variant>
        <vt:i4>1900597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_Toc297333332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_Toc297333331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uso aceitável</dc:title>
  <dc:creator>Dejan Kosutic</dc:creator>
  <dc:description/>
  <cp:lastModifiedBy>27001Academy</cp:lastModifiedBy>
  <cp:revision>3</cp:revision>
  <cp:lastPrinted>2013-10-24T23:19:00Z</cp:lastPrinted>
  <dcterms:created xsi:type="dcterms:W3CDTF">2013-10-24T23:21:00Z</dcterms:created>
  <dcterms:modified xsi:type="dcterms:W3CDTF">2017-09-07T12:24:00Z</dcterms:modified>
</cp:coreProperties>
</file>