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3C9D355" w14:textId="77777777" w:rsidR="00421651" w:rsidRDefault="00E52756" w:rsidP="00421651">
      <w:pPr>
        <w:pStyle w:val="CommentText"/>
        <w:rPr>
          <w:lang w:val="it-IT"/>
        </w:rPr>
      </w:pPr>
      <w:commentRangeStart w:id="0"/>
      <w:r w:rsidRPr="002D0C45">
        <w:rPr>
          <w:b/>
          <w:sz w:val="28"/>
          <w:szCs w:val="28"/>
          <w:lang w:val="it-IT"/>
        </w:rPr>
        <w:t>A</w:t>
      </w:r>
      <w:r w:rsidR="00604B61" w:rsidRPr="002D0C45">
        <w:rPr>
          <w:b/>
          <w:sz w:val="28"/>
          <w:szCs w:val="28"/>
          <w:lang w:val="it-IT"/>
        </w:rPr>
        <w:t>llegato</w:t>
      </w:r>
      <w:r w:rsidRPr="002D0C45">
        <w:rPr>
          <w:b/>
          <w:sz w:val="28"/>
          <w:szCs w:val="28"/>
          <w:lang w:val="it-IT"/>
        </w:rPr>
        <w:t xml:space="preserve"> 3 – </w:t>
      </w:r>
      <w:r w:rsidR="00604B61" w:rsidRPr="002D0C45">
        <w:rPr>
          <w:b/>
          <w:sz w:val="28"/>
          <w:szCs w:val="28"/>
          <w:lang w:val="it-IT"/>
        </w:rPr>
        <w:t>Verbale del Riesame della Direzione</w:t>
      </w:r>
      <w:commentRangeEnd w:id="0"/>
      <w:r w:rsidR="00F1075A" w:rsidRPr="002D0C45">
        <w:rPr>
          <w:rStyle w:val="CommentReference"/>
          <w:lang w:val="it-IT"/>
        </w:rPr>
        <w:commentReference w:id="0"/>
      </w:r>
      <w:r w:rsidR="00421651" w:rsidRPr="002D0C45">
        <w:rPr>
          <w:lang w:val="it-IT"/>
        </w:rPr>
        <w:t xml:space="preserve"> </w:t>
      </w:r>
    </w:p>
    <w:p w14:paraId="10BD2E70" w14:textId="2CA55BF1" w:rsidR="00CE6770" w:rsidRPr="00AA04FB" w:rsidRDefault="00AA04FB" w:rsidP="00AA04FB">
      <w:pPr>
        <w:pStyle w:val="CommentText"/>
        <w:jc w:val="center"/>
        <w:rPr>
          <w:sz w:val="22"/>
          <w:lang w:val="it-IT"/>
        </w:rPr>
      </w:pPr>
      <w:r w:rsidRPr="00AA04FB">
        <w:rPr>
          <w:sz w:val="22"/>
          <w:lang w:val="it-IT"/>
        </w:rPr>
        <w:t>** VERSIONE ANTEPRIMA GRATUITA **</w:t>
      </w:r>
    </w:p>
    <w:tbl>
      <w:tblPr>
        <w:tblpPr w:leftFromText="180" w:rightFromText="180" w:vertAnchor="page" w:horzAnchor="margin" w:tblpY="267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8"/>
        <w:gridCol w:w="1170"/>
        <w:gridCol w:w="3240"/>
        <w:gridCol w:w="2700"/>
        <w:gridCol w:w="5382"/>
      </w:tblGrid>
      <w:tr w:rsidR="00E52756" w:rsidRPr="002D0C45" w14:paraId="5FEF46D4" w14:textId="77777777" w:rsidTr="00AA04FB">
        <w:trPr>
          <w:cantSplit/>
        </w:trPr>
        <w:tc>
          <w:tcPr>
            <w:tcW w:w="1728" w:type="dxa"/>
            <w:shd w:val="clear" w:color="auto" w:fill="BFBFBF" w:themeFill="background1" w:themeFillShade="BF"/>
          </w:tcPr>
          <w:p w14:paraId="44AB27E6" w14:textId="77777777" w:rsidR="00E52756" w:rsidRPr="002D0C45" w:rsidRDefault="00604B61" w:rsidP="00AA04FB">
            <w:pPr>
              <w:spacing w:before="120" w:after="120"/>
              <w:rPr>
                <w:rFonts w:cs="Arial"/>
                <w:lang w:val="it-IT"/>
              </w:rPr>
            </w:pPr>
            <w:r w:rsidRPr="002D0C45">
              <w:rPr>
                <w:rFonts w:cs="Arial"/>
                <w:lang w:val="it-IT"/>
              </w:rPr>
              <w:t>Partecipanti</w:t>
            </w:r>
            <w:r w:rsidR="00E52756" w:rsidRPr="002D0C45">
              <w:rPr>
                <w:rFonts w:cs="Arial"/>
                <w:lang w:val="it-IT"/>
              </w:rPr>
              <w:t>:</w:t>
            </w:r>
          </w:p>
        </w:tc>
        <w:tc>
          <w:tcPr>
            <w:tcW w:w="12492" w:type="dxa"/>
            <w:gridSpan w:val="4"/>
          </w:tcPr>
          <w:p w14:paraId="752678A5" w14:textId="77777777" w:rsidR="00E52756" w:rsidRPr="002D0C45" w:rsidRDefault="00E52756" w:rsidP="00AA04FB">
            <w:pPr>
              <w:spacing w:before="120" w:after="120"/>
              <w:rPr>
                <w:rFonts w:cs="Arial"/>
                <w:lang w:val="it-IT"/>
              </w:rPr>
            </w:pPr>
          </w:p>
        </w:tc>
      </w:tr>
      <w:tr w:rsidR="00E52756" w:rsidRPr="00AA04FB" w14:paraId="509F8A2B" w14:textId="77777777" w:rsidTr="00AA04FB">
        <w:trPr>
          <w:cantSplit/>
        </w:trPr>
        <w:tc>
          <w:tcPr>
            <w:tcW w:w="1728" w:type="dxa"/>
            <w:shd w:val="clear" w:color="auto" w:fill="BFBFBF" w:themeFill="background1" w:themeFillShade="BF"/>
          </w:tcPr>
          <w:p w14:paraId="797D1AA3" w14:textId="77777777" w:rsidR="00E52756" w:rsidRPr="002D0C45" w:rsidRDefault="00E52756" w:rsidP="00AA04FB">
            <w:pPr>
              <w:spacing w:before="120" w:after="120"/>
              <w:rPr>
                <w:rFonts w:cs="Arial"/>
                <w:lang w:val="it-IT"/>
              </w:rPr>
            </w:pPr>
            <w:commentRangeStart w:id="1"/>
            <w:r w:rsidRPr="002D0C45">
              <w:rPr>
                <w:rFonts w:cs="Arial"/>
                <w:lang w:val="it-IT"/>
              </w:rPr>
              <w:t>T</w:t>
            </w:r>
            <w:r w:rsidR="00604B61" w:rsidRPr="002D0C45">
              <w:rPr>
                <w:rFonts w:cs="Arial"/>
                <w:lang w:val="it-IT"/>
              </w:rPr>
              <w:t>ipo di riesame</w:t>
            </w:r>
            <w:r w:rsidRPr="002D0C45">
              <w:rPr>
                <w:rFonts w:cs="Arial"/>
                <w:lang w:val="it-IT"/>
              </w:rPr>
              <w:t>:</w:t>
            </w:r>
            <w:commentRangeEnd w:id="1"/>
            <w:r w:rsidR="00F1075A" w:rsidRPr="002D0C45">
              <w:rPr>
                <w:rStyle w:val="CommentReference"/>
                <w:lang w:val="it-IT"/>
              </w:rPr>
              <w:commentReference w:id="1"/>
            </w:r>
          </w:p>
        </w:tc>
        <w:tc>
          <w:tcPr>
            <w:tcW w:w="4410" w:type="dxa"/>
            <w:gridSpan w:val="2"/>
          </w:tcPr>
          <w:p w14:paraId="4F73E76F" w14:textId="77777777" w:rsidR="00E52756" w:rsidRPr="002D0C45" w:rsidRDefault="00E52756" w:rsidP="00AA04FB">
            <w:pPr>
              <w:spacing w:before="120" w:after="120"/>
              <w:rPr>
                <w:rFonts w:cs="Arial"/>
                <w:lang w:val="it-IT"/>
              </w:rPr>
            </w:pPr>
          </w:p>
        </w:tc>
        <w:tc>
          <w:tcPr>
            <w:tcW w:w="2700" w:type="dxa"/>
            <w:shd w:val="clear" w:color="auto" w:fill="BFBFBF" w:themeFill="background1" w:themeFillShade="BF"/>
          </w:tcPr>
          <w:p w14:paraId="2C826FDB" w14:textId="710584D6" w:rsidR="00E52756" w:rsidRPr="002D0C45" w:rsidRDefault="00AA04FB" w:rsidP="00AA04FB">
            <w:pPr>
              <w:spacing w:before="120" w:after="120"/>
              <w:rPr>
                <w:rFonts w:cs="Arial"/>
                <w:lang w:val="it-IT"/>
              </w:rPr>
            </w:pPr>
            <w:r>
              <w:rPr>
                <w:rFonts w:cs="Arial"/>
                <w:lang w:val="it-IT"/>
              </w:rPr>
              <w:t>...</w:t>
            </w:r>
          </w:p>
        </w:tc>
        <w:tc>
          <w:tcPr>
            <w:tcW w:w="5382" w:type="dxa"/>
          </w:tcPr>
          <w:p w14:paraId="2309F8EE" w14:textId="77777777" w:rsidR="00E52756" w:rsidRPr="002D0C45" w:rsidRDefault="00E52756" w:rsidP="00AA04FB">
            <w:pPr>
              <w:spacing w:before="120" w:after="120"/>
              <w:rPr>
                <w:rFonts w:cs="Arial"/>
                <w:color w:val="000000"/>
                <w:lang w:val="it-IT"/>
              </w:rPr>
            </w:pPr>
          </w:p>
        </w:tc>
      </w:tr>
      <w:tr w:rsidR="00E52756" w:rsidRPr="00AA04FB" w14:paraId="6CBAA008" w14:textId="77777777" w:rsidTr="00AA04FB">
        <w:trPr>
          <w:cantSplit/>
        </w:trPr>
        <w:tc>
          <w:tcPr>
            <w:tcW w:w="2898" w:type="dxa"/>
            <w:gridSpan w:val="2"/>
            <w:shd w:val="clear" w:color="auto" w:fill="BFBFBF" w:themeFill="background1" w:themeFillShade="BF"/>
          </w:tcPr>
          <w:p w14:paraId="138466F2" w14:textId="77777777" w:rsidR="00E52756" w:rsidRPr="002D0C45" w:rsidRDefault="00E52756" w:rsidP="00AA04FB">
            <w:pPr>
              <w:spacing w:before="120" w:after="120"/>
              <w:rPr>
                <w:rFonts w:cs="Arial"/>
                <w:color w:val="000000"/>
                <w:lang w:val="it-IT"/>
              </w:rPr>
            </w:pPr>
            <w:r w:rsidRPr="002D0C45">
              <w:rPr>
                <w:rFonts w:cs="Arial"/>
                <w:color w:val="000000"/>
                <w:lang w:val="it-IT"/>
              </w:rPr>
              <w:t>Document</w:t>
            </w:r>
            <w:r w:rsidR="00604B61" w:rsidRPr="002D0C45">
              <w:rPr>
                <w:rFonts w:cs="Arial"/>
                <w:color w:val="000000"/>
                <w:lang w:val="it-IT"/>
              </w:rPr>
              <w:t>i utilizzati</w:t>
            </w:r>
            <w:r w:rsidRPr="002D0C45">
              <w:rPr>
                <w:rFonts w:cs="Arial"/>
                <w:color w:val="000000"/>
                <w:lang w:val="it-IT"/>
              </w:rPr>
              <w:t xml:space="preserve"> </w:t>
            </w:r>
            <w:r w:rsidR="00604B61" w:rsidRPr="002D0C45">
              <w:rPr>
                <w:rFonts w:cs="Arial"/>
                <w:color w:val="000000"/>
                <w:lang w:val="it-IT"/>
              </w:rPr>
              <w:t>per il riesame</w:t>
            </w:r>
            <w:r w:rsidRPr="002D0C45">
              <w:rPr>
                <w:rFonts w:cs="Arial"/>
                <w:color w:val="000000"/>
                <w:lang w:val="it-IT"/>
              </w:rPr>
              <w:t>:</w:t>
            </w:r>
          </w:p>
        </w:tc>
        <w:tc>
          <w:tcPr>
            <w:tcW w:w="11322" w:type="dxa"/>
            <w:gridSpan w:val="3"/>
          </w:tcPr>
          <w:p w14:paraId="596E04CA" w14:textId="77777777" w:rsidR="00E52756" w:rsidRPr="002D0C45" w:rsidRDefault="00E52756" w:rsidP="00AA04FB">
            <w:pPr>
              <w:spacing w:before="120" w:after="120"/>
              <w:rPr>
                <w:rFonts w:cs="Arial"/>
                <w:color w:val="000000"/>
                <w:lang w:val="it-IT"/>
              </w:rPr>
            </w:pPr>
          </w:p>
        </w:tc>
      </w:tr>
    </w:tbl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995"/>
        <w:gridCol w:w="2330"/>
        <w:gridCol w:w="2262"/>
        <w:gridCol w:w="1729"/>
        <w:gridCol w:w="2168"/>
        <w:gridCol w:w="1510"/>
        <w:gridCol w:w="1226"/>
      </w:tblGrid>
      <w:tr w:rsidR="00E52756" w:rsidRPr="002D0C45" w14:paraId="1092F502" w14:textId="77777777" w:rsidTr="00020971">
        <w:tc>
          <w:tcPr>
            <w:tcW w:w="14220" w:type="dxa"/>
            <w:gridSpan w:val="7"/>
            <w:shd w:val="clear" w:color="auto" w:fill="BFBFBF" w:themeFill="background1" w:themeFillShade="BF"/>
            <w:vAlign w:val="center"/>
          </w:tcPr>
          <w:p w14:paraId="4E9A4D43" w14:textId="0ED42B1F" w:rsidR="00E52756" w:rsidRPr="002D0C45" w:rsidRDefault="00B65B4D" w:rsidP="005902D9">
            <w:pPr>
              <w:spacing w:before="60" w:after="60"/>
              <w:jc w:val="center"/>
              <w:rPr>
                <w:rFonts w:cs="Arial"/>
                <w:lang w:val="it-IT"/>
              </w:rPr>
            </w:pPr>
            <w:r w:rsidRPr="002D0C45">
              <w:rPr>
                <w:rFonts w:cs="Arial"/>
                <w:lang w:val="it-IT"/>
              </w:rPr>
              <w:t xml:space="preserve"> </w:t>
            </w:r>
            <w:r w:rsidR="005902D9" w:rsidRPr="002D0C45">
              <w:rPr>
                <w:rFonts w:cs="Arial"/>
                <w:lang w:val="it-IT"/>
              </w:rPr>
              <w:t>Riesame della Direzione</w:t>
            </w:r>
          </w:p>
        </w:tc>
      </w:tr>
      <w:tr w:rsidR="00492F9F" w:rsidRPr="002D0C45" w14:paraId="4E6EC51E" w14:textId="77777777" w:rsidTr="00FE68CC">
        <w:tc>
          <w:tcPr>
            <w:tcW w:w="2995" w:type="dxa"/>
            <w:shd w:val="clear" w:color="auto" w:fill="BFBFBF" w:themeFill="background1" w:themeFillShade="BF"/>
            <w:vAlign w:val="center"/>
          </w:tcPr>
          <w:p w14:paraId="70CE1641" w14:textId="14535B68" w:rsidR="00FE68CC" w:rsidRPr="002D0C45" w:rsidRDefault="005902D9" w:rsidP="005902D9">
            <w:pPr>
              <w:spacing w:before="60" w:after="60"/>
              <w:rPr>
                <w:rFonts w:cs="Arial"/>
                <w:lang w:val="it-IT"/>
              </w:rPr>
            </w:pPr>
            <w:r w:rsidRPr="002D0C45">
              <w:rPr>
                <w:rFonts w:cs="Arial"/>
                <w:lang w:val="it-IT"/>
              </w:rPr>
              <w:t>Elemento riesaminato</w:t>
            </w:r>
          </w:p>
        </w:tc>
        <w:tc>
          <w:tcPr>
            <w:tcW w:w="2330" w:type="dxa"/>
            <w:shd w:val="clear" w:color="auto" w:fill="BFBFBF" w:themeFill="background1" w:themeFillShade="BF"/>
            <w:vAlign w:val="center"/>
          </w:tcPr>
          <w:p w14:paraId="2D38B539" w14:textId="3D4D0A09" w:rsidR="00FE68CC" w:rsidRPr="002D0C45" w:rsidRDefault="00AA04FB" w:rsidP="00B65B4D">
            <w:pPr>
              <w:spacing w:before="60" w:after="60"/>
              <w:rPr>
                <w:rFonts w:cs="Arial"/>
                <w:lang w:val="it-IT"/>
              </w:rPr>
            </w:pPr>
            <w:r>
              <w:rPr>
                <w:rFonts w:cs="Arial"/>
                <w:lang w:val="it-IT"/>
              </w:rPr>
              <w:t>...</w:t>
            </w:r>
          </w:p>
        </w:tc>
        <w:tc>
          <w:tcPr>
            <w:tcW w:w="2262" w:type="dxa"/>
            <w:shd w:val="clear" w:color="auto" w:fill="BFBFBF" w:themeFill="background1" w:themeFillShade="BF"/>
            <w:vAlign w:val="center"/>
          </w:tcPr>
          <w:p w14:paraId="738D1E0D" w14:textId="5DAD51A5" w:rsidR="00FE68CC" w:rsidRPr="002D0C45" w:rsidRDefault="00AA04FB" w:rsidP="00B65B4D">
            <w:pPr>
              <w:spacing w:before="60" w:after="60"/>
              <w:rPr>
                <w:rFonts w:cs="Arial"/>
                <w:lang w:val="it-IT"/>
              </w:rPr>
            </w:pPr>
            <w:r>
              <w:rPr>
                <w:rFonts w:cs="Arial"/>
                <w:lang w:val="it-IT"/>
              </w:rPr>
              <w:t>...</w:t>
            </w:r>
          </w:p>
        </w:tc>
        <w:tc>
          <w:tcPr>
            <w:tcW w:w="1729" w:type="dxa"/>
            <w:shd w:val="clear" w:color="auto" w:fill="BFBFBF" w:themeFill="background1" w:themeFillShade="BF"/>
            <w:vAlign w:val="center"/>
          </w:tcPr>
          <w:p w14:paraId="07C6CA78" w14:textId="253C19D3" w:rsidR="00FE68CC" w:rsidRPr="002D0C45" w:rsidRDefault="00FE68CC" w:rsidP="005902D9">
            <w:pPr>
              <w:spacing w:before="60" w:after="60"/>
              <w:jc w:val="center"/>
              <w:rPr>
                <w:rFonts w:cs="Arial"/>
                <w:lang w:val="it-IT"/>
              </w:rPr>
            </w:pPr>
            <w:r w:rsidRPr="002D0C45">
              <w:rPr>
                <w:rFonts w:cs="Arial"/>
                <w:lang w:val="it-IT"/>
              </w:rPr>
              <w:t>Respons</w:t>
            </w:r>
            <w:r w:rsidR="005902D9" w:rsidRPr="002D0C45">
              <w:rPr>
                <w:rFonts w:cs="Arial"/>
                <w:lang w:val="it-IT"/>
              </w:rPr>
              <w:t>a</w:t>
            </w:r>
            <w:r w:rsidRPr="002D0C45">
              <w:rPr>
                <w:rFonts w:cs="Arial"/>
                <w:lang w:val="it-IT"/>
              </w:rPr>
              <w:t>b</w:t>
            </w:r>
            <w:r w:rsidR="005902D9" w:rsidRPr="002D0C45">
              <w:rPr>
                <w:rFonts w:cs="Arial"/>
                <w:lang w:val="it-IT"/>
              </w:rPr>
              <w:t>ile</w:t>
            </w:r>
            <w:r w:rsidRPr="002D0C45">
              <w:rPr>
                <w:rFonts w:cs="Arial"/>
                <w:lang w:val="it-IT"/>
              </w:rPr>
              <w:t>:</w:t>
            </w:r>
          </w:p>
        </w:tc>
        <w:tc>
          <w:tcPr>
            <w:tcW w:w="2168" w:type="dxa"/>
            <w:shd w:val="clear" w:color="auto" w:fill="BFBFBF" w:themeFill="background1" w:themeFillShade="BF"/>
            <w:vAlign w:val="center"/>
          </w:tcPr>
          <w:p w14:paraId="705206E0" w14:textId="6FD89785" w:rsidR="00FE68CC" w:rsidRPr="002D0C45" w:rsidRDefault="005902D9" w:rsidP="00271BD6">
            <w:pPr>
              <w:spacing w:before="60" w:after="60"/>
              <w:jc w:val="center"/>
              <w:rPr>
                <w:rFonts w:cs="Arial"/>
                <w:lang w:val="it-IT"/>
              </w:rPr>
            </w:pPr>
            <w:r w:rsidRPr="002D0C45">
              <w:rPr>
                <w:rFonts w:cs="Arial"/>
                <w:lang w:val="it-IT"/>
              </w:rPr>
              <w:t>Scadenza per l’implementazione</w:t>
            </w:r>
            <w:r w:rsidR="00FE68CC" w:rsidRPr="002D0C45">
              <w:rPr>
                <w:rFonts w:cs="Arial"/>
                <w:lang w:val="it-IT"/>
              </w:rPr>
              <w:t>:</w:t>
            </w:r>
          </w:p>
        </w:tc>
        <w:tc>
          <w:tcPr>
            <w:tcW w:w="1510" w:type="dxa"/>
            <w:shd w:val="clear" w:color="auto" w:fill="BFBFBF" w:themeFill="background1" w:themeFillShade="BF"/>
            <w:vAlign w:val="center"/>
          </w:tcPr>
          <w:p w14:paraId="15DEC2CD" w14:textId="3AA5C9C4" w:rsidR="00FE68CC" w:rsidRPr="002D0C45" w:rsidRDefault="00AA04FB" w:rsidP="005902D9">
            <w:pPr>
              <w:spacing w:before="60" w:after="60"/>
              <w:rPr>
                <w:rFonts w:cs="Arial"/>
                <w:lang w:val="it-IT"/>
              </w:rPr>
            </w:pPr>
            <w:r>
              <w:rPr>
                <w:rFonts w:cs="Arial"/>
                <w:lang w:val="it-IT"/>
              </w:rPr>
              <w:t>...</w:t>
            </w:r>
          </w:p>
        </w:tc>
        <w:tc>
          <w:tcPr>
            <w:tcW w:w="1226" w:type="dxa"/>
            <w:shd w:val="clear" w:color="auto" w:fill="BFBFBF" w:themeFill="background1" w:themeFillShade="BF"/>
            <w:vAlign w:val="center"/>
          </w:tcPr>
          <w:p w14:paraId="1DE3FD07" w14:textId="0FEEAF01" w:rsidR="00FE68CC" w:rsidRPr="002D0C45" w:rsidRDefault="00FE68CC" w:rsidP="005902D9">
            <w:pPr>
              <w:spacing w:before="60" w:after="60"/>
              <w:jc w:val="center"/>
              <w:rPr>
                <w:rFonts w:cs="Arial"/>
                <w:lang w:val="it-IT"/>
              </w:rPr>
            </w:pPr>
            <w:commentRangeStart w:id="2"/>
            <w:r w:rsidRPr="002D0C45">
              <w:rPr>
                <w:rFonts w:cs="Arial"/>
                <w:lang w:val="it-IT"/>
              </w:rPr>
              <w:t>S</w:t>
            </w:r>
            <w:r w:rsidR="005902D9" w:rsidRPr="002D0C45">
              <w:rPr>
                <w:rFonts w:cs="Arial"/>
                <w:lang w:val="it-IT"/>
              </w:rPr>
              <w:t>tato</w:t>
            </w:r>
            <w:r w:rsidRPr="002D0C45">
              <w:rPr>
                <w:rFonts w:cs="Arial"/>
                <w:lang w:val="it-IT"/>
              </w:rPr>
              <w:t>:</w:t>
            </w:r>
            <w:commentRangeEnd w:id="2"/>
            <w:r w:rsidR="00F1075A" w:rsidRPr="002D0C45">
              <w:rPr>
                <w:rStyle w:val="CommentReference"/>
                <w:lang w:val="it-IT"/>
              </w:rPr>
              <w:commentReference w:id="2"/>
            </w:r>
          </w:p>
        </w:tc>
      </w:tr>
      <w:tr w:rsidR="00492F9F" w:rsidRPr="002D0C45" w14:paraId="4B04147D" w14:textId="77777777" w:rsidTr="00FE68CC">
        <w:tc>
          <w:tcPr>
            <w:tcW w:w="2995" w:type="dxa"/>
          </w:tcPr>
          <w:p w14:paraId="0A8CE5FF" w14:textId="23A50EE4" w:rsidR="00B86305" w:rsidRPr="002D0C45" w:rsidRDefault="005902D9" w:rsidP="00C55A1C">
            <w:pPr>
              <w:pStyle w:val="OPText1"/>
              <w:spacing w:before="60" w:after="60"/>
              <w:ind w:left="0"/>
              <w:rPr>
                <w:rFonts w:ascii="Calibri" w:hAnsi="Calibri"/>
                <w:szCs w:val="22"/>
                <w:lang w:val="it-IT"/>
              </w:rPr>
            </w:pPr>
            <w:r w:rsidRPr="002D0C45">
              <w:rPr>
                <w:rFonts w:ascii="Calibri" w:hAnsi="Calibri"/>
                <w:szCs w:val="22"/>
                <w:lang w:val="it-IT"/>
              </w:rPr>
              <w:t>Politica ambientale</w:t>
            </w:r>
          </w:p>
          <w:p w14:paraId="5A600FCC" w14:textId="77777777" w:rsidR="004C5182" w:rsidRPr="002D0C45" w:rsidRDefault="004C5182" w:rsidP="00C55A1C">
            <w:pPr>
              <w:pStyle w:val="OPText1"/>
              <w:spacing w:before="60" w:after="60"/>
              <w:ind w:left="0"/>
              <w:rPr>
                <w:rFonts w:ascii="Calibri" w:hAnsi="Calibri"/>
                <w:szCs w:val="22"/>
                <w:lang w:val="it-IT"/>
              </w:rPr>
            </w:pPr>
          </w:p>
        </w:tc>
        <w:tc>
          <w:tcPr>
            <w:tcW w:w="2330" w:type="dxa"/>
            <w:vAlign w:val="center"/>
          </w:tcPr>
          <w:p w14:paraId="324AECBD" w14:textId="77777777" w:rsidR="00B86305" w:rsidRPr="002D0C45" w:rsidRDefault="00F1075A" w:rsidP="00FE68CC">
            <w:pPr>
              <w:rPr>
                <w:rFonts w:cs="Arial"/>
                <w:i/>
                <w:lang w:val="it-IT"/>
              </w:rPr>
            </w:pPr>
            <w:r w:rsidRPr="002D0C45">
              <w:rPr>
                <w:rFonts w:cs="Arial"/>
                <w:i/>
                <w:lang w:val="it-IT"/>
              </w:rPr>
              <w:t xml:space="preserve">   </w:t>
            </w:r>
          </w:p>
        </w:tc>
        <w:tc>
          <w:tcPr>
            <w:tcW w:w="2262" w:type="dxa"/>
            <w:vAlign w:val="center"/>
          </w:tcPr>
          <w:p w14:paraId="7F68CA26" w14:textId="77777777" w:rsidR="00B86305" w:rsidRPr="002D0C45" w:rsidRDefault="00F1075A" w:rsidP="00FE68CC">
            <w:pPr>
              <w:rPr>
                <w:rFonts w:cs="Arial"/>
                <w:lang w:val="it-IT"/>
              </w:rPr>
            </w:pPr>
            <w:r w:rsidRPr="002D0C45">
              <w:rPr>
                <w:rFonts w:cs="Arial"/>
                <w:lang w:val="it-IT"/>
              </w:rPr>
              <w:t xml:space="preserve">   </w:t>
            </w:r>
          </w:p>
        </w:tc>
        <w:tc>
          <w:tcPr>
            <w:tcW w:w="1729" w:type="dxa"/>
            <w:vAlign w:val="center"/>
          </w:tcPr>
          <w:p w14:paraId="72201C8C" w14:textId="56671CC0" w:rsidR="00B86305" w:rsidRPr="002D0C45" w:rsidRDefault="003E7460" w:rsidP="00C55A1C">
            <w:pPr>
              <w:jc w:val="center"/>
              <w:rPr>
                <w:rFonts w:cs="Arial"/>
                <w:lang w:val="it-IT"/>
              </w:rPr>
            </w:pPr>
            <w:r w:rsidRPr="002D0C45">
              <w:rPr>
                <w:rFonts w:cs="Arial"/>
                <w:lang w:val="it-IT"/>
              </w:rPr>
              <w:t>DG</w:t>
            </w:r>
          </w:p>
        </w:tc>
        <w:tc>
          <w:tcPr>
            <w:tcW w:w="2168" w:type="dxa"/>
            <w:vAlign w:val="center"/>
          </w:tcPr>
          <w:p w14:paraId="54F413BB" w14:textId="77777777" w:rsidR="00B86305" w:rsidRPr="002D0C45" w:rsidRDefault="00B86305" w:rsidP="00C55A1C">
            <w:pPr>
              <w:jc w:val="center"/>
              <w:rPr>
                <w:rFonts w:cs="Arial"/>
                <w:lang w:val="it-IT"/>
              </w:rPr>
            </w:pPr>
          </w:p>
        </w:tc>
        <w:tc>
          <w:tcPr>
            <w:tcW w:w="1510" w:type="dxa"/>
            <w:vAlign w:val="center"/>
          </w:tcPr>
          <w:p w14:paraId="32A5C3ED" w14:textId="77777777" w:rsidR="00B86305" w:rsidRPr="002D0C45" w:rsidRDefault="00B86305" w:rsidP="00C55A1C">
            <w:pPr>
              <w:rPr>
                <w:rFonts w:cs="Arial"/>
                <w:lang w:val="it-IT"/>
              </w:rPr>
            </w:pPr>
          </w:p>
        </w:tc>
        <w:tc>
          <w:tcPr>
            <w:tcW w:w="1226" w:type="dxa"/>
            <w:vAlign w:val="center"/>
          </w:tcPr>
          <w:p w14:paraId="1C5A3085" w14:textId="77777777" w:rsidR="00B86305" w:rsidRPr="002D0C45" w:rsidRDefault="00B86305" w:rsidP="00C55A1C">
            <w:pPr>
              <w:jc w:val="center"/>
              <w:rPr>
                <w:rFonts w:cs="Arial"/>
                <w:lang w:val="it-IT"/>
              </w:rPr>
            </w:pPr>
          </w:p>
        </w:tc>
      </w:tr>
      <w:tr w:rsidR="00492F9F" w:rsidRPr="00AA04FB" w14:paraId="0B47A818" w14:textId="77777777" w:rsidTr="00271BD6">
        <w:tc>
          <w:tcPr>
            <w:tcW w:w="2995" w:type="dxa"/>
          </w:tcPr>
          <w:p w14:paraId="7692E5C2" w14:textId="160A6008" w:rsidR="00B86305" w:rsidRPr="002D0C45" w:rsidRDefault="005902D9" w:rsidP="005902D9">
            <w:pPr>
              <w:pStyle w:val="OPText1"/>
              <w:spacing w:before="60" w:after="60"/>
              <w:ind w:left="0"/>
              <w:rPr>
                <w:rFonts w:ascii="Calibri" w:hAnsi="Calibri"/>
                <w:szCs w:val="22"/>
                <w:lang w:val="it-IT"/>
              </w:rPr>
            </w:pPr>
            <w:r w:rsidRPr="002D0C45">
              <w:rPr>
                <w:rFonts w:ascii="Calibri" w:hAnsi="Calibri"/>
                <w:szCs w:val="22"/>
                <w:lang w:val="it-IT"/>
              </w:rPr>
              <w:t>Obiettivi e traguardi ambientali</w:t>
            </w:r>
          </w:p>
        </w:tc>
        <w:tc>
          <w:tcPr>
            <w:tcW w:w="2330" w:type="dxa"/>
          </w:tcPr>
          <w:p w14:paraId="7C854852" w14:textId="77777777" w:rsidR="00B86305" w:rsidRPr="002D0C45" w:rsidRDefault="00F1075A" w:rsidP="00271BD6">
            <w:pPr>
              <w:rPr>
                <w:rFonts w:cs="Arial"/>
                <w:i/>
                <w:lang w:val="it-IT"/>
              </w:rPr>
            </w:pPr>
            <w:r w:rsidRPr="002D0C45">
              <w:rPr>
                <w:rFonts w:cs="Arial"/>
                <w:i/>
                <w:lang w:val="it-IT"/>
              </w:rPr>
              <w:t xml:space="preserve">   </w:t>
            </w:r>
          </w:p>
        </w:tc>
        <w:tc>
          <w:tcPr>
            <w:tcW w:w="2262" w:type="dxa"/>
          </w:tcPr>
          <w:p w14:paraId="203473F1" w14:textId="77777777" w:rsidR="00B86305" w:rsidRPr="002D0C45" w:rsidRDefault="00B86305" w:rsidP="00271BD6">
            <w:pPr>
              <w:rPr>
                <w:rFonts w:cs="Arial"/>
                <w:lang w:val="it-IT"/>
              </w:rPr>
            </w:pPr>
          </w:p>
        </w:tc>
        <w:tc>
          <w:tcPr>
            <w:tcW w:w="1729" w:type="dxa"/>
            <w:vAlign w:val="center"/>
          </w:tcPr>
          <w:p w14:paraId="1750ABA9" w14:textId="2D6EA571" w:rsidR="00B86305" w:rsidRPr="002D0C45" w:rsidRDefault="003E7460" w:rsidP="00C55A1C">
            <w:pPr>
              <w:jc w:val="center"/>
              <w:rPr>
                <w:rFonts w:cs="Arial"/>
                <w:lang w:val="it-IT"/>
              </w:rPr>
            </w:pPr>
            <w:r w:rsidRPr="002D0C45">
              <w:rPr>
                <w:rFonts w:cs="Arial"/>
                <w:lang w:val="it-IT"/>
              </w:rPr>
              <w:t>DG</w:t>
            </w:r>
          </w:p>
        </w:tc>
        <w:tc>
          <w:tcPr>
            <w:tcW w:w="2168" w:type="dxa"/>
            <w:vAlign w:val="center"/>
          </w:tcPr>
          <w:p w14:paraId="0CD63456" w14:textId="77777777" w:rsidR="00B86305" w:rsidRPr="002D0C45" w:rsidRDefault="00B86305" w:rsidP="00C55A1C">
            <w:pPr>
              <w:jc w:val="center"/>
              <w:rPr>
                <w:rFonts w:cs="Arial"/>
                <w:lang w:val="it-IT"/>
              </w:rPr>
            </w:pPr>
          </w:p>
        </w:tc>
        <w:tc>
          <w:tcPr>
            <w:tcW w:w="1510" w:type="dxa"/>
            <w:vAlign w:val="center"/>
          </w:tcPr>
          <w:p w14:paraId="10A274BA" w14:textId="0F8F1CC1" w:rsidR="00B86305" w:rsidRPr="002D0C45" w:rsidRDefault="00AA04FB" w:rsidP="00DE547E">
            <w:pPr>
              <w:rPr>
                <w:rFonts w:cs="Arial"/>
                <w:lang w:val="it-IT"/>
              </w:rPr>
            </w:pPr>
            <w:r>
              <w:rPr>
                <w:rFonts w:cs="Arial"/>
                <w:lang w:val="it-IT"/>
              </w:rPr>
              <w:t>...</w:t>
            </w:r>
          </w:p>
        </w:tc>
        <w:tc>
          <w:tcPr>
            <w:tcW w:w="1226" w:type="dxa"/>
            <w:vAlign w:val="center"/>
          </w:tcPr>
          <w:p w14:paraId="4364C0DD" w14:textId="77777777" w:rsidR="00B86305" w:rsidRPr="002D0C45" w:rsidRDefault="00B86305" w:rsidP="00EE70B4">
            <w:pPr>
              <w:rPr>
                <w:rFonts w:cs="Arial"/>
                <w:i/>
                <w:lang w:val="it-IT"/>
              </w:rPr>
            </w:pPr>
          </w:p>
        </w:tc>
      </w:tr>
      <w:tr w:rsidR="00492F9F" w:rsidRPr="002D0C45" w14:paraId="1C3A268E" w14:textId="77777777" w:rsidTr="00F1075A">
        <w:tc>
          <w:tcPr>
            <w:tcW w:w="2995" w:type="dxa"/>
          </w:tcPr>
          <w:p w14:paraId="570850F9" w14:textId="20900CDF" w:rsidR="00B86305" w:rsidRPr="002D0C45" w:rsidRDefault="00AA04FB" w:rsidP="00C55A1C">
            <w:pPr>
              <w:pStyle w:val="OPText1"/>
              <w:spacing w:before="60" w:after="60"/>
              <w:ind w:left="0"/>
              <w:rPr>
                <w:rFonts w:ascii="Calibri" w:hAnsi="Calibri"/>
                <w:szCs w:val="22"/>
                <w:lang w:val="it-IT"/>
              </w:rPr>
            </w:pPr>
            <w:r>
              <w:rPr>
                <w:rFonts w:ascii="Calibri" w:hAnsi="Calibri"/>
                <w:szCs w:val="22"/>
                <w:lang w:val="it-IT"/>
              </w:rPr>
              <w:t>...</w:t>
            </w:r>
          </w:p>
        </w:tc>
        <w:tc>
          <w:tcPr>
            <w:tcW w:w="2330" w:type="dxa"/>
          </w:tcPr>
          <w:p w14:paraId="75173965" w14:textId="77777777" w:rsidR="00B86305" w:rsidRPr="002D0C45" w:rsidRDefault="00F1075A" w:rsidP="00F1075A">
            <w:pPr>
              <w:rPr>
                <w:rFonts w:cs="Arial"/>
                <w:i/>
                <w:lang w:val="it-IT"/>
              </w:rPr>
            </w:pPr>
            <w:r w:rsidRPr="002D0C45">
              <w:rPr>
                <w:rFonts w:cs="Arial"/>
                <w:i/>
                <w:lang w:val="it-IT"/>
              </w:rPr>
              <w:t xml:space="preserve">   </w:t>
            </w:r>
          </w:p>
        </w:tc>
        <w:tc>
          <w:tcPr>
            <w:tcW w:w="2262" w:type="dxa"/>
          </w:tcPr>
          <w:p w14:paraId="1701C8D6" w14:textId="77777777" w:rsidR="00B86305" w:rsidRPr="002D0C45" w:rsidRDefault="00F1075A" w:rsidP="00F1075A">
            <w:pPr>
              <w:rPr>
                <w:rFonts w:cs="Arial"/>
                <w:i/>
                <w:lang w:val="it-IT"/>
              </w:rPr>
            </w:pPr>
            <w:r w:rsidRPr="002D0C45">
              <w:rPr>
                <w:rFonts w:cs="Arial"/>
                <w:i/>
                <w:lang w:val="it-IT"/>
              </w:rPr>
              <w:t xml:space="preserve">   </w:t>
            </w:r>
          </w:p>
        </w:tc>
        <w:tc>
          <w:tcPr>
            <w:tcW w:w="1729" w:type="dxa"/>
            <w:vAlign w:val="center"/>
          </w:tcPr>
          <w:p w14:paraId="3A827802" w14:textId="26A6DBF1" w:rsidR="00B86305" w:rsidRPr="002D0C45" w:rsidRDefault="003E7460" w:rsidP="00C55A1C">
            <w:pPr>
              <w:jc w:val="center"/>
              <w:rPr>
                <w:rFonts w:cs="Arial"/>
                <w:lang w:val="it-IT"/>
              </w:rPr>
            </w:pPr>
            <w:r w:rsidRPr="002D0C45">
              <w:rPr>
                <w:rFonts w:cs="Arial"/>
                <w:lang w:val="it-IT"/>
              </w:rPr>
              <w:t>DG, [funzione]</w:t>
            </w:r>
          </w:p>
        </w:tc>
        <w:tc>
          <w:tcPr>
            <w:tcW w:w="2168" w:type="dxa"/>
            <w:vAlign w:val="center"/>
          </w:tcPr>
          <w:p w14:paraId="3A42BC65" w14:textId="77777777" w:rsidR="00B86305" w:rsidRPr="002D0C45" w:rsidRDefault="00B86305" w:rsidP="00EE70B4">
            <w:pPr>
              <w:rPr>
                <w:rFonts w:cs="Arial"/>
                <w:lang w:val="it-IT"/>
              </w:rPr>
            </w:pPr>
          </w:p>
        </w:tc>
        <w:tc>
          <w:tcPr>
            <w:tcW w:w="1510" w:type="dxa"/>
            <w:vAlign w:val="center"/>
          </w:tcPr>
          <w:p w14:paraId="2D423619" w14:textId="77777777" w:rsidR="00B86305" w:rsidRPr="002D0C45" w:rsidRDefault="00B86305" w:rsidP="00C55A1C">
            <w:pPr>
              <w:rPr>
                <w:rFonts w:cs="Arial"/>
                <w:lang w:val="it-IT"/>
              </w:rPr>
            </w:pPr>
          </w:p>
        </w:tc>
        <w:tc>
          <w:tcPr>
            <w:tcW w:w="1226" w:type="dxa"/>
            <w:vAlign w:val="center"/>
          </w:tcPr>
          <w:p w14:paraId="60223AE4" w14:textId="77777777" w:rsidR="00B86305" w:rsidRPr="002D0C45" w:rsidRDefault="00B86305" w:rsidP="00EE70B4">
            <w:pPr>
              <w:rPr>
                <w:rFonts w:cs="Arial"/>
                <w:lang w:val="it-IT"/>
              </w:rPr>
            </w:pPr>
          </w:p>
        </w:tc>
      </w:tr>
      <w:tr w:rsidR="00492F9F" w:rsidRPr="002D0C45" w14:paraId="441BB562" w14:textId="77777777" w:rsidTr="00271BD6">
        <w:tc>
          <w:tcPr>
            <w:tcW w:w="2995" w:type="dxa"/>
          </w:tcPr>
          <w:p w14:paraId="7DE5D45F" w14:textId="323FDDD5" w:rsidR="00B86305" w:rsidRPr="002D0C45" w:rsidRDefault="00AA04FB" w:rsidP="00C55A1C">
            <w:pPr>
              <w:pStyle w:val="OPText1"/>
              <w:spacing w:before="60" w:after="60"/>
              <w:ind w:left="0"/>
              <w:rPr>
                <w:rFonts w:ascii="Calibri" w:hAnsi="Calibri"/>
                <w:szCs w:val="22"/>
                <w:lang w:val="it-IT"/>
              </w:rPr>
            </w:pPr>
            <w:r>
              <w:rPr>
                <w:rFonts w:ascii="Calibri" w:hAnsi="Calibri"/>
                <w:szCs w:val="22"/>
                <w:lang w:val="it-IT"/>
              </w:rPr>
              <w:t>...</w:t>
            </w:r>
          </w:p>
        </w:tc>
        <w:tc>
          <w:tcPr>
            <w:tcW w:w="2330" w:type="dxa"/>
          </w:tcPr>
          <w:p w14:paraId="751148F4" w14:textId="77777777" w:rsidR="00B86305" w:rsidRPr="002D0C45" w:rsidRDefault="00F1075A" w:rsidP="00271BD6">
            <w:pPr>
              <w:rPr>
                <w:rFonts w:cs="Arial"/>
                <w:i/>
                <w:lang w:val="it-IT"/>
              </w:rPr>
            </w:pPr>
            <w:r w:rsidRPr="002D0C45">
              <w:rPr>
                <w:rFonts w:cs="Arial"/>
                <w:i/>
                <w:lang w:val="it-IT"/>
              </w:rPr>
              <w:t xml:space="preserve">   </w:t>
            </w:r>
          </w:p>
        </w:tc>
        <w:tc>
          <w:tcPr>
            <w:tcW w:w="2262" w:type="dxa"/>
          </w:tcPr>
          <w:p w14:paraId="3328B001" w14:textId="77777777" w:rsidR="00B86305" w:rsidRPr="002D0C45" w:rsidRDefault="00F1075A" w:rsidP="00271BD6">
            <w:pPr>
              <w:rPr>
                <w:rFonts w:cs="Arial"/>
                <w:i/>
                <w:lang w:val="it-IT"/>
              </w:rPr>
            </w:pPr>
            <w:r w:rsidRPr="002D0C45">
              <w:rPr>
                <w:rFonts w:cs="Arial"/>
                <w:i/>
                <w:lang w:val="it-IT"/>
              </w:rPr>
              <w:t xml:space="preserve">   </w:t>
            </w:r>
          </w:p>
        </w:tc>
        <w:tc>
          <w:tcPr>
            <w:tcW w:w="1729" w:type="dxa"/>
            <w:vAlign w:val="center"/>
          </w:tcPr>
          <w:p w14:paraId="3AF4D77A" w14:textId="1072BFA6" w:rsidR="00B86305" w:rsidRPr="002D0C45" w:rsidRDefault="00AA04FB" w:rsidP="00C55A1C">
            <w:pPr>
              <w:jc w:val="center"/>
              <w:rPr>
                <w:rFonts w:cs="Arial"/>
                <w:lang w:val="it-IT"/>
              </w:rPr>
            </w:pPr>
            <w:r>
              <w:rPr>
                <w:rFonts w:cs="Arial"/>
                <w:lang w:val="it-IT"/>
              </w:rPr>
              <w:t>...</w:t>
            </w:r>
          </w:p>
        </w:tc>
        <w:tc>
          <w:tcPr>
            <w:tcW w:w="2168" w:type="dxa"/>
            <w:vAlign w:val="center"/>
          </w:tcPr>
          <w:p w14:paraId="5DFB373D" w14:textId="77777777" w:rsidR="00B86305" w:rsidRPr="002D0C45" w:rsidRDefault="00B86305" w:rsidP="00C55A1C">
            <w:pPr>
              <w:jc w:val="center"/>
              <w:rPr>
                <w:rFonts w:cs="Arial"/>
                <w:lang w:val="it-IT"/>
              </w:rPr>
            </w:pPr>
          </w:p>
        </w:tc>
        <w:tc>
          <w:tcPr>
            <w:tcW w:w="1510" w:type="dxa"/>
            <w:vAlign w:val="center"/>
          </w:tcPr>
          <w:p w14:paraId="098309C9" w14:textId="77777777" w:rsidR="00B86305" w:rsidRPr="002D0C45" w:rsidRDefault="00B86305" w:rsidP="00C55A1C">
            <w:pPr>
              <w:rPr>
                <w:rFonts w:cs="Arial"/>
                <w:lang w:val="it-IT"/>
              </w:rPr>
            </w:pPr>
          </w:p>
        </w:tc>
        <w:tc>
          <w:tcPr>
            <w:tcW w:w="1226" w:type="dxa"/>
            <w:vAlign w:val="center"/>
          </w:tcPr>
          <w:p w14:paraId="031B29B5" w14:textId="77777777" w:rsidR="00B86305" w:rsidRPr="002D0C45" w:rsidRDefault="00B86305" w:rsidP="00D71BD8">
            <w:pPr>
              <w:rPr>
                <w:rFonts w:cs="Arial"/>
                <w:lang w:val="it-IT"/>
              </w:rPr>
            </w:pPr>
          </w:p>
        </w:tc>
      </w:tr>
    </w:tbl>
    <w:p w14:paraId="16ECE4F7" w14:textId="77777777" w:rsidR="00E52756" w:rsidRPr="002D0C45" w:rsidRDefault="00E52756" w:rsidP="00CE6770">
      <w:pPr>
        <w:rPr>
          <w:b/>
          <w:sz w:val="28"/>
          <w:szCs w:val="28"/>
          <w:lang w:val="it-IT"/>
        </w:rPr>
      </w:pPr>
    </w:p>
    <w:p w14:paraId="596CF9EC" w14:textId="77777777" w:rsidR="00AA04FB" w:rsidRDefault="00AA04FB" w:rsidP="00AA04FB">
      <w:pPr>
        <w:spacing w:after="0"/>
        <w:jc w:val="center"/>
        <w:rPr>
          <w:lang w:val="it-IT"/>
        </w:rPr>
      </w:pPr>
      <w:r w:rsidRPr="00A773C9">
        <w:rPr>
          <w:lang w:val="it-IT"/>
        </w:rPr>
        <w:t>** FINE DELL’ANTEPRIMA GRATUITA **</w:t>
      </w:r>
    </w:p>
    <w:p w14:paraId="44BCC4ED" w14:textId="77777777" w:rsidR="00AA04FB" w:rsidRDefault="00AA04FB" w:rsidP="00AA04FB">
      <w:pPr>
        <w:spacing w:after="0"/>
        <w:jc w:val="center"/>
        <w:rPr>
          <w:lang w:val="it-IT"/>
        </w:rPr>
      </w:pPr>
    </w:p>
    <w:p w14:paraId="6443C27D" w14:textId="79919BB9" w:rsidR="00CE6770" w:rsidRPr="002D0C45" w:rsidRDefault="00AA04FB" w:rsidP="00AA04FB">
      <w:pPr>
        <w:spacing w:after="0" w:line="240" w:lineRule="auto"/>
        <w:jc w:val="center"/>
        <w:rPr>
          <w:lang w:val="it-IT"/>
        </w:rPr>
      </w:pPr>
      <w:r w:rsidRPr="00A773C9">
        <w:rPr>
          <w:lang w:val="it-IT"/>
        </w:rPr>
        <w:t xml:space="preserve">Per </w:t>
      </w:r>
      <w:r>
        <w:rPr>
          <w:lang w:val="it-IT"/>
        </w:rPr>
        <w:t>scaricare la versione completa di questo documento, clicca qui:</w:t>
      </w:r>
      <w:r>
        <w:rPr>
          <w:lang w:val="it-IT"/>
        </w:rPr>
        <w:br/>
      </w:r>
      <w:hyperlink r:id="rId10" w:history="1">
        <w:r w:rsidRPr="00684B84">
          <w:rPr>
            <w:rStyle w:val="Hyperlink"/>
            <w:rFonts w:eastAsia="Times New Roman" w:cs="Calibri"/>
            <w:lang w:val="hr-HR" w:eastAsia="hr-HR"/>
          </w:rPr>
          <w:t>https://advisera.com/14001academy/it/documentation/verbale-del-riesame-della-direzione/</w:t>
        </w:r>
      </w:hyperlink>
      <w:r>
        <w:rPr>
          <w:rFonts w:eastAsia="Times New Roman" w:cs="Calibri"/>
          <w:lang w:val="hr-HR" w:eastAsia="hr-HR"/>
        </w:rPr>
        <w:t xml:space="preserve"> </w:t>
      </w:r>
      <w:bookmarkStart w:id="3" w:name="_GoBack"/>
      <w:bookmarkEnd w:id="3"/>
    </w:p>
    <w:sectPr w:rsidR="00CE6770" w:rsidRPr="002D0C45" w:rsidSect="00B255F3">
      <w:headerReference w:type="default" r:id="rId11"/>
      <w:footerReference w:type="default" r:id="rId12"/>
      <w:footerReference w:type="first" r:id="rId13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14001Academy" w:date="2017-03-22T13:06:00Z" w:initials="14A">
    <w:p w14:paraId="16890E94" w14:textId="1A4DEA35" w:rsidR="00F71174" w:rsidRPr="00790E81" w:rsidRDefault="00F71174">
      <w:pPr>
        <w:pStyle w:val="CommentText"/>
        <w:rPr>
          <w:lang w:val="it-IT"/>
        </w:rPr>
      </w:pPr>
      <w:r w:rsidRPr="00790E81">
        <w:rPr>
          <w:rStyle w:val="CommentReference"/>
          <w:lang w:val="it-IT"/>
        </w:rPr>
        <w:annotationRef/>
      </w:r>
      <w:r w:rsidRPr="00790E81">
        <w:rPr>
          <w:rStyle w:val="CommentReference"/>
          <w:lang w:val="it-IT"/>
        </w:rPr>
        <w:t xml:space="preserve">Se </w:t>
      </w:r>
      <w:r w:rsidR="00790E81" w:rsidRPr="00790E81">
        <w:rPr>
          <w:rStyle w:val="CommentReference"/>
          <w:lang w:val="it-IT"/>
        </w:rPr>
        <w:t>si è già implementata</w:t>
      </w:r>
      <w:r w:rsidRPr="00790E81">
        <w:rPr>
          <w:rStyle w:val="CommentReference"/>
          <w:lang w:val="it-IT"/>
        </w:rPr>
        <w:t xml:space="preserve"> la</w:t>
      </w:r>
      <w:r w:rsidRPr="00790E81">
        <w:rPr>
          <w:lang w:val="it-IT"/>
        </w:rPr>
        <w:t xml:space="preserve"> ISO 9001, non </w:t>
      </w:r>
      <w:r w:rsidR="00790E81" w:rsidRPr="00790E81">
        <w:rPr>
          <w:lang w:val="it-IT"/>
        </w:rPr>
        <w:t>è necessario</w:t>
      </w:r>
      <w:r w:rsidRPr="00790E81">
        <w:rPr>
          <w:lang w:val="it-IT"/>
        </w:rPr>
        <w:t xml:space="preserve"> duplicare questo modulo per la ISO 14001: 2015 – è sufficiente aggiungere le sele</w:t>
      </w:r>
      <w:r w:rsidR="00790E81" w:rsidRPr="00790E81">
        <w:rPr>
          <w:lang w:val="it-IT"/>
        </w:rPr>
        <w:t xml:space="preserve">zioni elencate al </w:t>
      </w:r>
      <w:r w:rsidR="004F4708">
        <w:rPr>
          <w:lang w:val="it-IT"/>
        </w:rPr>
        <w:t xml:space="preserve"> proprio modello di verbale del</w:t>
      </w:r>
      <w:r w:rsidRPr="00790E81">
        <w:rPr>
          <w:lang w:val="it-IT"/>
        </w:rPr>
        <w:t xml:space="preserve"> riesame della Direzione del SGQ. </w:t>
      </w:r>
    </w:p>
  </w:comment>
  <w:comment w:id="1" w:author="14001Academy" w:date="2017-03-21T22:05:00Z" w:initials="14A">
    <w:p w14:paraId="2301088D" w14:textId="0E874ABD" w:rsidR="00F71174" w:rsidRPr="00790E81" w:rsidRDefault="00F71174">
      <w:pPr>
        <w:pStyle w:val="CommentText"/>
        <w:rPr>
          <w:lang w:val="it-IT"/>
        </w:rPr>
      </w:pPr>
      <w:r>
        <w:rPr>
          <w:rStyle w:val="CommentReference"/>
        </w:rPr>
        <w:annotationRef/>
      </w:r>
      <w:r w:rsidRPr="00790E81">
        <w:rPr>
          <w:lang w:val="it-IT"/>
        </w:rPr>
        <w:t>Regolare o Supplementare</w:t>
      </w:r>
    </w:p>
  </w:comment>
  <w:comment w:id="2" w:author="14001Academy" w:date="2017-03-21T22:03:00Z" w:initials="14A">
    <w:p w14:paraId="79B1D951" w14:textId="5645A6C1" w:rsidR="00F71174" w:rsidRPr="00790E81" w:rsidRDefault="00F71174">
      <w:pPr>
        <w:pStyle w:val="CommentText"/>
        <w:rPr>
          <w:lang w:val="it-IT"/>
        </w:rPr>
      </w:pPr>
      <w:r>
        <w:rPr>
          <w:rStyle w:val="CommentReference"/>
        </w:rPr>
        <w:annotationRef/>
      </w:r>
      <w:r w:rsidRPr="00790E81">
        <w:rPr>
          <w:lang w:val="it-IT"/>
        </w:rPr>
        <w:t>Lo stato può essere: condotto, in corso o pianificato.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16890E94" w15:done="0"/>
  <w15:commentEx w15:paraId="2301088D" w15:done="0"/>
  <w15:commentEx w15:paraId="79B1D951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12B62B" w14:textId="77777777" w:rsidR="00250681" w:rsidRDefault="00250681" w:rsidP="00CE6770">
      <w:pPr>
        <w:spacing w:after="0" w:line="240" w:lineRule="auto"/>
      </w:pPr>
      <w:r>
        <w:separator/>
      </w:r>
    </w:p>
  </w:endnote>
  <w:endnote w:type="continuationSeparator" w:id="0">
    <w:p w14:paraId="4A2D20C5" w14:textId="77777777" w:rsidR="00250681" w:rsidRDefault="00250681" w:rsidP="00CE67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Plain">
    <w:altName w:val="Times New Roman"/>
    <w:charset w:val="00"/>
    <w:family w:val="auto"/>
    <w:pitch w:val="variable"/>
    <w:sig w:usb0="00000001" w:usb1="00000000" w:usb2="00000000" w:usb3="00000000" w:csb0="00000009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4328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3652"/>
      <w:gridCol w:w="5906"/>
      <w:gridCol w:w="4770"/>
    </w:tblGrid>
    <w:tr w:rsidR="00F71174" w:rsidRPr="00792EA7" w14:paraId="65B16F41" w14:textId="77777777" w:rsidTr="00B255F3">
      <w:tc>
        <w:tcPr>
          <w:tcW w:w="3652" w:type="dxa"/>
        </w:tcPr>
        <w:p w14:paraId="4C8D2F74" w14:textId="77777777" w:rsidR="00F71174" w:rsidRPr="00792EA7" w:rsidRDefault="00F71174" w:rsidP="00604B61">
          <w:pPr>
            <w:rPr>
              <w:sz w:val="18"/>
              <w:szCs w:val="18"/>
              <w:lang w:val="it-IT"/>
            </w:rPr>
          </w:pPr>
          <w:r w:rsidRPr="00792EA7">
            <w:rPr>
              <w:sz w:val="18"/>
              <w:szCs w:val="18"/>
              <w:lang w:val="it-IT"/>
            </w:rPr>
            <w:t>Allegato 3 – Verbale del Riesame della Direzione</w:t>
          </w:r>
        </w:p>
      </w:tc>
      <w:tc>
        <w:tcPr>
          <w:tcW w:w="5906" w:type="dxa"/>
        </w:tcPr>
        <w:p w14:paraId="5F624949" w14:textId="77777777" w:rsidR="00F71174" w:rsidRPr="00792EA7" w:rsidRDefault="00F71174" w:rsidP="00604B61">
          <w:pPr>
            <w:pStyle w:val="Footer"/>
            <w:jc w:val="center"/>
            <w:rPr>
              <w:sz w:val="18"/>
              <w:szCs w:val="18"/>
              <w:lang w:val="it-IT"/>
            </w:rPr>
          </w:pPr>
          <w:r w:rsidRPr="00792EA7">
            <w:rPr>
              <w:sz w:val="18"/>
              <w:lang w:val="it-IT"/>
            </w:rPr>
            <w:t>ver. [revisione] del [data]</w:t>
          </w:r>
        </w:p>
      </w:tc>
      <w:tc>
        <w:tcPr>
          <w:tcW w:w="4770" w:type="dxa"/>
        </w:tcPr>
        <w:p w14:paraId="58A24EAF" w14:textId="6725C4DC" w:rsidR="00F71174" w:rsidRPr="00792EA7" w:rsidRDefault="00F71174" w:rsidP="00CE6770">
          <w:pPr>
            <w:pStyle w:val="Footer"/>
            <w:jc w:val="right"/>
            <w:rPr>
              <w:b/>
              <w:sz w:val="18"/>
              <w:szCs w:val="18"/>
              <w:lang w:val="it-IT"/>
            </w:rPr>
          </w:pPr>
          <w:r w:rsidRPr="00792EA7">
            <w:rPr>
              <w:sz w:val="18"/>
              <w:lang w:val="it-IT"/>
            </w:rPr>
            <w:t xml:space="preserve">Pagina </w:t>
          </w:r>
          <w:r w:rsidRPr="00792EA7">
            <w:rPr>
              <w:b/>
              <w:sz w:val="18"/>
              <w:lang w:val="it-IT"/>
            </w:rPr>
            <w:fldChar w:fldCharType="begin"/>
          </w:r>
          <w:r w:rsidRPr="00792EA7">
            <w:rPr>
              <w:b/>
              <w:sz w:val="18"/>
              <w:lang w:val="it-IT"/>
            </w:rPr>
            <w:instrText xml:space="preserve"> PAGE </w:instrText>
          </w:r>
          <w:r w:rsidRPr="00792EA7">
            <w:rPr>
              <w:b/>
              <w:sz w:val="18"/>
              <w:lang w:val="it-IT"/>
            </w:rPr>
            <w:fldChar w:fldCharType="separate"/>
          </w:r>
          <w:r w:rsidR="00AA04FB">
            <w:rPr>
              <w:b/>
              <w:noProof/>
              <w:sz w:val="18"/>
              <w:lang w:val="it-IT"/>
            </w:rPr>
            <w:t>1</w:t>
          </w:r>
          <w:r w:rsidRPr="00792EA7">
            <w:rPr>
              <w:b/>
              <w:sz w:val="18"/>
              <w:lang w:val="it-IT"/>
            </w:rPr>
            <w:fldChar w:fldCharType="end"/>
          </w:r>
          <w:r w:rsidRPr="00792EA7">
            <w:rPr>
              <w:sz w:val="18"/>
              <w:lang w:val="it-IT"/>
            </w:rPr>
            <w:t xml:space="preserve"> di </w:t>
          </w:r>
          <w:r w:rsidRPr="00792EA7">
            <w:rPr>
              <w:b/>
              <w:sz w:val="18"/>
              <w:lang w:val="it-IT"/>
            </w:rPr>
            <w:fldChar w:fldCharType="begin"/>
          </w:r>
          <w:r w:rsidRPr="00792EA7">
            <w:rPr>
              <w:b/>
              <w:sz w:val="18"/>
              <w:lang w:val="it-IT"/>
            </w:rPr>
            <w:instrText xml:space="preserve"> NUMPAGES  </w:instrText>
          </w:r>
          <w:r w:rsidRPr="00792EA7">
            <w:rPr>
              <w:b/>
              <w:sz w:val="18"/>
              <w:lang w:val="it-IT"/>
            </w:rPr>
            <w:fldChar w:fldCharType="separate"/>
          </w:r>
          <w:r w:rsidR="00AA04FB">
            <w:rPr>
              <w:b/>
              <w:noProof/>
              <w:sz w:val="18"/>
              <w:lang w:val="it-IT"/>
            </w:rPr>
            <w:t>1</w:t>
          </w:r>
          <w:r w:rsidRPr="00792EA7">
            <w:rPr>
              <w:b/>
              <w:sz w:val="18"/>
              <w:lang w:val="it-IT"/>
            </w:rPr>
            <w:fldChar w:fldCharType="end"/>
          </w:r>
        </w:p>
      </w:tc>
    </w:tr>
  </w:tbl>
  <w:p w14:paraId="7A7DD692" w14:textId="59A43358" w:rsidR="00F71174" w:rsidRPr="002D0C45" w:rsidRDefault="002D0C45" w:rsidP="002D0C45">
    <w:pPr>
      <w:autoSpaceDE w:val="0"/>
      <w:autoSpaceDN w:val="0"/>
      <w:adjustRightInd w:val="0"/>
      <w:spacing w:after="0"/>
      <w:jc w:val="center"/>
      <w:rPr>
        <w:rFonts w:eastAsia="Times New Roman"/>
        <w:sz w:val="16"/>
        <w:szCs w:val="16"/>
        <w:lang w:val="it-IT"/>
      </w:rPr>
    </w:pPr>
    <w:r w:rsidRPr="002D0C45">
      <w:rPr>
        <w:rFonts w:eastAsia="Times New Roman"/>
        <w:sz w:val="16"/>
        <w:lang w:val="it-IT"/>
      </w:rPr>
      <w:t>©2017 Questo modello può essere usato dai clienti di Advisera Expert Solutions Ltd. www.advisera.com in accordo al Contratto di Licenza d’Uso.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D6A32B" w14:textId="77777777" w:rsidR="00F71174" w:rsidRPr="004B1E43" w:rsidRDefault="00F71174" w:rsidP="00CE6770">
    <w:pPr>
      <w:autoSpaceDE w:val="0"/>
      <w:autoSpaceDN w:val="0"/>
      <w:adjustRightInd w:val="0"/>
      <w:spacing w:after="0"/>
      <w:jc w:val="center"/>
      <w:rPr>
        <w:sz w:val="16"/>
        <w:szCs w:val="16"/>
      </w:rPr>
    </w:pPr>
    <w:r>
      <w:rPr>
        <w:sz w:val="16"/>
      </w:rPr>
      <w:t xml:space="preserve">©2010 This template may be used by clients of EPPS Services Ltd. </w:t>
    </w:r>
    <w:hyperlink r:id="rId1" w:history="1">
      <w:r>
        <w:rPr>
          <w:rStyle w:val="Hyperlink"/>
          <w:sz w:val="16"/>
        </w:rPr>
        <w:t>www.iso27001standard.com</w:t>
      </w:r>
    </w:hyperlink>
    <w:r>
      <w:rPr>
        <w:sz w:val="16"/>
      </w:rPr>
      <w:t xml:space="preserve"> in accordance with the Licence Agreement.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38C812E" w14:textId="77777777" w:rsidR="00250681" w:rsidRDefault="00250681" w:rsidP="00CE6770">
      <w:pPr>
        <w:spacing w:after="0" w:line="240" w:lineRule="auto"/>
      </w:pPr>
      <w:r>
        <w:separator/>
      </w:r>
    </w:p>
  </w:footnote>
  <w:footnote w:type="continuationSeparator" w:id="0">
    <w:p w14:paraId="3E3C3981" w14:textId="77777777" w:rsidR="00250681" w:rsidRDefault="00250681" w:rsidP="00CE67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4367" w:type="dxa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10474"/>
      <w:gridCol w:w="3893"/>
    </w:tblGrid>
    <w:tr w:rsidR="00F71174" w:rsidRPr="006571EC" w14:paraId="1C11909F" w14:textId="77777777" w:rsidTr="00B255F3">
      <w:trPr>
        <w:trHeight w:val="321"/>
      </w:trPr>
      <w:tc>
        <w:tcPr>
          <w:tcW w:w="10474" w:type="dxa"/>
        </w:tcPr>
        <w:p w14:paraId="6C4E1EA3" w14:textId="77777777" w:rsidR="00F71174" w:rsidRPr="00792EA7" w:rsidRDefault="00F71174" w:rsidP="00604B61">
          <w:pPr>
            <w:pStyle w:val="Header"/>
            <w:spacing w:after="0"/>
            <w:rPr>
              <w:sz w:val="20"/>
              <w:szCs w:val="20"/>
              <w:lang w:val="it-IT"/>
            </w:rPr>
          </w:pPr>
          <w:r w:rsidRPr="00792EA7">
            <w:rPr>
              <w:sz w:val="20"/>
              <w:lang w:val="it-IT"/>
            </w:rPr>
            <w:t xml:space="preserve"> [nome dell’organizzazione]</w:t>
          </w:r>
        </w:p>
      </w:tc>
      <w:tc>
        <w:tcPr>
          <w:tcW w:w="3893" w:type="dxa"/>
        </w:tcPr>
        <w:p w14:paraId="0BFA4ABB" w14:textId="77777777" w:rsidR="00F71174" w:rsidRPr="006571EC" w:rsidRDefault="00F71174" w:rsidP="00D45875">
          <w:pPr>
            <w:pStyle w:val="Header"/>
            <w:spacing w:after="0"/>
            <w:jc w:val="right"/>
            <w:rPr>
              <w:sz w:val="20"/>
              <w:szCs w:val="20"/>
            </w:rPr>
          </w:pPr>
        </w:p>
      </w:tc>
    </w:tr>
  </w:tbl>
  <w:p w14:paraId="68E5EF70" w14:textId="77777777" w:rsidR="00F71174" w:rsidRPr="003056B2" w:rsidRDefault="00F71174" w:rsidP="00CE6770">
    <w:pPr>
      <w:pStyle w:val="Header"/>
      <w:spacing w:after="0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BD559E"/>
    <w:multiLevelType w:val="multilevel"/>
    <w:tmpl w:val="E5B038D4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4F84494"/>
    <w:multiLevelType w:val="hybridMultilevel"/>
    <w:tmpl w:val="6CC65A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CE5243"/>
    <w:multiLevelType w:val="hybridMultilevel"/>
    <w:tmpl w:val="18B66EA6"/>
    <w:lvl w:ilvl="0" w:tplc="F5D0ADD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10F258E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374243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C8EDA7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A2C303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6834D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1542A6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62399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1F4A2A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E71B52"/>
    <w:multiLevelType w:val="hybridMultilevel"/>
    <w:tmpl w:val="A810ECDE"/>
    <w:lvl w:ilvl="0" w:tplc="CFFC70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9F642C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584529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39C8B3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0026B9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716943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C687BE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8481F4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31EABC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A9428B0"/>
    <w:multiLevelType w:val="hybridMultilevel"/>
    <w:tmpl w:val="33C8D426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>
    <w:nsid w:val="32B04F65"/>
    <w:multiLevelType w:val="hybridMultilevel"/>
    <w:tmpl w:val="4092792C"/>
    <w:lvl w:ilvl="0" w:tplc="F30A62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AE4701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7C4C9E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542713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FC0691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8083E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F7814C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9765C2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9211E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9C73983"/>
    <w:multiLevelType w:val="hybridMultilevel"/>
    <w:tmpl w:val="1366B4F4"/>
    <w:lvl w:ilvl="0" w:tplc="081A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7">
    <w:nsid w:val="3F491CE1"/>
    <w:multiLevelType w:val="hybridMultilevel"/>
    <w:tmpl w:val="41ACE8B6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DA85C07"/>
    <w:multiLevelType w:val="hybridMultilevel"/>
    <w:tmpl w:val="6DD2760C"/>
    <w:lvl w:ilvl="0" w:tplc="57E8BE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986BC2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949AB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7600CF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5B86BA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6960F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00EE45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5C6369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BB69BB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60671E5"/>
    <w:multiLevelType w:val="hybridMultilevel"/>
    <w:tmpl w:val="57B897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FEC2F79"/>
    <w:multiLevelType w:val="hybridMultilevel"/>
    <w:tmpl w:val="D0AABE50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FBF3EBA"/>
    <w:multiLevelType w:val="hybridMultilevel"/>
    <w:tmpl w:val="31B096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9E506F4"/>
    <w:multiLevelType w:val="hybridMultilevel"/>
    <w:tmpl w:val="BBF8CEA0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8"/>
  </w:num>
  <w:num w:numId="5">
    <w:abstractNumId w:val="3"/>
  </w:num>
  <w:num w:numId="6">
    <w:abstractNumId w:val="1"/>
  </w:num>
  <w:num w:numId="7">
    <w:abstractNumId w:val="4"/>
  </w:num>
  <w:num w:numId="8">
    <w:abstractNumId w:val="12"/>
  </w:num>
  <w:num w:numId="9">
    <w:abstractNumId w:val="7"/>
  </w:num>
  <w:num w:numId="10">
    <w:abstractNumId w:val="6"/>
  </w:num>
  <w:num w:numId="11">
    <w:abstractNumId w:val="10"/>
  </w:num>
  <w:num w:numId="12">
    <w:abstractNumId w:val="9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DFD"/>
    <w:rsid w:val="00013B14"/>
    <w:rsid w:val="0001568D"/>
    <w:rsid w:val="00020971"/>
    <w:rsid w:val="00027584"/>
    <w:rsid w:val="00033A59"/>
    <w:rsid w:val="00040E0E"/>
    <w:rsid w:val="0004319E"/>
    <w:rsid w:val="00044B1E"/>
    <w:rsid w:val="00050E05"/>
    <w:rsid w:val="0005546F"/>
    <w:rsid w:val="00073D63"/>
    <w:rsid w:val="00075783"/>
    <w:rsid w:val="0008476C"/>
    <w:rsid w:val="00091BAC"/>
    <w:rsid w:val="000A31E5"/>
    <w:rsid w:val="000A7661"/>
    <w:rsid w:val="000B0249"/>
    <w:rsid w:val="000E2189"/>
    <w:rsid w:val="00107176"/>
    <w:rsid w:val="00111FB7"/>
    <w:rsid w:val="0012627B"/>
    <w:rsid w:val="00142A1B"/>
    <w:rsid w:val="00147A21"/>
    <w:rsid w:val="00152F6D"/>
    <w:rsid w:val="00156A01"/>
    <w:rsid w:val="00162726"/>
    <w:rsid w:val="00195830"/>
    <w:rsid w:val="001A51A8"/>
    <w:rsid w:val="001A7047"/>
    <w:rsid w:val="001B12F9"/>
    <w:rsid w:val="001B1E14"/>
    <w:rsid w:val="001B79D6"/>
    <w:rsid w:val="001F66C9"/>
    <w:rsid w:val="0023539F"/>
    <w:rsid w:val="00241AD2"/>
    <w:rsid w:val="00241F1F"/>
    <w:rsid w:val="00250681"/>
    <w:rsid w:val="00250B34"/>
    <w:rsid w:val="00271BD6"/>
    <w:rsid w:val="002731D2"/>
    <w:rsid w:val="00297C27"/>
    <w:rsid w:val="002A6D29"/>
    <w:rsid w:val="002C372C"/>
    <w:rsid w:val="002D0C45"/>
    <w:rsid w:val="002D2C56"/>
    <w:rsid w:val="002E319F"/>
    <w:rsid w:val="002F7516"/>
    <w:rsid w:val="00331F95"/>
    <w:rsid w:val="003331A9"/>
    <w:rsid w:val="00334A46"/>
    <w:rsid w:val="00336AA8"/>
    <w:rsid w:val="0034172C"/>
    <w:rsid w:val="00355B1D"/>
    <w:rsid w:val="00373C29"/>
    <w:rsid w:val="003740D5"/>
    <w:rsid w:val="00374B5A"/>
    <w:rsid w:val="003829E5"/>
    <w:rsid w:val="003A0F5E"/>
    <w:rsid w:val="003A7DCA"/>
    <w:rsid w:val="003A7E23"/>
    <w:rsid w:val="003B2A1D"/>
    <w:rsid w:val="003B4F10"/>
    <w:rsid w:val="003E2635"/>
    <w:rsid w:val="003E7460"/>
    <w:rsid w:val="003F3F9A"/>
    <w:rsid w:val="00402095"/>
    <w:rsid w:val="00410759"/>
    <w:rsid w:val="00413F1F"/>
    <w:rsid w:val="00421651"/>
    <w:rsid w:val="00431C83"/>
    <w:rsid w:val="00437421"/>
    <w:rsid w:val="00437737"/>
    <w:rsid w:val="004473CD"/>
    <w:rsid w:val="004664E5"/>
    <w:rsid w:val="00472C13"/>
    <w:rsid w:val="0047391F"/>
    <w:rsid w:val="00482AEB"/>
    <w:rsid w:val="0048572A"/>
    <w:rsid w:val="004876A5"/>
    <w:rsid w:val="00492F9F"/>
    <w:rsid w:val="004C2670"/>
    <w:rsid w:val="004C5182"/>
    <w:rsid w:val="004D10FB"/>
    <w:rsid w:val="004E1B22"/>
    <w:rsid w:val="004F4708"/>
    <w:rsid w:val="00503C2C"/>
    <w:rsid w:val="00504687"/>
    <w:rsid w:val="00517A16"/>
    <w:rsid w:val="005204E3"/>
    <w:rsid w:val="005209C0"/>
    <w:rsid w:val="00522919"/>
    <w:rsid w:val="00526746"/>
    <w:rsid w:val="00527947"/>
    <w:rsid w:val="005357F2"/>
    <w:rsid w:val="00542D45"/>
    <w:rsid w:val="00551FD4"/>
    <w:rsid w:val="0056075A"/>
    <w:rsid w:val="00567542"/>
    <w:rsid w:val="00573EF9"/>
    <w:rsid w:val="005763D5"/>
    <w:rsid w:val="00584525"/>
    <w:rsid w:val="005902D9"/>
    <w:rsid w:val="005A4734"/>
    <w:rsid w:val="005B599A"/>
    <w:rsid w:val="005C3418"/>
    <w:rsid w:val="005C7644"/>
    <w:rsid w:val="005E30DC"/>
    <w:rsid w:val="005E653C"/>
    <w:rsid w:val="005F6872"/>
    <w:rsid w:val="005F7456"/>
    <w:rsid w:val="00604B61"/>
    <w:rsid w:val="00613DDE"/>
    <w:rsid w:val="0062169F"/>
    <w:rsid w:val="006300F1"/>
    <w:rsid w:val="006342AF"/>
    <w:rsid w:val="00660E54"/>
    <w:rsid w:val="00666211"/>
    <w:rsid w:val="00687B12"/>
    <w:rsid w:val="0069106A"/>
    <w:rsid w:val="00693729"/>
    <w:rsid w:val="006A07A2"/>
    <w:rsid w:val="006A3336"/>
    <w:rsid w:val="006C241C"/>
    <w:rsid w:val="006D2291"/>
    <w:rsid w:val="006D3B29"/>
    <w:rsid w:val="006E3A33"/>
    <w:rsid w:val="006F3F45"/>
    <w:rsid w:val="00754910"/>
    <w:rsid w:val="00757E33"/>
    <w:rsid w:val="00767EFD"/>
    <w:rsid w:val="00771001"/>
    <w:rsid w:val="007800D7"/>
    <w:rsid w:val="00780998"/>
    <w:rsid w:val="00790899"/>
    <w:rsid w:val="00790E81"/>
    <w:rsid w:val="00792EA7"/>
    <w:rsid w:val="007939AC"/>
    <w:rsid w:val="007A2F51"/>
    <w:rsid w:val="007C7897"/>
    <w:rsid w:val="007F67CD"/>
    <w:rsid w:val="00807E31"/>
    <w:rsid w:val="008102BE"/>
    <w:rsid w:val="0081353E"/>
    <w:rsid w:val="00816AE1"/>
    <w:rsid w:val="00830882"/>
    <w:rsid w:val="00835D6D"/>
    <w:rsid w:val="00851B45"/>
    <w:rsid w:val="00855D5B"/>
    <w:rsid w:val="008645DF"/>
    <w:rsid w:val="00871A42"/>
    <w:rsid w:val="00874AF9"/>
    <w:rsid w:val="00883471"/>
    <w:rsid w:val="008A01CC"/>
    <w:rsid w:val="008B4E94"/>
    <w:rsid w:val="008D5CF4"/>
    <w:rsid w:val="008D76E6"/>
    <w:rsid w:val="008E05A5"/>
    <w:rsid w:val="008E0A60"/>
    <w:rsid w:val="008E37F2"/>
    <w:rsid w:val="008F08F5"/>
    <w:rsid w:val="008F63C0"/>
    <w:rsid w:val="008F7EDC"/>
    <w:rsid w:val="009051AF"/>
    <w:rsid w:val="00912671"/>
    <w:rsid w:val="00927DFD"/>
    <w:rsid w:val="0096170B"/>
    <w:rsid w:val="00964EFE"/>
    <w:rsid w:val="009829F1"/>
    <w:rsid w:val="0099129D"/>
    <w:rsid w:val="009A0472"/>
    <w:rsid w:val="009C644F"/>
    <w:rsid w:val="009E5C48"/>
    <w:rsid w:val="009E7A9A"/>
    <w:rsid w:val="00A01EFC"/>
    <w:rsid w:val="00A134AC"/>
    <w:rsid w:val="00A13EB6"/>
    <w:rsid w:val="00A20E6E"/>
    <w:rsid w:val="00A31FBE"/>
    <w:rsid w:val="00A709D8"/>
    <w:rsid w:val="00AA04FB"/>
    <w:rsid w:val="00AA6E35"/>
    <w:rsid w:val="00AB5676"/>
    <w:rsid w:val="00AD23CB"/>
    <w:rsid w:val="00AE0C7D"/>
    <w:rsid w:val="00B10EC3"/>
    <w:rsid w:val="00B221F5"/>
    <w:rsid w:val="00B255F3"/>
    <w:rsid w:val="00B45BFF"/>
    <w:rsid w:val="00B65B4D"/>
    <w:rsid w:val="00B65F59"/>
    <w:rsid w:val="00B74771"/>
    <w:rsid w:val="00B86305"/>
    <w:rsid w:val="00BB6B3A"/>
    <w:rsid w:val="00BC203E"/>
    <w:rsid w:val="00BC25D6"/>
    <w:rsid w:val="00BC2BF7"/>
    <w:rsid w:val="00C324D6"/>
    <w:rsid w:val="00C4492D"/>
    <w:rsid w:val="00C55A1C"/>
    <w:rsid w:val="00C63036"/>
    <w:rsid w:val="00C63E2D"/>
    <w:rsid w:val="00C80785"/>
    <w:rsid w:val="00C92183"/>
    <w:rsid w:val="00CB111D"/>
    <w:rsid w:val="00CB5370"/>
    <w:rsid w:val="00CE2485"/>
    <w:rsid w:val="00CE6770"/>
    <w:rsid w:val="00CF6859"/>
    <w:rsid w:val="00D00BE5"/>
    <w:rsid w:val="00D03BC5"/>
    <w:rsid w:val="00D121F6"/>
    <w:rsid w:val="00D2464D"/>
    <w:rsid w:val="00D31447"/>
    <w:rsid w:val="00D40E4F"/>
    <w:rsid w:val="00D44261"/>
    <w:rsid w:val="00D45875"/>
    <w:rsid w:val="00D53638"/>
    <w:rsid w:val="00D55D98"/>
    <w:rsid w:val="00D62559"/>
    <w:rsid w:val="00D62CF8"/>
    <w:rsid w:val="00D65F0C"/>
    <w:rsid w:val="00D71BD8"/>
    <w:rsid w:val="00DC3DB0"/>
    <w:rsid w:val="00DC7E8C"/>
    <w:rsid w:val="00DD4894"/>
    <w:rsid w:val="00DD5F01"/>
    <w:rsid w:val="00DE547E"/>
    <w:rsid w:val="00DE5806"/>
    <w:rsid w:val="00E01378"/>
    <w:rsid w:val="00E21EE4"/>
    <w:rsid w:val="00E27F4A"/>
    <w:rsid w:val="00E373A5"/>
    <w:rsid w:val="00E52756"/>
    <w:rsid w:val="00E5330C"/>
    <w:rsid w:val="00E542A9"/>
    <w:rsid w:val="00E56499"/>
    <w:rsid w:val="00E60C13"/>
    <w:rsid w:val="00E63E26"/>
    <w:rsid w:val="00E83F00"/>
    <w:rsid w:val="00E93A8B"/>
    <w:rsid w:val="00EA032B"/>
    <w:rsid w:val="00EA5DB7"/>
    <w:rsid w:val="00EB520E"/>
    <w:rsid w:val="00EB7391"/>
    <w:rsid w:val="00EE1F48"/>
    <w:rsid w:val="00EE627B"/>
    <w:rsid w:val="00EE70B4"/>
    <w:rsid w:val="00F05098"/>
    <w:rsid w:val="00F0751D"/>
    <w:rsid w:val="00F1075A"/>
    <w:rsid w:val="00F23393"/>
    <w:rsid w:val="00F26B9C"/>
    <w:rsid w:val="00F34081"/>
    <w:rsid w:val="00F37138"/>
    <w:rsid w:val="00F41AB0"/>
    <w:rsid w:val="00F45842"/>
    <w:rsid w:val="00F519E2"/>
    <w:rsid w:val="00F71174"/>
    <w:rsid w:val="00F80D00"/>
    <w:rsid w:val="00FA2B1E"/>
    <w:rsid w:val="00FA6E49"/>
    <w:rsid w:val="00FB456C"/>
    <w:rsid w:val="00FC6339"/>
    <w:rsid w:val="00FE68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8FC12EE"/>
  <w15:docId w15:val="{97084DA2-EACF-439D-9229-9F1E601797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A47"/>
    <w:pPr>
      <w:spacing w:after="200" w:line="276" w:lineRule="auto"/>
    </w:pPr>
    <w:rPr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F7719"/>
    <w:pPr>
      <w:numPr>
        <w:ilvl w:val="1"/>
        <w:numId w:val="1"/>
      </w:numPr>
      <w:outlineLvl w:val="1"/>
    </w:pPr>
    <w:rPr>
      <w:b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61E0"/>
    <w:rPr>
      <w:sz w:val="22"/>
      <w:szCs w:val="22"/>
      <w:lang w:val="en-GB" w:eastAsia="en-US"/>
    </w:rPr>
  </w:style>
  <w:style w:type="paragraph" w:styleId="Footer">
    <w:name w:val="footer"/>
    <w:basedOn w:val="Normal"/>
    <w:link w:val="FooterChar"/>
    <w:unhideWhenUsed/>
    <w:rsid w:val="00F961E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61E0"/>
    <w:rPr>
      <w:sz w:val="22"/>
      <w:szCs w:val="22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F961E0"/>
    <w:rPr>
      <w:color w:val="0000FF"/>
      <w:u w:val="single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DB37F7"/>
    <w:rPr>
      <w:b/>
      <w:sz w:val="28"/>
      <w:szCs w:val="28"/>
      <w:lang w:val="en-GB" w:eastAsia="en-US"/>
    </w:rPr>
  </w:style>
  <w:style w:type="character" w:styleId="CommentReference">
    <w:name w:val="annotation reference"/>
    <w:basedOn w:val="DefaultParagraphFont"/>
    <w:unhideWhenUsed/>
    <w:rsid w:val="00903ED2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unhideWhenUsed/>
    <w:rsid w:val="00903ED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903ED2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3E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3ED2"/>
    <w:rPr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E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3ED2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EF7719"/>
    <w:rPr>
      <w:b/>
      <w:sz w:val="24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C73CE6"/>
    <w:rPr>
      <w:b/>
      <w:i/>
      <w:sz w:val="22"/>
      <w:szCs w:val="22"/>
      <w:lang w:val="en-GB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ListParagraph">
    <w:name w:val="List Paragraph"/>
    <w:basedOn w:val="Normal"/>
    <w:uiPriority w:val="34"/>
    <w:qFormat/>
    <w:rsid w:val="000E2189"/>
    <w:pPr>
      <w:ind w:left="720"/>
      <w:contextualSpacing/>
    </w:pPr>
  </w:style>
  <w:style w:type="paragraph" w:customStyle="1" w:styleId="Tekst">
    <w:name w:val="Tekst"/>
    <w:basedOn w:val="Normal"/>
    <w:rsid w:val="00D31447"/>
    <w:pPr>
      <w:spacing w:after="0" w:line="240" w:lineRule="auto"/>
      <w:ind w:left="510"/>
    </w:pPr>
    <w:rPr>
      <w:rFonts w:ascii="HelveticaPlain" w:eastAsia="Times New Roman" w:hAnsi="HelveticaPlain"/>
      <w:sz w:val="20"/>
      <w:szCs w:val="20"/>
    </w:rPr>
  </w:style>
  <w:style w:type="paragraph" w:customStyle="1" w:styleId="OPText1">
    <w:name w:val="OP_Text1"/>
    <w:basedOn w:val="Normal"/>
    <w:rsid w:val="00E52756"/>
    <w:pPr>
      <w:spacing w:after="120" w:line="240" w:lineRule="auto"/>
      <w:ind w:left="1440"/>
    </w:pPr>
    <w:rPr>
      <w:rFonts w:ascii="Arial" w:eastAsia="Times New Roman" w:hAnsi="Arial" w:cs="Arial"/>
      <w:szCs w:val="24"/>
      <w:lang w:val="hr-HR"/>
    </w:rPr>
  </w:style>
  <w:style w:type="paragraph" w:styleId="NoSpacing">
    <w:name w:val="No Spacing"/>
    <w:uiPriority w:val="1"/>
    <w:qFormat/>
    <w:rsid w:val="006342AF"/>
    <w:rPr>
      <w:sz w:val="22"/>
      <w:szCs w:val="22"/>
      <w:lang w:val="en-US" w:eastAsia="en-US"/>
    </w:rPr>
  </w:style>
  <w:style w:type="paragraph" w:styleId="Revision">
    <w:name w:val="Revision"/>
    <w:hidden/>
    <w:uiPriority w:val="99"/>
    <w:semiHidden/>
    <w:rsid w:val="00B86305"/>
    <w:rPr>
      <w:sz w:val="22"/>
      <w:szCs w:val="22"/>
      <w:lang w:val="en-US" w:eastAsia="en-US"/>
    </w:rPr>
  </w:style>
  <w:style w:type="character" w:customStyle="1" w:styleId="yj-message">
    <w:name w:val="yj-message"/>
    <w:basedOn w:val="DefaultParagraphFont"/>
    <w:rsid w:val="00373C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427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advisera.com/14001academy/it/documentation/verbale-del-riesame-della-direzione/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so27001standard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43D2D3-F83A-48FB-8881-E4F026F9F7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106</Words>
  <Characters>606</Characters>
  <Application>Microsoft Office Word</Application>
  <DocSecurity>0</DocSecurity>
  <Lines>5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3" baseType="lpstr">
      <vt:lpstr>Allegato 3 – Verbale del Riesame della Direzione</vt:lpstr>
      <vt:lpstr>Allegato 3 – Verbale del Riesame della Direzione</vt:lpstr>
      <vt:lpstr>Appendix 2 - Internal Audit Report</vt:lpstr>
    </vt:vector>
  </TitlesOfParts>
  <Company>Advisera Expert Solutions Ltd</Company>
  <LinksUpToDate>false</LinksUpToDate>
  <CharactersWithSpaces>711</CharactersWithSpaces>
  <SharedDoc>false</SharedDoc>
  <HLinks>
    <vt:vector size="6" baseType="variant">
      <vt:variant>
        <vt:i4>4194305</vt:i4>
      </vt:variant>
      <vt:variant>
        <vt:i4>6</vt:i4>
      </vt:variant>
      <vt:variant>
        <vt:i4>0</vt:i4>
      </vt:variant>
      <vt:variant>
        <vt:i4>5</vt:i4>
      </vt:variant>
      <vt:variant>
        <vt:lpwstr>http://www.iso27001standard.com/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Allegato 3 – Verbale del Riesame della Direzione</dc:title>
  <dc:creator>14001Academy</dc:creator>
  <dc:description>©2017 Questo modello può essere usato dai clienti di Advisera Expert Solutions Ltd. www.advisera.com in accordo al Contratto di Licenza d’Uso.</dc:description>
  <cp:lastModifiedBy>14001Academy</cp:lastModifiedBy>
  <cp:revision>5</cp:revision>
  <dcterms:created xsi:type="dcterms:W3CDTF">2017-03-28T02:25:00Z</dcterms:created>
  <dcterms:modified xsi:type="dcterms:W3CDTF">2017-04-06T13:54:00Z</dcterms:modified>
</cp:coreProperties>
</file>