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63BF7" w14:textId="2E977E6B" w:rsidR="00AE035F" w:rsidRPr="00EF501F" w:rsidRDefault="006F191E" w:rsidP="006F191E">
      <w:pPr>
        <w:jc w:val="center"/>
        <w:rPr>
          <w:lang w:val="pt-BR"/>
        </w:rPr>
      </w:pPr>
      <w:r w:rsidRPr="00E01E68">
        <w:t>** VERSÃO DE DEMONSTRAÇÃO **</w:t>
      </w:r>
    </w:p>
    <w:p w14:paraId="60873EEE" w14:textId="77777777" w:rsidR="00AE035F" w:rsidRPr="00EF501F" w:rsidRDefault="00AE035F">
      <w:pPr>
        <w:rPr>
          <w:lang w:val="pt-BR"/>
        </w:rPr>
      </w:pPr>
    </w:p>
    <w:p w14:paraId="3F862640" w14:textId="77777777" w:rsidR="00AE035F" w:rsidRPr="00EF501F" w:rsidRDefault="00AE035F">
      <w:pPr>
        <w:rPr>
          <w:lang w:val="pt-BR"/>
        </w:rPr>
      </w:pPr>
    </w:p>
    <w:p w14:paraId="18762D69" w14:textId="77777777" w:rsidR="00AE035F" w:rsidRPr="00EF501F" w:rsidRDefault="00AE035F">
      <w:pPr>
        <w:rPr>
          <w:lang w:val="pt-BR"/>
        </w:rPr>
      </w:pPr>
    </w:p>
    <w:p w14:paraId="08B8C58D" w14:textId="77777777" w:rsidR="00AE035F" w:rsidRPr="00EF501F" w:rsidRDefault="00AE035F">
      <w:pPr>
        <w:rPr>
          <w:lang w:val="pt-BR"/>
        </w:rPr>
      </w:pPr>
    </w:p>
    <w:p w14:paraId="337F72BD" w14:textId="77777777" w:rsidR="00AE035F" w:rsidRPr="00EF501F" w:rsidRDefault="00AE035F" w:rsidP="00AE035F">
      <w:pPr>
        <w:jc w:val="center"/>
        <w:rPr>
          <w:lang w:val="pt-BR"/>
        </w:rPr>
      </w:pPr>
      <w:commentRangeStart w:id="0"/>
      <w:r w:rsidRPr="00EF501F">
        <w:rPr>
          <w:lang w:val="pt-BR"/>
        </w:rPr>
        <w:t>[</w:t>
      </w:r>
      <w:r w:rsidR="00D70D87" w:rsidRPr="00EF501F">
        <w:rPr>
          <w:lang w:val="pt-BR"/>
        </w:rPr>
        <w:t>Logo da o</w:t>
      </w:r>
      <w:r w:rsidR="00575AD0" w:rsidRPr="00EF501F">
        <w:rPr>
          <w:lang w:val="pt-BR"/>
        </w:rPr>
        <w:t>rganiza</w:t>
      </w:r>
      <w:r w:rsidR="00D70D87" w:rsidRPr="00EF501F">
        <w:rPr>
          <w:lang w:val="pt-BR"/>
        </w:rPr>
        <w:t>çã</w:t>
      </w:r>
      <w:r w:rsidRPr="00EF501F">
        <w:rPr>
          <w:lang w:val="pt-BR"/>
        </w:rPr>
        <w:t>o]</w:t>
      </w:r>
      <w:commentRangeEnd w:id="0"/>
      <w:r w:rsidR="00C50638" w:rsidRPr="00EF501F">
        <w:rPr>
          <w:rStyle w:val="Referencakomentara"/>
          <w:lang w:val="pt-BR"/>
        </w:rPr>
        <w:commentReference w:id="0"/>
      </w:r>
    </w:p>
    <w:p w14:paraId="3B617F32" w14:textId="77777777" w:rsidR="00AE035F" w:rsidRPr="00EF501F" w:rsidRDefault="00AE035F" w:rsidP="00AE035F">
      <w:pPr>
        <w:jc w:val="center"/>
        <w:rPr>
          <w:lang w:val="pt-BR"/>
        </w:rPr>
      </w:pPr>
      <w:r w:rsidRPr="00EF501F">
        <w:rPr>
          <w:lang w:val="pt-BR"/>
        </w:rPr>
        <w:t>[</w:t>
      </w:r>
      <w:r w:rsidR="00D70D87" w:rsidRPr="00EF501F">
        <w:rPr>
          <w:lang w:val="pt-BR"/>
        </w:rPr>
        <w:t>Nome da o</w:t>
      </w:r>
      <w:r w:rsidR="00575AD0" w:rsidRPr="00EF501F">
        <w:rPr>
          <w:lang w:val="pt-BR"/>
        </w:rPr>
        <w:t>rganiza</w:t>
      </w:r>
      <w:r w:rsidR="00D70D87" w:rsidRPr="00EF501F">
        <w:rPr>
          <w:lang w:val="pt-BR"/>
        </w:rPr>
        <w:t>ção</w:t>
      </w:r>
      <w:r w:rsidRPr="00EF501F">
        <w:rPr>
          <w:lang w:val="pt-BR"/>
        </w:rPr>
        <w:t>]</w:t>
      </w:r>
    </w:p>
    <w:p w14:paraId="26598665" w14:textId="77777777" w:rsidR="00AE035F" w:rsidRPr="00EF501F" w:rsidRDefault="00AE035F" w:rsidP="00AE035F">
      <w:pPr>
        <w:jc w:val="center"/>
        <w:rPr>
          <w:lang w:val="pt-BR"/>
        </w:rPr>
      </w:pPr>
    </w:p>
    <w:p w14:paraId="53859360" w14:textId="77777777" w:rsidR="00AE035F" w:rsidRPr="00EF501F" w:rsidRDefault="00AE035F" w:rsidP="00AE035F">
      <w:pPr>
        <w:jc w:val="center"/>
        <w:rPr>
          <w:lang w:val="pt-BR"/>
        </w:rPr>
      </w:pPr>
    </w:p>
    <w:p w14:paraId="4673BD0A" w14:textId="210D5896" w:rsidR="00AE035F" w:rsidRPr="00EF501F" w:rsidRDefault="00075492" w:rsidP="00AE035F">
      <w:pPr>
        <w:jc w:val="center"/>
        <w:rPr>
          <w:b/>
          <w:sz w:val="32"/>
          <w:szCs w:val="32"/>
          <w:lang w:val="pt-BR"/>
        </w:rPr>
      </w:pPr>
      <w:commentRangeStart w:id="1"/>
      <w:r w:rsidRPr="00EF501F">
        <w:rPr>
          <w:b/>
          <w:sz w:val="32"/>
          <w:lang w:val="pt-BR"/>
        </w:rPr>
        <w:t>GUI</w:t>
      </w:r>
      <w:r w:rsidR="00D70D87" w:rsidRPr="00EF501F">
        <w:rPr>
          <w:b/>
          <w:sz w:val="32"/>
          <w:lang w:val="pt-BR"/>
        </w:rPr>
        <w:t xml:space="preserve">A PARA GESTÃO DE ÁGUAS RESIDUAIS </w:t>
      </w:r>
      <w:r w:rsidR="00927B8F">
        <w:rPr>
          <w:b/>
          <w:sz w:val="32"/>
          <w:lang w:val="pt-BR"/>
        </w:rPr>
        <w:t>E</w:t>
      </w:r>
      <w:r w:rsidR="000516A2" w:rsidRPr="00EF501F">
        <w:rPr>
          <w:b/>
          <w:sz w:val="32"/>
          <w:lang w:val="pt-BR"/>
        </w:rPr>
        <w:t xml:space="preserve"> </w:t>
      </w:r>
      <w:r w:rsidR="00D70D87" w:rsidRPr="00EF501F">
        <w:rPr>
          <w:b/>
          <w:sz w:val="32"/>
          <w:lang w:val="pt-BR"/>
        </w:rPr>
        <w:t>DE ESGOTO</w:t>
      </w:r>
      <w:commentRangeEnd w:id="1"/>
      <w:r w:rsidR="00B61F93" w:rsidRPr="00EF501F">
        <w:rPr>
          <w:rStyle w:val="Referencakomentara"/>
          <w:lang w:val="pt-BR"/>
        </w:rPr>
        <w:commentReference w:id="1"/>
      </w:r>
    </w:p>
    <w:p w14:paraId="61280970" w14:textId="77777777" w:rsidR="00AE035F" w:rsidRPr="00EF501F" w:rsidRDefault="00AE035F" w:rsidP="00AE035F">
      <w:pPr>
        <w:jc w:val="center"/>
        <w:rPr>
          <w:lang w:val="pt-BR"/>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DA78C6" w:rsidRPr="00EF501F" w14:paraId="6657F2D2" w14:textId="77777777" w:rsidTr="0097243F">
        <w:tc>
          <w:tcPr>
            <w:tcW w:w="2376" w:type="dxa"/>
          </w:tcPr>
          <w:p w14:paraId="57FF019A" w14:textId="77777777" w:rsidR="00DA78C6" w:rsidRPr="00EF501F" w:rsidRDefault="00DA78C6" w:rsidP="00D70D87">
            <w:pPr>
              <w:rPr>
                <w:lang w:val="pt-BR"/>
              </w:rPr>
            </w:pPr>
            <w:commentRangeStart w:id="2"/>
            <w:r w:rsidRPr="00EF501F">
              <w:rPr>
                <w:lang w:val="pt-BR"/>
              </w:rPr>
              <w:t>C</w:t>
            </w:r>
            <w:r w:rsidR="00D70D87" w:rsidRPr="00EF501F">
              <w:rPr>
                <w:lang w:val="pt-BR"/>
              </w:rPr>
              <w:t>ó</w:t>
            </w:r>
            <w:r w:rsidRPr="00EF501F">
              <w:rPr>
                <w:lang w:val="pt-BR"/>
              </w:rPr>
              <w:t>d</w:t>
            </w:r>
            <w:r w:rsidR="00D70D87" w:rsidRPr="00EF501F">
              <w:rPr>
                <w:lang w:val="pt-BR"/>
              </w:rPr>
              <w:t>igo</w:t>
            </w:r>
            <w:r w:rsidRPr="00EF501F">
              <w:rPr>
                <w:lang w:val="pt-BR"/>
              </w:rPr>
              <w:t>:</w:t>
            </w:r>
            <w:commentRangeEnd w:id="2"/>
            <w:r w:rsidR="00C50638" w:rsidRPr="00EF501F">
              <w:rPr>
                <w:rStyle w:val="Referencakomentara"/>
                <w:lang w:val="pt-BR"/>
              </w:rPr>
              <w:commentReference w:id="2"/>
            </w:r>
          </w:p>
        </w:tc>
        <w:tc>
          <w:tcPr>
            <w:tcW w:w="6912" w:type="dxa"/>
          </w:tcPr>
          <w:p w14:paraId="6CED4AB5" w14:textId="77777777" w:rsidR="00DA78C6" w:rsidRPr="00EF501F" w:rsidRDefault="00DA78C6" w:rsidP="0097243F">
            <w:pPr>
              <w:rPr>
                <w:lang w:val="pt-BR"/>
              </w:rPr>
            </w:pPr>
          </w:p>
        </w:tc>
      </w:tr>
      <w:tr w:rsidR="00A33372" w:rsidRPr="00EF501F" w14:paraId="046ACE52" w14:textId="77777777" w:rsidTr="0097243F">
        <w:tc>
          <w:tcPr>
            <w:tcW w:w="2376" w:type="dxa"/>
          </w:tcPr>
          <w:p w14:paraId="570B3FE0" w14:textId="77777777" w:rsidR="00A33372" w:rsidRPr="00EF501F" w:rsidRDefault="00A33372" w:rsidP="00A33372">
            <w:pPr>
              <w:rPr>
                <w:lang w:val="pt-BR"/>
              </w:rPr>
            </w:pPr>
            <w:r w:rsidRPr="00EF501F">
              <w:rPr>
                <w:lang w:val="pt-BR"/>
              </w:rPr>
              <w:t>Versão:</w:t>
            </w:r>
          </w:p>
        </w:tc>
        <w:tc>
          <w:tcPr>
            <w:tcW w:w="6912" w:type="dxa"/>
          </w:tcPr>
          <w:p w14:paraId="659E4931" w14:textId="77777777" w:rsidR="00A33372" w:rsidRPr="00EF501F" w:rsidRDefault="00A33372" w:rsidP="00A33372">
            <w:pPr>
              <w:rPr>
                <w:lang w:val="pt-BR"/>
              </w:rPr>
            </w:pPr>
            <w:r w:rsidRPr="00EF501F">
              <w:rPr>
                <w:lang w:val="pt-BR"/>
              </w:rPr>
              <w:t>0.1</w:t>
            </w:r>
          </w:p>
        </w:tc>
      </w:tr>
      <w:tr w:rsidR="00A33372" w:rsidRPr="00EF501F" w14:paraId="1651ECE1" w14:textId="77777777" w:rsidTr="0097243F">
        <w:tc>
          <w:tcPr>
            <w:tcW w:w="2376" w:type="dxa"/>
          </w:tcPr>
          <w:p w14:paraId="1079DA63" w14:textId="77777777" w:rsidR="00A33372" w:rsidRPr="00EF501F" w:rsidRDefault="00A33372" w:rsidP="00A33372">
            <w:pPr>
              <w:rPr>
                <w:lang w:val="pt-BR"/>
              </w:rPr>
            </w:pPr>
            <w:r w:rsidRPr="00EF501F">
              <w:rPr>
                <w:lang w:val="pt-BR"/>
              </w:rPr>
              <w:t>Criado por:</w:t>
            </w:r>
          </w:p>
        </w:tc>
        <w:tc>
          <w:tcPr>
            <w:tcW w:w="6912" w:type="dxa"/>
          </w:tcPr>
          <w:p w14:paraId="2DBBBD17" w14:textId="77777777" w:rsidR="00A33372" w:rsidRPr="00EF501F" w:rsidRDefault="00A33372" w:rsidP="00A33372">
            <w:pPr>
              <w:rPr>
                <w:lang w:val="pt-BR"/>
              </w:rPr>
            </w:pPr>
          </w:p>
        </w:tc>
      </w:tr>
      <w:tr w:rsidR="00A33372" w:rsidRPr="00EF501F" w14:paraId="4F754F12" w14:textId="77777777" w:rsidTr="0097243F">
        <w:tc>
          <w:tcPr>
            <w:tcW w:w="2376" w:type="dxa"/>
          </w:tcPr>
          <w:p w14:paraId="5FF93F30" w14:textId="77777777" w:rsidR="00A33372" w:rsidRPr="00EF501F" w:rsidRDefault="00A33372" w:rsidP="00A33372">
            <w:pPr>
              <w:rPr>
                <w:lang w:val="pt-BR"/>
              </w:rPr>
            </w:pPr>
            <w:r w:rsidRPr="00EF501F">
              <w:rPr>
                <w:lang w:val="pt-BR"/>
              </w:rPr>
              <w:t>Aprovado por:</w:t>
            </w:r>
          </w:p>
        </w:tc>
        <w:tc>
          <w:tcPr>
            <w:tcW w:w="6912" w:type="dxa"/>
          </w:tcPr>
          <w:p w14:paraId="77FA1144" w14:textId="77777777" w:rsidR="00A33372" w:rsidRPr="00EF501F" w:rsidRDefault="00A33372" w:rsidP="00A33372">
            <w:pPr>
              <w:rPr>
                <w:lang w:val="pt-BR"/>
              </w:rPr>
            </w:pPr>
          </w:p>
        </w:tc>
      </w:tr>
      <w:tr w:rsidR="00A33372" w:rsidRPr="00EF501F" w14:paraId="3C4DB2E0" w14:textId="77777777" w:rsidTr="0097243F">
        <w:tc>
          <w:tcPr>
            <w:tcW w:w="2376" w:type="dxa"/>
          </w:tcPr>
          <w:p w14:paraId="626738A2" w14:textId="77777777" w:rsidR="00A33372" w:rsidRPr="00EF501F" w:rsidRDefault="00A33372" w:rsidP="00A33372">
            <w:pPr>
              <w:rPr>
                <w:lang w:val="pt-BR"/>
              </w:rPr>
            </w:pPr>
            <w:r w:rsidRPr="00EF501F">
              <w:rPr>
                <w:lang w:val="pt-BR"/>
              </w:rPr>
              <w:t>Data da versão:</w:t>
            </w:r>
          </w:p>
        </w:tc>
        <w:tc>
          <w:tcPr>
            <w:tcW w:w="6912" w:type="dxa"/>
          </w:tcPr>
          <w:p w14:paraId="2CF4898D" w14:textId="77777777" w:rsidR="00A33372" w:rsidRPr="00EF501F" w:rsidRDefault="00A33372" w:rsidP="00A33372">
            <w:pPr>
              <w:rPr>
                <w:lang w:val="pt-BR"/>
              </w:rPr>
            </w:pPr>
          </w:p>
        </w:tc>
      </w:tr>
      <w:tr w:rsidR="00A33372" w:rsidRPr="00EF501F" w14:paraId="0A77583B" w14:textId="77777777" w:rsidTr="0097243F">
        <w:tc>
          <w:tcPr>
            <w:tcW w:w="2376" w:type="dxa"/>
          </w:tcPr>
          <w:p w14:paraId="0BD40E40" w14:textId="77777777" w:rsidR="00A33372" w:rsidRPr="00EF501F" w:rsidRDefault="00A33372" w:rsidP="00A33372">
            <w:pPr>
              <w:rPr>
                <w:lang w:val="pt-BR"/>
              </w:rPr>
            </w:pPr>
            <w:r w:rsidRPr="00EF501F">
              <w:rPr>
                <w:lang w:val="pt-BR"/>
              </w:rPr>
              <w:t xml:space="preserve">Assinatura: </w:t>
            </w:r>
          </w:p>
        </w:tc>
        <w:tc>
          <w:tcPr>
            <w:tcW w:w="6912" w:type="dxa"/>
          </w:tcPr>
          <w:p w14:paraId="61335CAE" w14:textId="77777777" w:rsidR="00A33372" w:rsidRPr="00EF501F" w:rsidRDefault="00A33372" w:rsidP="00A33372">
            <w:pPr>
              <w:rPr>
                <w:lang w:val="pt-BR"/>
              </w:rPr>
            </w:pPr>
          </w:p>
        </w:tc>
      </w:tr>
    </w:tbl>
    <w:p w14:paraId="1F807AD2" w14:textId="77777777" w:rsidR="00AE035F" w:rsidRPr="00EF501F" w:rsidRDefault="00AE035F" w:rsidP="00AE035F">
      <w:pPr>
        <w:rPr>
          <w:lang w:val="pt-BR"/>
        </w:rPr>
      </w:pPr>
    </w:p>
    <w:p w14:paraId="1EF48449" w14:textId="77777777" w:rsidR="00DA78C6" w:rsidRPr="00EF501F" w:rsidRDefault="00DA78C6" w:rsidP="00965663">
      <w:pPr>
        <w:rPr>
          <w:lang w:val="pt-BR"/>
        </w:rPr>
      </w:pPr>
    </w:p>
    <w:p w14:paraId="2583AEA0" w14:textId="77777777" w:rsidR="00DA78C6" w:rsidRPr="00EF501F" w:rsidRDefault="00D70D87" w:rsidP="003421A2">
      <w:pPr>
        <w:rPr>
          <w:b/>
          <w:sz w:val="28"/>
          <w:szCs w:val="28"/>
          <w:lang w:val="pt-BR"/>
        </w:rPr>
      </w:pPr>
      <w:bookmarkStart w:id="3" w:name="_Toc380670565"/>
      <w:commentRangeStart w:id="4"/>
      <w:r w:rsidRPr="00EF501F">
        <w:rPr>
          <w:b/>
          <w:sz w:val="28"/>
          <w:szCs w:val="28"/>
          <w:lang w:val="pt-BR"/>
        </w:rPr>
        <w:t>Lista de distribu</w:t>
      </w:r>
      <w:r w:rsidR="00175092" w:rsidRPr="00EF501F">
        <w:rPr>
          <w:b/>
          <w:sz w:val="28"/>
          <w:szCs w:val="28"/>
          <w:lang w:val="pt-BR"/>
        </w:rPr>
        <w:t>i</w:t>
      </w:r>
      <w:r w:rsidRPr="00EF501F">
        <w:rPr>
          <w:b/>
          <w:sz w:val="28"/>
          <w:szCs w:val="28"/>
          <w:lang w:val="pt-BR"/>
        </w:rPr>
        <w:t>çã</w:t>
      </w:r>
      <w:r w:rsidR="00175092" w:rsidRPr="00EF501F">
        <w:rPr>
          <w:b/>
          <w:sz w:val="28"/>
          <w:szCs w:val="28"/>
          <w:lang w:val="pt-BR"/>
        </w:rPr>
        <w:t>o</w:t>
      </w:r>
      <w:bookmarkEnd w:id="3"/>
      <w:commentRangeEnd w:id="4"/>
      <w:r w:rsidR="00C50638" w:rsidRPr="00EF501F">
        <w:rPr>
          <w:rStyle w:val="Referencakomentara"/>
          <w:lang w:val="pt-BR"/>
        </w:rPr>
        <w:commentReference w:id="4"/>
      </w:r>
    </w:p>
    <w:tbl>
      <w:tblPr>
        <w:tblStyle w:val="Reetkatablice"/>
        <w:tblW w:w="0" w:type="auto"/>
        <w:tblLook w:val="04A0" w:firstRow="1" w:lastRow="0" w:firstColumn="1" w:lastColumn="0" w:noHBand="0" w:noVBand="1"/>
      </w:tblPr>
      <w:tblGrid>
        <w:gridCol w:w="761"/>
        <w:gridCol w:w="2587"/>
        <w:gridCol w:w="1296"/>
        <w:gridCol w:w="1548"/>
        <w:gridCol w:w="1548"/>
        <w:gridCol w:w="1548"/>
      </w:tblGrid>
      <w:tr w:rsidR="000B5FD6" w:rsidRPr="00EF501F" w14:paraId="1F249EBE" w14:textId="77777777" w:rsidTr="0097243F">
        <w:tc>
          <w:tcPr>
            <w:tcW w:w="761" w:type="dxa"/>
            <w:vMerge w:val="restart"/>
            <w:vAlign w:val="center"/>
          </w:tcPr>
          <w:p w14:paraId="47CEFC41" w14:textId="2211EFE5" w:rsidR="000B5FD6" w:rsidRPr="00EF501F" w:rsidRDefault="000B5FD6" w:rsidP="000B5FD6">
            <w:pPr>
              <w:spacing w:after="0"/>
              <w:rPr>
                <w:lang w:val="pt-BR"/>
              </w:rPr>
            </w:pPr>
            <w:r w:rsidRPr="00EF501F">
              <w:rPr>
                <w:lang w:val="pt-BR"/>
              </w:rPr>
              <w:t>Núm. Da cópia</w:t>
            </w:r>
          </w:p>
        </w:tc>
        <w:tc>
          <w:tcPr>
            <w:tcW w:w="2587" w:type="dxa"/>
            <w:vMerge w:val="restart"/>
            <w:vAlign w:val="center"/>
          </w:tcPr>
          <w:p w14:paraId="6AB01211" w14:textId="4717ED3D" w:rsidR="000B5FD6" w:rsidRPr="00EF501F" w:rsidRDefault="000B5FD6" w:rsidP="000B5FD6">
            <w:pPr>
              <w:spacing w:after="0"/>
              <w:rPr>
                <w:lang w:val="pt-BR"/>
              </w:rPr>
            </w:pPr>
            <w:r w:rsidRPr="00EF501F">
              <w:rPr>
                <w:lang w:val="pt-BR"/>
              </w:rPr>
              <w:t>Distribuída para</w:t>
            </w:r>
          </w:p>
        </w:tc>
        <w:tc>
          <w:tcPr>
            <w:tcW w:w="1296" w:type="dxa"/>
            <w:vMerge w:val="restart"/>
            <w:vAlign w:val="center"/>
          </w:tcPr>
          <w:p w14:paraId="7FB208D0" w14:textId="03387B6B" w:rsidR="000B5FD6" w:rsidRPr="00EF501F" w:rsidRDefault="000B5FD6" w:rsidP="000B5FD6">
            <w:pPr>
              <w:spacing w:after="0"/>
              <w:ind w:left="-18"/>
              <w:rPr>
                <w:lang w:val="pt-BR"/>
              </w:rPr>
            </w:pPr>
            <w:r w:rsidRPr="00EF501F">
              <w:rPr>
                <w:lang w:val="pt-BR"/>
              </w:rPr>
              <w:t>Data</w:t>
            </w:r>
          </w:p>
        </w:tc>
        <w:tc>
          <w:tcPr>
            <w:tcW w:w="1548" w:type="dxa"/>
            <w:vMerge w:val="restart"/>
            <w:vAlign w:val="center"/>
          </w:tcPr>
          <w:p w14:paraId="6C091051" w14:textId="38F2F77D" w:rsidR="000B5FD6" w:rsidRPr="00EF501F" w:rsidRDefault="000B5FD6" w:rsidP="000B5FD6">
            <w:pPr>
              <w:spacing w:after="0"/>
              <w:rPr>
                <w:lang w:val="pt-BR"/>
              </w:rPr>
            </w:pPr>
            <w:r w:rsidRPr="00EF501F">
              <w:rPr>
                <w:lang w:val="pt-BR"/>
              </w:rPr>
              <w:t>Assinatura</w:t>
            </w:r>
          </w:p>
        </w:tc>
        <w:tc>
          <w:tcPr>
            <w:tcW w:w="3096" w:type="dxa"/>
            <w:gridSpan w:val="2"/>
            <w:vAlign w:val="center"/>
          </w:tcPr>
          <w:p w14:paraId="32C3DDE6" w14:textId="694318B7" w:rsidR="000B5FD6" w:rsidRPr="00EF501F" w:rsidRDefault="000B5FD6" w:rsidP="000B5FD6">
            <w:pPr>
              <w:spacing w:after="0"/>
              <w:ind w:left="108"/>
              <w:rPr>
                <w:lang w:val="pt-BR"/>
              </w:rPr>
            </w:pPr>
            <w:r w:rsidRPr="00EF501F">
              <w:rPr>
                <w:lang w:val="pt-BR"/>
              </w:rPr>
              <w:t>Devolvida</w:t>
            </w:r>
          </w:p>
        </w:tc>
      </w:tr>
      <w:tr w:rsidR="00DA78C6" w:rsidRPr="00EF501F" w14:paraId="1B3BD0A4" w14:textId="77777777" w:rsidTr="0097243F">
        <w:tc>
          <w:tcPr>
            <w:tcW w:w="761" w:type="dxa"/>
            <w:vMerge/>
          </w:tcPr>
          <w:p w14:paraId="5AEA9EDC" w14:textId="77777777" w:rsidR="00DA78C6" w:rsidRPr="00EF501F" w:rsidRDefault="00DA78C6" w:rsidP="0097243F">
            <w:pPr>
              <w:spacing w:after="0"/>
              <w:ind w:left="360"/>
              <w:outlineLvl w:val="0"/>
              <w:rPr>
                <w:lang w:val="pt-BR"/>
              </w:rPr>
            </w:pPr>
          </w:p>
        </w:tc>
        <w:tc>
          <w:tcPr>
            <w:tcW w:w="2587" w:type="dxa"/>
            <w:vMerge/>
          </w:tcPr>
          <w:p w14:paraId="75DD54D5" w14:textId="77777777" w:rsidR="00DA78C6" w:rsidRPr="00EF501F" w:rsidRDefault="00DA78C6" w:rsidP="0097243F">
            <w:pPr>
              <w:spacing w:after="0"/>
              <w:ind w:left="360"/>
              <w:outlineLvl w:val="0"/>
              <w:rPr>
                <w:lang w:val="pt-BR"/>
              </w:rPr>
            </w:pPr>
          </w:p>
        </w:tc>
        <w:tc>
          <w:tcPr>
            <w:tcW w:w="1296" w:type="dxa"/>
            <w:vMerge/>
          </w:tcPr>
          <w:p w14:paraId="470C5355" w14:textId="77777777" w:rsidR="00DA78C6" w:rsidRPr="00EF501F" w:rsidRDefault="00DA78C6" w:rsidP="0097243F">
            <w:pPr>
              <w:spacing w:after="0"/>
              <w:ind w:left="360"/>
              <w:outlineLvl w:val="0"/>
              <w:rPr>
                <w:lang w:val="pt-BR"/>
              </w:rPr>
            </w:pPr>
          </w:p>
        </w:tc>
        <w:tc>
          <w:tcPr>
            <w:tcW w:w="1548" w:type="dxa"/>
            <w:vMerge/>
            <w:vAlign w:val="center"/>
          </w:tcPr>
          <w:p w14:paraId="3EE5C9B5" w14:textId="77777777" w:rsidR="00DA78C6" w:rsidRPr="00EF501F" w:rsidRDefault="00DA78C6" w:rsidP="0097243F">
            <w:pPr>
              <w:spacing w:after="0"/>
              <w:ind w:left="360"/>
              <w:outlineLvl w:val="0"/>
              <w:rPr>
                <w:lang w:val="pt-BR"/>
              </w:rPr>
            </w:pPr>
          </w:p>
        </w:tc>
        <w:tc>
          <w:tcPr>
            <w:tcW w:w="1548" w:type="dxa"/>
            <w:vAlign w:val="center"/>
          </w:tcPr>
          <w:p w14:paraId="1077F8D4" w14:textId="63AB7817" w:rsidR="00DA78C6" w:rsidRPr="00EF501F" w:rsidRDefault="00175092" w:rsidP="000B5FD6">
            <w:pPr>
              <w:spacing w:after="0"/>
              <w:ind w:left="108"/>
              <w:rPr>
                <w:lang w:val="pt-BR"/>
              </w:rPr>
            </w:pPr>
            <w:r w:rsidRPr="00EF501F">
              <w:rPr>
                <w:lang w:val="pt-BR"/>
              </w:rPr>
              <w:t>Dat</w:t>
            </w:r>
            <w:r w:rsidR="000B5FD6" w:rsidRPr="00EF501F">
              <w:rPr>
                <w:lang w:val="pt-BR"/>
              </w:rPr>
              <w:t>a</w:t>
            </w:r>
          </w:p>
        </w:tc>
        <w:tc>
          <w:tcPr>
            <w:tcW w:w="1548" w:type="dxa"/>
            <w:vAlign w:val="center"/>
          </w:tcPr>
          <w:p w14:paraId="659188D9" w14:textId="6910D591" w:rsidR="00DA78C6" w:rsidRPr="00EF501F" w:rsidRDefault="000B5FD6" w:rsidP="000B5FD6">
            <w:pPr>
              <w:spacing w:after="0"/>
              <w:ind w:left="90"/>
              <w:rPr>
                <w:lang w:val="pt-BR"/>
              </w:rPr>
            </w:pPr>
            <w:r w:rsidRPr="00EF501F">
              <w:rPr>
                <w:lang w:val="pt-BR"/>
              </w:rPr>
              <w:t>Assi</w:t>
            </w:r>
            <w:r w:rsidR="00175092" w:rsidRPr="00EF501F">
              <w:rPr>
                <w:lang w:val="pt-BR"/>
              </w:rPr>
              <w:t>natur</w:t>
            </w:r>
            <w:r w:rsidRPr="00EF501F">
              <w:rPr>
                <w:lang w:val="pt-BR"/>
              </w:rPr>
              <w:t>a</w:t>
            </w:r>
          </w:p>
        </w:tc>
      </w:tr>
      <w:tr w:rsidR="00DA78C6" w:rsidRPr="00EF501F" w14:paraId="694B6449" w14:textId="77777777" w:rsidTr="0097243F">
        <w:tc>
          <w:tcPr>
            <w:tcW w:w="761" w:type="dxa"/>
          </w:tcPr>
          <w:p w14:paraId="60BFD4F4" w14:textId="77777777" w:rsidR="00DA78C6" w:rsidRPr="00EF501F" w:rsidRDefault="00DA78C6" w:rsidP="0097243F">
            <w:pPr>
              <w:spacing w:after="0"/>
              <w:ind w:left="360"/>
              <w:outlineLvl w:val="0"/>
              <w:rPr>
                <w:lang w:val="pt-BR"/>
              </w:rPr>
            </w:pPr>
          </w:p>
        </w:tc>
        <w:tc>
          <w:tcPr>
            <w:tcW w:w="2587" w:type="dxa"/>
          </w:tcPr>
          <w:p w14:paraId="3A598961" w14:textId="77777777" w:rsidR="00DA78C6" w:rsidRPr="00EF501F" w:rsidRDefault="00DA78C6" w:rsidP="0097243F">
            <w:pPr>
              <w:spacing w:after="0"/>
              <w:ind w:left="360"/>
              <w:outlineLvl w:val="0"/>
              <w:rPr>
                <w:lang w:val="pt-BR"/>
              </w:rPr>
            </w:pPr>
          </w:p>
        </w:tc>
        <w:tc>
          <w:tcPr>
            <w:tcW w:w="1296" w:type="dxa"/>
          </w:tcPr>
          <w:p w14:paraId="17F827EE" w14:textId="77777777" w:rsidR="00DA78C6" w:rsidRPr="00EF501F" w:rsidRDefault="00DA78C6" w:rsidP="0097243F">
            <w:pPr>
              <w:spacing w:after="0"/>
              <w:ind w:left="360"/>
              <w:outlineLvl w:val="0"/>
              <w:rPr>
                <w:lang w:val="pt-BR"/>
              </w:rPr>
            </w:pPr>
          </w:p>
        </w:tc>
        <w:tc>
          <w:tcPr>
            <w:tcW w:w="1548" w:type="dxa"/>
          </w:tcPr>
          <w:p w14:paraId="26209933" w14:textId="77777777" w:rsidR="00DA78C6" w:rsidRPr="00EF501F" w:rsidRDefault="00DA78C6" w:rsidP="0097243F">
            <w:pPr>
              <w:spacing w:after="0"/>
              <w:ind w:left="360"/>
              <w:outlineLvl w:val="0"/>
              <w:rPr>
                <w:lang w:val="pt-BR"/>
              </w:rPr>
            </w:pPr>
          </w:p>
        </w:tc>
        <w:tc>
          <w:tcPr>
            <w:tcW w:w="1548" w:type="dxa"/>
          </w:tcPr>
          <w:p w14:paraId="4BA1F4CC" w14:textId="77777777" w:rsidR="00DA78C6" w:rsidRPr="00EF501F" w:rsidRDefault="00DA78C6" w:rsidP="0097243F">
            <w:pPr>
              <w:spacing w:after="0"/>
              <w:ind w:left="360"/>
              <w:outlineLvl w:val="0"/>
              <w:rPr>
                <w:lang w:val="pt-BR"/>
              </w:rPr>
            </w:pPr>
          </w:p>
        </w:tc>
        <w:tc>
          <w:tcPr>
            <w:tcW w:w="1548" w:type="dxa"/>
          </w:tcPr>
          <w:p w14:paraId="1F390396" w14:textId="77777777" w:rsidR="00DA78C6" w:rsidRPr="00EF501F" w:rsidRDefault="00DA78C6" w:rsidP="0097243F">
            <w:pPr>
              <w:spacing w:after="0"/>
              <w:ind w:left="360"/>
              <w:outlineLvl w:val="0"/>
              <w:rPr>
                <w:lang w:val="pt-BR"/>
              </w:rPr>
            </w:pPr>
          </w:p>
        </w:tc>
      </w:tr>
      <w:tr w:rsidR="00DA78C6" w:rsidRPr="00EF501F" w14:paraId="01965804" w14:textId="77777777" w:rsidTr="0097243F">
        <w:tc>
          <w:tcPr>
            <w:tcW w:w="761" w:type="dxa"/>
          </w:tcPr>
          <w:p w14:paraId="0C5339B6" w14:textId="77777777" w:rsidR="00DA78C6" w:rsidRPr="00EF501F" w:rsidRDefault="00DA78C6" w:rsidP="0097243F">
            <w:pPr>
              <w:spacing w:after="0"/>
              <w:ind w:left="360"/>
              <w:outlineLvl w:val="0"/>
              <w:rPr>
                <w:lang w:val="pt-BR"/>
              </w:rPr>
            </w:pPr>
          </w:p>
        </w:tc>
        <w:tc>
          <w:tcPr>
            <w:tcW w:w="2587" w:type="dxa"/>
          </w:tcPr>
          <w:p w14:paraId="6FD9B1E3" w14:textId="77777777" w:rsidR="00DA78C6" w:rsidRPr="00EF501F" w:rsidRDefault="00DA78C6" w:rsidP="0097243F">
            <w:pPr>
              <w:spacing w:after="0"/>
              <w:ind w:left="360"/>
              <w:outlineLvl w:val="0"/>
              <w:rPr>
                <w:lang w:val="pt-BR"/>
              </w:rPr>
            </w:pPr>
          </w:p>
        </w:tc>
        <w:tc>
          <w:tcPr>
            <w:tcW w:w="1296" w:type="dxa"/>
          </w:tcPr>
          <w:p w14:paraId="0D8A4934" w14:textId="77777777" w:rsidR="00DA78C6" w:rsidRPr="00EF501F" w:rsidRDefault="00DA78C6" w:rsidP="0097243F">
            <w:pPr>
              <w:spacing w:after="0"/>
              <w:ind w:left="360"/>
              <w:outlineLvl w:val="0"/>
              <w:rPr>
                <w:lang w:val="pt-BR"/>
              </w:rPr>
            </w:pPr>
          </w:p>
        </w:tc>
        <w:tc>
          <w:tcPr>
            <w:tcW w:w="1548" w:type="dxa"/>
          </w:tcPr>
          <w:p w14:paraId="0D270D8F" w14:textId="77777777" w:rsidR="00DA78C6" w:rsidRPr="00EF501F" w:rsidRDefault="00DA78C6" w:rsidP="0097243F">
            <w:pPr>
              <w:spacing w:after="0"/>
              <w:ind w:left="360"/>
              <w:outlineLvl w:val="0"/>
              <w:rPr>
                <w:lang w:val="pt-BR"/>
              </w:rPr>
            </w:pPr>
          </w:p>
        </w:tc>
        <w:tc>
          <w:tcPr>
            <w:tcW w:w="1548" w:type="dxa"/>
          </w:tcPr>
          <w:p w14:paraId="2E3FED3C" w14:textId="77777777" w:rsidR="00DA78C6" w:rsidRPr="00EF501F" w:rsidRDefault="00DA78C6" w:rsidP="0097243F">
            <w:pPr>
              <w:spacing w:after="0"/>
              <w:ind w:left="360"/>
              <w:outlineLvl w:val="0"/>
              <w:rPr>
                <w:lang w:val="pt-BR"/>
              </w:rPr>
            </w:pPr>
          </w:p>
        </w:tc>
        <w:tc>
          <w:tcPr>
            <w:tcW w:w="1548" w:type="dxa"/>
          </w:tcPr>
          <w:p w14:paraId="657CD8CF" w14:textId="77777777" w:rsidR="00DA78C6" w:rsidRPr="00EF501F" w:rsidRDefault="00DA78C6" w:rsidP="0097243F">
            <w:pPr>
              <w:spacing w:after="0"/>
              <w:ind w:left="360"/>
              <w:outlineLvl w:val="0"/>
              <w:rPr>
                <w:lang w:val="pt-BR"/>
              </w:rPr>
            </w:pPr>
          </w:p>
        </w:tc>
      </w:tr>
      <w:tr w:rsidR="00DA78C6" w:rsidRPr="00EF501F" w14:paraId="4BAEBE0D" w14:textId="77777777" w:rsidTr="0097243F">
        <w:tc>
          <w:tcPr>
            <w:tcW w:w="761" w:type="dxa"/>
          </w:tcPr>
          <w:p w14:paraId="7FBB4A9F" w14:textId="77777777" w:rsidR="00DA78C6" w:rsidRPr="00EF501F" w:rsidRDefault="00DA78C6" w:rsidP="0097243F">
            <w:pPr>
              <w:spacing w:after="0"/>
              <w:ind w:left="360"/>
              <w:outlineLvl w:val="0"/>
              <w:rPr>
                <w:lang w:val="pt-BR"/>
              </w:rPr>
            </w:pPr>
          </w:p>
        </w:tc>
        <w:tc>
          <w:tcPr>
            <w:tcW w:w="2587" w:type="dxa"/>
          </w:tcPr>
          <w:p w14:paraId="4F2AA64E" w14:textId="77777777" w:rsidR="00DA78C6" w:rsidRPr="00EF501F" w:rsidRDefault="00DA78C6" w:rsidP="0097243F">
            <w:pPr>
              <w:spacing w:after="0"/>
              <w:ind w:left="360"/>
              <w:outlineLvl w:val="0"/>
              <w:rPr>
                <w:lang w:val="pt-BR"/>
              </w:rPr>
            </w:pPr>
          </w:p>
        </w:tc>
        <w:tc>
          <w:tcPr>
            <w:tcW w:w="1296" w:type="dxa"/>
          </w:tcPr>
          <w:p w14:paraId="323ADCF9" w14:textId="77777777" w:rsidR="00DA78C6" w:rsidRPr="00EF501F" w:rsidRDefault="00DA78C6" w:rsidP="0097243F">
            <w:pPr>
              <w:spacing w:after="0"/>
              <w:ind w:left="360"/>
              <w:outlineLvl w:val="0"/>
              <w:rPr>
                <w:lang w:val="pt-BR"/>
              </w:rPr>
            </w:pPr>
          </w:p>
        </w:tc>
        <w:tc>
          <w:tcPr>
            <w:tcW w:w="1548" w:type="dxa"/>
          </w:tcPr>
          <w:p w14:paraId="173BFFBF" w14:textId="77777777" w:rsidR="00DA78C6" w:rsidRPr="00EF501F" w:rsidRDefault="00DA78C6" w:rsidP="0097243F">
            <w:pPr>
              <w:spacing w:after="0"/>
              <w:ind w:left="360"/>
              <w:outlineLvl w:val="0"/>
              <w:rPr>
                <w:lang w:val="pt-BR"/>
              </w:rPr>
            </w:pPr>
          </w:p>
        </w:tc>
        <w:tc>
          <w:tcPr>
            <w:tcW w:w="1548" w:type="dxa"/>
          </w:tcPr>
          <w:p w14:paraId="73CEFA35" w14:textId="77777777" w:rsidR="00DA78C6" w:rsidRPr="00EF501F" w:rsidRDefault="00DA78C6" w:rsidP="0097243F">
            <w:pPr>
              <w:spacing w:after="0"/>
              <w:ind w:left="360"/>
              <w:outlineLvl w:val="0"/>
              <w:rPr>
                <w:lang w:val="pt-BR"/>
              </w:rPr>
            </w:pPr>
          </w:p>
        </w:tc>
        <w:tc>
          <w:tcPr>
            <w:tcW w:w="1548" w:type="dxa"/>
          </w:tcPr>
          <w:p w14:paraId="6661A974" w14:textId="77777777" w:rsidR="00DA78C6" w:rsidRPr="00EF501F" w:rsidRDefault="00DA78C6" w:rsidP="0097243F">
            <w:pPr>
              <w:spacing w:after="0"/>
              <w:ind w:left="360"/>
              <w:outlineLvl w:val="0"/>
              <w:rPr>
                <w:lang w:val="pt-BR"/>
              </w:rPr>
            </w:pPr>
          </w:p>
        </w:tc>
      </w:tr>
    </w:tbl>
    <w:p w14:paraId="09BDDCAE" w14:textId="77777777" w:rsidR="00DA78C6" w:rsidRPr="00EF501F" w:rsidRDefault="00DA78C6" w:rsidP="00DA78C6">
      <w:pPr>
        <w:rPr>
          <w:b/>
          <w:sz w:val="28"/>
          <w:lang w:val="pt-BR"/>
        </w:rPr>
      </w:pPr>
    </w:p>
    <w:p w14:paraId="53C7BE86" w14:textId="77777777" w:rsidR="00AE035F" w:rsidRPr="00EF501F" w:rsidRDefault="00175092" w:rsidP="00965663">
      <w:pPr>
        <w:rPr>
          <w:lang w:val="pt-BR"/>
        </w:rPr>
      </w:pPr>
      <w:r w:rsidRPr="00EF501F">
        <w:rPr>
          <w:lang w:val="pt-BR"/>
        </w:rPr>
        <w:br w:type="page"/>
      </w:r>
    </w:p>
    <w:p w14:paraId="30E5072D" w14:textId="77777777" w:rsidR="00AE035F" w:rsidRPr="00EF501F" w:rsidRDefault="00AE035F" w:rsidP="00AE035F">
      <w:pPr>
        <w:rPr>
          <w:lang w:val="pt-BR"/>
        </w:rPr>
      </w:pPr>
    </w:p>
    <w:p w14:paraId="5D5123C9" w14:textId="3260D779" w:rsidR="009C3F7A" w:rsidRPr="00EF501F" w:rsidRDefault="000B5FD6" w:rsidP="009C3F7A">
      <w:pPr>
        <w:rPr>
          <w:b/>
          <w:sz w:val="28"/>
          <w:szCs w:val="28"/>
          <w:lang w:val="pt-BR"/>
        </w:rPr>
      </w:pPr>
      <w:r w:rsidRPr="00EF501F">
        <w:rPr>
          <w:b/>
          <w:sz w:val="28"/>
          <w:lang w:val="pt-BR"/>
        </w:rPr>
        <w:t>Histórico de mudança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991"/>
        <w:gridCol w:w="1600"/>
        <w:gridCol w:w="5319"/>
      </w:tblGrid>
      <w:tr w:rsidR="000B5FD6" w:rsidRPr="00EF501F" w14:paraId="3522DFB2" w14:textId="77777777" w:rsidTr="000B5FD6">
        <w:tc>
          <w:tcPr>
            <w:tcW w:w="1378" w:type="dxa"/>
          </w:tcPr>
          <w:p w14:paraId="0CD6B914" w14:textId="739F10EC" w:rsidR="000B5FD6" w:rsidRPr="00EF501F" w:rsidRDefault="000B5FD6" w:rsidP="000B5FD6">
            <w:pPr>
              <w:rPr>
                <w:b/>
                <w:lang w:val="pt-BR"/>
              </w:rPr>
            </w:pPr>
            <w:r w:rsidRPr="00EF501F">
              <w:rPr>
                <w:b/>
                <w:lang w:val="pt-BR"/>
              </w:rPr>
              <w:t>Data</w:t>
            </w:r>
          </w:p>
        </w:tc>
        <w:tc>
          <w:tcPr>
            <w:tcW w:w="991" w:type="dxa"/>
          </w:tcPr>
          <w:p w14:paraId="2486ECB0" w14:textId="4D3924E8" w:rsidR="000B5FD6" w:rsidRPr="00EF501F" w:rsidRDefault="000B5FD6" w:rsidP="000B5FD6">
            <w:pPr>
              <w:rPr>
                <w:b/>
                <w:lang w:val="pt-BR"/>
              </w:rPr>
            </w:pPr>
            <w:r w:rsidRPr="00EF501F">
              <w:rPr>
                <w:b/>
                <w:lang w:val="pt-BR"/>
              </w:rPr>
              <w:t>Versão</w:t>
            </w:r>
          </w:p>
        </w:tc>
        <w:tc>
          <w:tcPr>
            <w:tcW w:w="1600" w:type="dxa"/>
          </w:tcPr>
          <w:p w14:paraId="6732ED28" w14:textId="3AD5BA57" w:rsidR="000B5FD6" w:rsidRPr="00EF501F" w:rsidRDefault="000B5FD6" w:rsidP="000B5FD6">
            <w:pPr>
              <w:rPr>
                <w:b/>
                <w:lang w:val="pt-BR"/>
              </w:rPr>
            </w:pPr>
            <w:r w:rsidRPr="00EF501F">
              <w:rPr>
                <w:b/>
                <w:lang w:val="pt-BR"/>
              </w:rPr>
              <w:t>Criada por</w:t>
            </w:r>
          </w:p>
        </w:tc>
        <w:tc>
          <w:tcPr>
            <w:tcW w:w="5319" w:type="dxa"/>
          </w:tcPr>
          <w:p w14:paraId="27C113D7" w14:textId="0A86E88D" w:rsidR="000B5FD6" w:rsidRPr="00EF501F" w:rsidRDefault="000B5FD6" w:rsidP="000B5FD6">
            <w:pPr>
              <w:rPr>
                <w:b/>
                <w:lang w:val="pt-BR"/>
              </w:rPr>
            </w:pPr>
            <w:r w:rsidRPr="00EF501F">
              <w:rPr>
                <w:b/>
                <w:lang w:val="pt-BR"/>
              </w:rPr>
              <w:t>Descrição da mudança</w:t>
            </w:r>
          </w:p>
        </w:tc>
      </w:tr>
      <w:tr w:rsidR="000B5FD6" w:rsidRPr="00EF501F" w14:paraId="156C1193" w14:textId="77777777" w:rsidTr="000B5FD6">
        <w:tc>
          <w:tcPr>
            <w:tcW w:w="1378" w:type="dxa"/>
          </w:tcPr>
          <w:p w14:paraId="15EC792C" w14:textId="77777777" w:rsidR="000B5FD6" w:rsidRPr="00EF501F" w:rsidRDefault="000B5FD6" w:rsidP="000B5FD6">
            <w:pPr>
              <w:rPr>
                <w:lang w:val="pt-BR"/>
              </w:rPr>
            </w:pPr>
          </w:p>
        </w:tc>
        <w:tc>
          <w:tcPr>
            <w:tcW w:w="991" w:type="dxa"/>
          </w:tcPr>
          <w:p w14:paraId="2BF147BB" w14:textId="70D5F3EE" w:rsidR="000B5FD6" w:rsidRPr="00EF501F" w:rsidRDefault="000B5FD6" w:rsidP="000B5FD6">
            <w:pPr>
              <w:rPr>
                <w:lang w:val="pt-BR"/>
              </w:rPr>
            </w:pPr>
            <w:r w:rsidRPr="00EF501F">
              <w:rPr>
                <w:lang w:val="pt-BR"/>
              </w:rPr>
              <w:t>0.1</w:t>
            </w:r>
          </w:p>
        </w:tc>
        <w:tc>
          <w:tcPr>
            <w:tcW w:w="1600" w:type="dxa"/>
          </w:tcPr>
          <w:p w14:paraId="625993FE" w14:textId="0C95ADFA" w:rsidR="000B5FD6" w:rsidRPr="00EF501F" w:rsidRDefault="000B5FD6" w:rsidP="000B5FD6">
            <w:pPr>
              <w:rPr>
                <w:lang w:val="pt-BR"/>
              </w:rPr>
            </w:pPr>
            <w:r w:rsidRPr="00EF501F">
              <w:rPr>
                <w:lang w:val="pt-BR"/>
              </w:rPr>
              <w:t>14001Academy</w:t>
            </w:r>
          </w:p>
        </w:tc>
        <w:tc>
          <w:tcPr>
            <w:tcW w:w="5319" w:type="dxa"/>
          </w:tcPr>
          <w:p w14:paraId="218F66EB" w14:textId="63CE2C26" w:rsidR="000B5FD6" w:rsidRPr="00EF501F" w:rsidRDefault="000B5FD6" w:rsidP="000B5FD6">
            <w:pPr>
              <w:rPr>
                <w:lang w:val="pt-BR"/>
              </w:rPr>
            </w:pPr>
            <w:r w:rsidRPr="00EF501F">
              <w:rPr>
                <w:lang w:val="pt-BR"/>
              </w:rPr>
              <w:t>Esboço do documento básico</w:t>
            </w:r>
          </w:p>
        </w:tc>
      </w:tr>
      <w:tr w:rsidR="009C3F7A" w:rsidRPr="00EF501F" w14:paraId="7BAA3AC8" w14:textId="77777777" w:rsidTr="000B5FD6">
        <w:tc>
          <w:tcPr>
            <w:tcW w:w="1378" w:type="dxa"/>
          </w:tcPr>
          <w:p w14:paraId="6DEB03D3" w14:textId="77777777" w:rsidR="009C3F7A" w:rsidRPr="00EF501F" w:rsidRDefault="009C3F7A" w:rsidP="0097243F">
            <w:pPr>
              <w:rPr>
                <w:lang w:val="pt-BR"/>
              </w:rPr>
            </w:pPr>
          </w:p>
        </w:tc>
        <w:tc>
          <w:tcPr>
            <w:tcW w:w="991" w:type="dxa"/>
          </w:tcPr>
          <w:p w14:paraId="6BFEA42B" w14:textId="77777777" w:rsidR="009C3F7A" w:rsidRPr="00EF501F" w:rsidRDefault="009C3F7A" w:rsidP="0097243F">
            <w:pPr>
              <w:rPr>
                <w:lang w:val="pt-BR"/>
              </w:rPr>
            </w:pPr>
          </w:p>
        </w:tc>
        <w:tc>
          <w:tcPr>
            <w:tcW w:w="1600" w:type="dxa"/>
          </w:tcPr>
          <w:p w14:paraId="22ED02D4" w14:textId="77777777" w:rsidR="009C3F7A" w:rsidRPr="00EF501F" w:rsidRDefault="009C3F7A" w:rsidP="0097243F">
            <w:pPr>
              <w:rPr>
                <w:lang w:val="pt-BR"/>
              </w:rPr>
            </w:pPr>
          </w:p>
        </w:tc>
        <w:tc>
          <w:tcPr>
            <w:tcW w:w="5319" w:type="dxa"/>
          </w:tcPr>
          <w:p w14:paraId="79924692" w14:textId="77777777" w:rsidR="009C3F7A" w:rsidRPr="00EF501F" w:rsidRDefault="009C3F7A" w:rsidP="0097243F">
            <w:pPr>
              <w:rPr>
                <w:lang w:val="pt-BR"/>
              </w:rPr>
            </w:pPr>
          </w:p>
        </w:tc>
      </w:tr>
      <w:tr w:rsidR="009C3F7A" w:rsidRPr="00EF501F" w14:paraId="61DD7EE2" w14:textId="77777777" w:rsidTr="000B5FD6">
        <w:tc>
          <w:tcPr>
            <w:tcW w:w="1378" w:type="dxa"/>
          </w:tcPr>
          <w:p w14:paraId="4C9E12A7" w14:textId="77777777" w:rsidR="009C3F7A" w:rsidRPr="00EF501F" w:rsidRDefault="009C3F7A" w:rsidP="0097243F">
            <w:pPr>
              <w:rPr>
                <w:lang w:val="pt-BR"/>
              </w:rPr>
            </w:pPr>
          </w:p>
        </w:tc>
        <w:tc>
          <w:tcPr>
            <w:tcW w:w="991" w:type="dxa"/>
          </w:tcPr>
          <w:p w14:paraId="673E5E37" w14:textId="77777777" w:rsidR="009C3F7A" w:rsidRPr="00EF501F" w:rsidRDefault="009C3F7A" w:rsidP="0097243F">
            <w:pPr>
              <w:rPr>
                <w:lang w:val="pt-BR"/>
              </w:rPr>
            </w:pPr>
          </w:p>
        </w:tc>
        <w:tc>
          <w:tcPr>
            <w:tcW w:w="1600" w:type="dxa"/>
          </w:tcPr>
          <w:p w14:paraId="5EB1641B" w14:textId="77777777" w:rsidR="009C3F7A" w:rsidRPr="00EF501F" w:rsidRDefault="009C3F7A" w:rsidP="0097243F">
            <w:pPr>
              <w:rPr>
                <w:lang w:val="pt-BR"/>
              </w:rPr>
            </w:pPr>
          </w:p>
        </w:tc>
        <w:tc>
          <w:tcPr>
            <w:tcW w:w="5319" w:type="dxa"/>
          </w:tcPr>
          <w:p w14:paraId="565A50E0" w14:textId="77777777" w:rsidR="009C3F7A" w:rsidRPr="00EF501F" w:rsidRDefault="009C3F7A" w:rsidP="0097243F">
            <w:pPr>
              <w:rPr>
                <w:lang w:val="pt-BR"/>
              </w:rPr>
            </w:pPr>
          </w:p>
        </w:tc>
      </w:tr>
      <w:tr w:rsidR="009C3F7A" w:rsidRPr="00EF501F" w14:paraId="2FD83957" w14:textId="77777777" w:rsidTr="000B5FD6">
        <w:tc>
          <w:tcPr>
            <w:tcW w:w="1378" w:type="dxa"/>
          </w:tcPr>
          <w:p w14:paraId="09599852" w14:textId="77777777" w:rsidR="009C3F7A" w:rsidRPr="00EF501F" w:rsidRDefault="009C3F7A" w:rsidP="0097243F">
            <w:pPr>
              <w:rPr>
                <w:lang w:val="pt-BR"/>
              </w:rPr>
            </w:pPr>
          </w:p>
        </w:tc>
        <w:tc>
          <w:tcPr>
            <w:tcW w:w="991" w:type="dxa"/>
          </w:tcPr>
          <w:p w14:paraId="4D352AB3" w14:textId="77777777" w:rsidR="009C3F7A" w:rsidRPr="00EF501F" w:rsidRDefault="009C3F7A" w:rsidP="0097243F">
            <w:pPr>
              <w:rPr>
                <w:lang w:val="pt-BR"/>
              </w:rPr>
            </w:pPr>
          </w:p>
        </w:tc>
        <w:tc>
          <w:tcPr>
            <w:tcW w:w="1600" w:type="dxa"/>
          </w:tcPr>
          <w:p w14:paraId="0BB3F59D" w14:textId="77777777" w:rsidR="009C3F7A" w:rsidRPr="00EF501F" w:rsidRDefault="009C3F7A" w:rsidP="0097243F">
            <w:pPr>
              <w:rPr>
                <w:lang w:val="pt-BR"/>
              </w:rPr>
            </w:pPr>
          </w:p>
        </w:tc>
        <w:tc>
          <w:tcPr>
            <w:tcW w:w="5319" w:type="dxa"/>
          </w:tcPr>
          <w:p w14:paraId="11E240AF" w14:textId="77777777" w:rsidR="009C3F7A" w:rsidRPr="00EF501F" w:rsidRDefault="009C3F7A" w:rsidP="0097243F">
            <w:pPr>
              <w:rPr>
                <w:lang w:val="pt-BR"/>
              </w:rPr>
            </w:pPr>
          </w:p>
        </w:tc>
      </w:tr>
      <w:tr w:rsidR="009C3F7A" w:rsidRPr="00EF501F" w14:paraId="36EC29B2" w14:textId="77777777" w:rsidTr="000B5FD6">
        <w:tc>
          <w:tcPr>
            <w:tcW w:w="1378" w:type="dxa"/>
          </w:tcPr>
          <w:p w14:paraId="151C8830" w14:textId="77777777" w:rsidR="009C3F7A" w:rsidRPr="00EF501F" w:rsidRDefault="009C3F7A" w:rsidP="0097243F">
            <w:pPr>
              <w:rPr>
                <w:lang w:val="pt-BR"/>
              </w:rPr>
            </w:pPr>
          </w:p>
        </w:tc>
        <w:tc>
          <w:tcPr>
            <w:tcW w:w="991" w:type="dxa"/>
          </w:tcPr>
          <w:p w14:paraId="02A15B27" w14:textId="77777777" w:rsidR="009C3F7A" w:rsidRPr="00EF501F" w:rsidRDefault="009C3F7A" w:rsidP="0097243F">
            <w:pPr>
              <w:rPr>
                <w:lang w:val="pt-BR"/>
              </w:rPr>
            </w:pPr>
          </w:p>
        </w:tc>
        <w:tc>
          <w:tcPr>
            <w:tcW w:w="1600" w:type="dxa"/>
          </w:tcPr>
          <w:p w14:paraId="0332A61D" w14:textId="77777777" w:rsidR="009C3F7A" w:rsidRPr="00EF501F" w:rsidRDefault="009C3F7A" w:rsidP="0097243F">
            <w:pPr>
              <w:rPr>
                <w:lang w:val="pt-BR"/>
              </w:rPr>
            </w:pPr>
          </w:p>
        </w:tc>
        <w:tc>
          <w:tcPr>
            <w:tcW w:w="5319" w:type="dxa"/>
          </w:tcPr>
          <w:p w14:paraId="491B49D4" w14:textId="77777777" w:rsidR="009C3F7A" w:rsidRPr="00EF501F" w:rsidRDefault="009C3F7A" w:rsidP="0097243F">
            <w:pPr>
              <w:rPr>
                <w:lang w:val="pt-BR"/>
              </w:rPr>
            </w:pPr>
          </w:p>
        </w:tc>
      </w:tr>
      <w:tr w:rsidR="009C3F7A" w:rsidRPr="00EF501F" w14:paraId="438BD0E4" w14:textId="77777777" w:rsidTr="000B5FD6">
        <w:tc>
          <w:tcPr>
            <w:tcW w:w="1378" w:type="dxa"/>
          </w:tcPr>
          <w:p w14:paraId="1D086224" w14:textId="77777777" w:rsidR="009C3F7A" w:rsidRPr="00EF501F" w:rsidRDefault="009C3F7A" w:rsidP="0097243F">
            <w:pPr>
              <w:rPr>
                <w:lang w:val="pt-BR"/>
              </w:rPr>
            </w:pPr>
          </w:p>
        </w:tc>
        <w:tc>
          <w:tcPr>
            <w:tcW w:w="991" w:type="dxa"/>
          </w:tcPr>
          <w:p w14:paraId="65A9B5B3" w14:textId="77777777" w:rsidR="009C3F7A" w:rsidRPr="00EF501F" w:rsidRDefault="009C3F7A" w:rsidP="0097243F">
            <w:pPr>
              <w:rPr>
                <w:lang w:val="pt-BR"/>
              </w:rPr>
            </w:pPr>
          </w:p>
        </w:tc>
        <w:tc>
          <w:tcPr>
            <w:tcW w:w="1600" w:type="dxa"/>
          </w:tcPr>
          <w:p w14:paraId="3AAC7DD4" w14:textId="77777777" w:rsidR="009C3F7A" w:rsidRPr="00EF501F" w:rsidRDefault="009C3F7A" w:rsidP="0097243F">
            <w:pPr>
              <w:rPr>
                <w:lang w:val="pt-BR"/>
              </w:rPr>
            </w:pPr>
          </w:p>
        </w:tc>
        <w:tc>
          <w:tcPr>
            <w:tcW w:w="5319" w:type="dxa"/>
          </w:tcPr>
          <w:p w14:paraId="0663F3C7" w14:textId="77777777" w:rsidR="009C3F7A" w:rsidRPr="00EF501F" w:rsidRDefault="009C3F7A" w:rsidP="0097243F">
            <w:pPr>
              <w:rPr>
                <w:lang w:val="pt-BR"/>
              </w:rPr>
            </w:pPr>
          </w:p>
        </w:tc>
      </w:tr>
      <w:tr w:rsidR="009C3F7A" w:rsidRPr="00EF501F" w14:paraId="5107933D" w14:textId="77777777" w:rsidTr="000B5FD6">
        <w:tc>
          <w:tcPr>
            <w:tcW w:w="1378" w:type="dxa"/>
          </w:tcPr>
          <w:p w14:paraId="65D98C20" w14:textId="77777777" w:rsidR="009C3F7A" w:rsidRPr="00EF501F" w:rsidRDefault="009C3F7A" w:rsidP="0097243F">
            <w:pPr>
              <w:rPr>
                <w:lang w:val="pt-BR"/>
              </w:rPr>
            </w:pPr>
          </w:p>
        </w:tc>
        <w:tc>
          <w:tcPr>
            <w:tcW w:w="991" w:type="dxa"/>
          </w:tcPr>
          <w:p w14:paraId="65E18489" w14:textId="77777777" w:rsidR="009C3F7A" w:rsidRPr="00EF501F" w:rsidRDefault="009C3F7A" w:rsidP="0097243F">
            <w:pPr>
              <w:rPr>
                <w:lang w:val="pt-BR"/>
              </w:rPr>
            </w:pPr>
          </w:p>
        </w:tc>
        <w:tc>
          <w:tcPr>
            <w:tcW w:w="1600" w:type="dxa"/>
          </w:tcPr>
          <w:p w14:paraId="17A65E9A" w14:textId="77777777" w:rsidR="009C3F7A" w:rsidRPr="00EF501F" w:rsidRDefault="009C3F7A" w:rsidP="0097243F">
            <w:pPr>
              <w:rPr>
                <w:lang w:val="pt-BR"/>
              </w:rPr>
            </w:pPr>
          </w:p>
        </w:tc>
        <w:tc>
          <w:tcPr>
            <w:tcW w:w="5319" w:type="dxa"/>
          </w:tcPr>
          <w:p w14:paraId="648803D3" w14:textId="77777777" w:rsidR="009C3F7A" w:rsidRPr="00EF501F" w:rsidRDefault="009C3F7A" w:rsidP="0097243F">
            <w:pPr>
              <w:rPr>
                <w:lang w:val="pt-BR"/>
              </w:rPr>
            </w:pPr>
          </w:p>
        </w:tc>
      </w:tr>
    </w:tbl>
    <w:p w14:paraId="2AA85FFB" w14:textId="77777777" w:rsidR="009C3F7A" w:rsidRPr="00EF501F" w:rsidRDefault="009C3F7A" w:rsidP="00AE035F">
      <w:pPr>
        <w:rPr>
          <w:lang w:val="pt-BR"/>
        </w:rPr>
      </w:pPr>
    </w:p>
    <w:p w14:paraId="1876EB57" w14:textId="77777777" w:rsidR="009C3F7A" w:rsidRPr="00EF501F" w:rsidRDefault="009C3F7A" w:rsidP="00AE035F">
      <w:pPr>
        <w:rPr>
          <w:lang w:val="pt-BR"/>
        </w:rPr>
      </w:pPr>
    </w:p>
    <w:p w14:paraId="252F2334" w14:textId="6567535E" w:rsidR="00AE035F" w:rsidRPr="00EF501F" w:rsidRDefault="00D33250" w:rsidP="00AE035F">
      <w:pPr>
        <w:rPr>
          <w:b/>
          <w:sz w:val="28"/>
          <w:szCs w:val="28"/>
          <w:lang w:val="pt-BR"/>
        </w:rPr>
      </w:pPr>
      <w:r w:rsidRPr="00EF501F">
        <w:rPr>
          <w:b/>
          <w:sz w:val="28"/>
          <w:lang w:val="pt-BR"/>
        </w:rPr>
        <w:t>Tab</w:t>
      </w:r>
      <w:r w:rsidR="00806557" w:rsidRPr="00EF501F">
        <w:rPr>
          <w:b/>
          <w:sz w:val="28"/>
          <w:lang w:val="pt-BR"/>
        </w:rPr>
        <w:t>ela</w:t>
      </w:r>
      <w:r w:rsidRPr="00EF501F">
        <w:rPr>
          <w:b/>
          <w:sz w:val="28"/>
          <w:lang w:val="pt-BR"/>
        </w:rPr>
        <w:t xml:space="preserve"> </w:t>
      </w:r>
      <w:r w:rsidR="00806557" w:rsidRPr="00EF501F">
        <w:rPr>
          <w:b/>
          <w:sz w:val="28"/>
          <w:lang w:val="pt-BR"/>
        </w:rPr>
        <w:t>de</w:t>
      </w:r>
      <w:r w:rsidR="00AE035F" w:rsidRPr="00EF501F">
        <w:rPr>
          <w:b/>
          <w:sz w:val="28"/>
          <w:lang w:val="pt-BR"/>
        </w:rPr>
        <w:t xml:space="preserve"> conte</w:t>
      </w:r>
      <w:r w:rsidR="00806557" w:rsidRPr="00EF501F">
        <w:rPr>
          <w:b/>
          <w:sz w:val="28"/>
          <w:lang w:val="pt-BR"/>
        </w:rPr>
        <w:t>údo</w:t>
      </w:r>
      <w:r w:rsidR="00AE035F" w:rsidRPr="00EF501F">
        <w:rPr>
          <w:b/>
          <w:sz w:val="28"/>
          <w:lang w:val="pt-BR"/>
        </w:rPr>
        <w:t>s</w:t>
      </w:r>
    </w:p>
    <w:p w14:paraId="43E431D6" w14:textId="765E24C1" w:rsidR="00D16CE6" w:rsidRDefault="00490F7A" w:rsidP="00D16CE6">
      <w:pPr>
        <w:pStyle w:val="Sadraj1"/>
        <w:rPr>
          <w:rFonts w:asciiTheme="minorHAnsi" w:eastAsiaTheme="minorEastAsia" w:hAnsiTheme="minorHAnsi" w:cstheme="minorBidi"/>
          <w:noProof/>
          <w:sz w:val="22"/>
          <w:szCs w:val="22"/>
          <w:lang w:val="hr-HR" w:eastAsia="zh-CN"/>
        </w:rPr>
      </w:pPr>
      <w:r w:rsidRPr="00EF501F">
        <w:rPr>
          <w:lang w:val="pt-BR"/>
        </w:rPr>
        <w:fldChar w:fldCharType="begin"/>
      </w:r>
      <w:r w:rsidR="00175092" w:rsidRPr="00EF501F">
        <w:rPr>
          <w:lang w:val="pt-BR"/>
        </w:rPr>
        <w:instrText xml:space="preserve"> TOC \o "1-3" \h \z \u </w:instrText>
      </w:r>
      <w:r w:rsidRPr="00EF501F">
        <w:rPr>
          <w:lang w:val="pt-BR"/>
        </w:rPr>
        <w:fldChar w:fldCharType="separate"/>
      </w:r>
      <w:hyperlink w:anchor="_Toc459119297" w:history="1">
        <w:r w:rsidR="00D16CE6" w:rsidRPr="007F1F0A">
          <w:rPr>
            <w:rStyle w:val="Hiperveza"/>
            <w:noProof/>
            <w:lang w:val="pt-BR"/>
          </w:rPr>
          <w:t>1.</w:t>
        </w:r>
        <w:r w:rsidR="00D16CE6">
          <w:rPr>
            <w:rFonts w:asciiTheme="minorHAnsi" w:eastAsiaTheme="minorEastAsia" w:hAnsiTheme="minorHAnsi" w:cstheme="minorBidi"/>
            <w:noProof/>
            <w:sz w:val="22"/>
            <w:szCs w:val="22"/>
            <w:lang w:val="hr-HR" w:eastAsia="zh-CN"/>
          </w:rPr>
          <w:tab/>
        </w:r>
        <w:r w:rsidR="00D16CE6" w:rsidRPr="007F1F0A">
          <w:rPr>
            <w:rStyle w:val="Hiperveza"/>
            <w:noProof/>
            <w:lang w:val="pt-BR"/>
          </w:rPr>
          <w:t>Propósito, escopo e usuários</w:t>
        </w:r>
        <w:r w:rsidR="00D16CE6">
          <w:rPr>
            <w:noProof/>
            <w:webHidden/>
          </w:rPr>
          <w:tab/>
        </w:r>
        <w:r w:rsidR="00D16CE6">
          <w:rPr>
            <w:noProof/>
            <w:webHidden/>
          </w:rPr>
          <w:fldChar w:fldCharType="begin"/>
        </w:r>
        <w:r w:rsidR="00D16CE6">
          <w:rPr>
            <w:noProof/>
            <w:webHidden/>
          </w:rPr>
          <w:instrText xml:space="preserve"> PAGEREF _Toc459119297 \h </w:instrText>
        </w:r>
        <w:r w:rsidR="00D16CE6">
          <w:rPr>
            <w:noProof/>
            <w:webHidden/>
          </w:rPr>
        </w:r>
        <w:r w:rsidR="00D16CE6">
          <w:rPr>
            <w:noProof/>
            <w:webHidden/>
          </w:rPr>
          <w:fldChar w:fldCharType="separate"/>
        </w:r>
        <w:r w:rsidR="00D16CE6">
          <w:rPr>
            <w:noProof/>
            <w:webHidden/>
          </w:rPr>
          <w:t>3</w:t>
        </w:r>
        <w:r w:rsidR="00D16CE6">
          <w:rPr>
            <w:noProof/>
            <w:webHidden/>
          </w:rPr>
          <w:fldChar w:fldCharType="end"/>
        </w:r>
      </w:hyperlink>
    </w:p>
    <w:p w14:paraId="2458C399" w14:textId="7B0D6AD3" w:rsidR="00D16CE6" w:rsidRDefault="00F7753B" w:rsidP="00D16CE6">
      <w:pPr>
        <w:pStyle w:val="Sadraj1"/>
        <w:rPr>
          <w:rFonts w:asciiTheme="minorHAnsi" w:eastAsiaTheme="minorEastAsia" w:hAnsiTheme="minorHAnsi" w:cstheme="minorBidi"/>
          <w:noProof/>
          <w:sz w:val="22"/>
          <w:szCs w:val="22"/>
          <w:lang w:val="hr-HR" w:eastAsia="zh-CN"/>
        </w:rPr>
      </w:pPr>
      <w:hyperlink w:anchor="_Toc459119298" w:history="1">
        <w:r w:rsidR="00D16CE6" w:rsidRPr="007F1F0A">
          <w:rPr>
            <w:rStyle w:val="Hiperveza"/>
            <w:noProof/>
            <w:lang w:val="pt-BR"/>
          </w:rPr>
          <w:t>2.</w:t>
        </w:r>
        <w:r w:rsidR="00D16CE6">
          <w:rPr>
            <w:rFonts w:asciiTheme="minorHAnsi" w:eastAsiaTheme="minorEastAsia" w:hAnsiTheme="minorHAnsi" w:cstheme="minorBidi"/>
            <w:noProof/>
            <w:sz w:val="22"/>
            <w:szCs w:val="22"/>
            <w:lang w:val="hr-HR" w:eastAsia="zh-CN"/>
          </w:rPr>
          <w:tab/>
        </w:r>
        <w:r w:rsidR="00D16CE6" w:rsidRPr="007F1F0A">
          <w:rPr>
            <w:rStyle w:val="Hiperveza"/>
            <w:noProof/>
            <w:lang w:val="pt-BR"/>
          </w:rPr>
          <w:t>Documentos de referência</w:t>
        </w:r>
        <w:r w:rsidR="00D16CE6">
          <w:rPr>
            <w:noProof/>
            <w:webHidden/>
          </w:rPr>
          <w:tab/>
        </w:r>
        <w:r w:rsidR="00D16CE6">
          <w:rPr>
            <w:noProof/>
            <w:webHidden/>
          </w:rPr>
          <w:fldChar w:fldCharType="begin"/>
        </w:r>
        <w:r w:rsidR="00D16CE6">
          <w:rPr>
            <w:noProof/>
            <w:webHidden/>
          </w:rPr>
          <w:instrText xml:space="preserve"> PAGEREF _Toc459119298 \h </w:instrText>
        </w:r>
        <w:r w:rsidR="00D16CE6">
          <w:rPr>
            <w:noProof/>
            <w:webHidden/>
          </w:rPr>
        </w:r>
        <w:r w:rsidR="00D16CE6">
          <w:rPr>
            <w:noProof/>
            <w:webHidden/>
          </w:rPr>
          <w:fldChar w:fldCharType="separate"/>
        </w:r>
        <w:r w:rsidR="00D16CE6">
          <w:rPr>
            <w:noProof/>
            <w:webHidden/>
          </w:rPr>
          <w:t>3</w:t>
        </w:r>
        <w:r w:rsidR="00D16CE6">
          <w:rPr>
            <w:noProof/>
            <w:webHidden/>
          </w:rPr>
          <w:fldChar w:fldCharType="end"/>
        </w:r>
      </w:hyperlink>
    </w:p>
    <w:p w14:paraId="7C548AC9" w14:textId="040FB793" w:rsidR="00D16CE6" w:rsidRDefault="00F7753B" w:rsidP="00D16CE6">
      <w:pPr>
        <w:pStyle w:val="Sadraj1"/>
        <w:rPr>
          <w:rFonts w:asciiTheme="minorHAnsi" w:eastAsiaTheme="minorEastAsia" w:hAnsiTheme="minorHAnsi" w:cstheme="minorBidi"/>
          <w:noProof/>
          <w:sz w:val="22"/>
          <w:szCs w:val="22"/>
          <w:lang w:val="hr-HR" w:eastAsia="zh-CN"/>
        </w:rPr>
      </w:pPr>
      <w:hyperlink w:anchor="_Toc459119299" w:history="1">
        <w:r w:rsidR="00D16CE6" w:rsidRPr="007F1F0A">
          <w:rPr>
            <w:rStyle w:val="Hiperveza"/>
            <w:noProof/>
            <w:lang w:val="pt-BR"/>
          </w:rPr>
          <w:t>3.</w:t>
        </w:r>
        <w:r w:rsidR="00D16CE6">
          <w:rPr>
            <w:rFonts w:asciiTheme="minorHAnsi" w:eastAsiaTheme="minorEastAsia" w:hAnsiTheme="minorHAnsi" w:cstheme="minorBidi"/>
            <w:noProof/>
            <w:sz w:val="22"/>
            <w:szCs w:val="22"/>
            <w:lang w:val="hr-HR" w:eastAsia="zh-CN"/>
          </w:rPr>
          <w:tab/>
        </w:r>
        <w:r w:rsidR="00D16CE6" w:rsidRPr="007F1F0A">
          <w:rPr>
            <w:rStyle w:val="Hiperveza"/>
            <w:noProof/>
            <w:lang w:val="pt-BR"/>
          </w:rPr>
          <w:t>Águas residuais e esgoto</w:t>
        </w:r>
        <w:r w:rsidR="00D16CE6">
          <w:rPr>
            <w:noProof/>
            <w:webHidden/>
          </w:rPr>
          <w:tab/>
        </w:r>
        <w:r w:rsidR="00D16CE6">
          <w:rPr>
            <w:noProof/>
            <w:webHidden/>
          </w:rPr>
          <w:fldChar w:fldCharType="begin"/>
        </w:r>
        <w:r w:rsidR="00D16CE6">
          <w:rPr>
            <w:noProof/>
            <w:webHidden/>
          </w:rPr>
          <w:instrText xml:space="preserve"> PAGEREF _Toc459119299 \h </w:instrText>
        </w:r>
        <w:r w:rsidR="00D16CE6">
          <w:rPr>
            <w:noProof/>
            <w:webHidden/>
          </w:rPr>
        </w:r>
        <w:r w:rsidR="00D16CE6">
          <w:rPr>
            <w:noProof/>
            <w:webHidden/>
          </w:rPr>
          <w:fldChar w:fldCharType="separate"/>
        </w:r>
        <w:r w:rsidR="00D16CE6">
          <w:rPr>
            <w:noProof/>
            <w:webHidden/>
          </w:rPr>
          <w:t>3</w:t>
        </w:r>
        <w:r w:rsidR="00D16CE6">
          <w:rPr>
            <w:noProof/>
            <w:webHidden/>
          </w:rPr>
          <w:fldChar w:fldCharType="end"/>
        </w:r>
      </w:hyperlink>
    </w:p>
    <w:p w14:paraId="525D48CA" w14:textId="179CB2C2" w:rsidR="00D16CE6" w:rsidRDefault="00F7753B">
      <w:pPr>
        <w:pStyle w:val="Sadraj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459119300" w:history="1">
        <w:r w:rsidR="00D16CE6" w:rsidRPr="007F1F0A">
          <w:rPr>
            <w:rStyle w:val="Hiperveza"/>
            <w:noProof/>
            <w:lang w:val="pt-BR"/>
          </w:rPr>
          <w:t>3.1.</w:t>
        </w:r>
        <w:r w:rsidR="00D16CE6">
          <w:rPr>
            <w:rFonts w:asciiTheme="minorHAnsi" w:eastAsiaTheme="minorEastAsia" w:hAnsiTheme="minorHAnsi" w:cstheme="minorBidi"/>
            <w:smallCaps w:val="0"/>
            <w:noProof/>
            <w:sz w:val="22"/>
            <w:szCs w:val="22"/>
            <w:lang w:val="hr-HR" w:eastAsia="zh-CN"/>
          </w:rPr>
          <w:tab/>
        </w:r>
        <w:r w:rsidR="00D16CE6" w:rsidRPr="007F1F0A">
          <w:rPr>
            <w:rStyle w:val="Hiperveza"/>
            <w:noProof/>
            <w:lang w:val="pt-BR"/>
          </w:rPr>
          <w:t>Descarga de águas residuais</w:t>
        </w:r>
        <w:r w:rsidR="00D16CE6">
          <w:rPr>
            <w:noProof/>
            <w:webHidden/>
          </w:rPr>
          <w:tab/>
        </w:r>
        <w:r w:rsidR="00D16CE6">
          <w:rPr>
            <w:noProof/>
            <w:webHidden/>
          </w:rPr>
          <w:fldChar w:fldCharType="begin"/>
        </w:r>
        <w:r w:rsidR="00D16CE6">
          <w:rPr>
            <w:noProof/>
            <w:webHidden/>
          </w:rPr>
          <w:instrText xml:space="preserve"> PAGEREF _Toc459119300 \h </w:instrText>
        </w:r>
        <w:r w:rsidR="00D16CE6">
          <w:rPr>
            <w:noProof/>
            <w:webHidden/>
          </w:rPr>
        </w:r>
        <w:r w:rsidR="00D16CE6">
          <w:rPr>
            <w:noProof/>
            <w:webHidden/>
          </w:rPr>
          <w:fldChar w:fldCharType="separate"/>
        </w:r>
        <w:r w:rsidR="00D16CE6">
          <w:rPr>
            <w:noProof/>
            <w:webHidden/>
          </w:rPr>
          <w:t>3</w:t>
        </w:r>
        <w:r w:rsidR="00D16CE6">
          <w:rPr>
            <w:noProof/>
            <w:webHidden/>
          </w:rPr>
          <w:fldChar w:fldCharType="end"/>
        </w:r>
      </w:hyperlink>
    </w:p>
    <w:p w14:paraId="5FBE4C51" w14:textId="34DE9F99" w:rsidR="00D16CE6" w:rsidRDefault="00F7753B">
      <w:pPr>
        <w:pStyle w:val="Sadraj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459119301" w:history="1">
        <w:r w:rsidR="00D16CE6" w:rsidRPr="007F1F0A">
          <w:rPr>
            <w:rStyle w:val="Hiperveza"/>
            <w:noProof/>
            <w:lang w:val="pt-BR"/>
          </w:rPr>
          <w:t>3.2.</w:t>
        </w:r>
        <w:r w:rsidR="00D16CE6">
          <w:rPr>
            <w:rFonts w:asciiTheme="minorHAnsi" w:eastAsiaTheme="minorEastAsia" w:hAnsiTheme="minorHAnsi" w:cstheme="minorBidi"/>
            <w:smallCaps w:val="0"/>
            <w:noProof/>
            <w:sz w:val="22"/>
            <w:szCs w:val="22"/>
            <w:lang w:val="hr-HR" w:eastAsia="zh-CN"/>
          </w:rPr>
          <w:tab/>
        </w:r>
        <w:r w:rsidR="00D16CE6" w:rsidRPr="007F1F0A">
          <w:rPr>
            <w:rStyle w:val="Hiperveza"/>
            <w:noProof/>
            <w:lang w:val="pt-BR"/>
          </w:rPr>
          <w:t>Gestão de águas residuais</w:t>
        </w:r>
        <w:r w:rsidR="00D16CE6">
          <w:rPr>
            <w:noProof/>
            <w:webHidden/>
          </w:rPr>
          <w:tab/>
        </w:r>
        <w:r w:rsidR="00D16CE6">
          <w:rPr>
            <w:noProof/>
            <w:webHidden/>
          </w:rPr>
          <w:fldChar w:fldCharType="begin"/>
        </w:r>
        <w:r w:rsidR="00D16CE6">
          <w:rPr>
            <w:noProof/>
            <w:webHidden/>
          </w:rPr>
          <w:instrText xml:space="preserve"> PAGEREF _Toc459119301 \h </w:instrText>
        </w:r>
        <w:r w:rsidR="00D16CE6">
          <w:rPr>
            <w:noProof/>
            <w:webHidden/>
          </w:rPr>
        </w:r>
        <w:r w:rsidR="00D16CE6">
          <w:rPr>
            <w:noProof/>
            <w:webHidden/>
          </w:rPr>
          <w:fldChar w:fldCharType="separate"/>
        </w:r>
        <w:r w:rsidR="00D16CE6">
          <w:rPr>
            <w:noProof/>
            <w:webHidden/>
          </w:rPr>
          <w:t>4</w:t>
        </w:r>
        <w:r w:rsidR="00D16CE6">
          <w:rPr>
            <w:noProof/>
            <w:webHidden/>
          </w:rPr>
          <w:fldChar w:fldCharType="end"/>
        </w:r>
      </w:hyperlink>
    </w:p>
    <w:p w14:paraId="22829E96" w14:textId="4A3AC3A3" w:rsidR="00D16CE6" w:rsidRDefault="00F7753B">
      <w:pPr>
        <w:pStyle w:val="Sadraj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459119302" w:history="1">
        <w:r w:rsidR="00D16CE6" w:rsidRPr="007F1F0A">
          <w:rPr>
            <w:rStyle w:val="Hiperveza"/>
            <w:noProof/>
            <w:lang w:val="pt-BR"/>
          </w:rPr>
          <w:t>3.2.1.</w:t>
        </w:r>
        <w:r w:rsidR="00D16CE6">
          <w:rPr>
            <w:rFonts w:asciiTheme="minorHAnsi" w:eastAsiaTheme="minorEastAsia" w:hAnsiTheme="minorHAnsi" w:cstheme="minorBidi"/>
            <w:i w:val="0"/>
            <w:iCs w:val="0"/>
            <w:noProof/>
            <w:sz w:val="22"/>
            <w:szCs w:val="22"/>
            <w:lang w:val="hr-HR" w:eastAsia="zh-CN"/>
          </w:rPr>
          <w:tab/>
        </w:r>
        <w:r w:rsidR="00D16CE6" w:rsidRPr="007F1F0A">
          <w:rPr>
            <w:rStyle w:val="Hiperveza"/>
            <w:noProof/>
            <w:lang w:val="pt-BR"/>
          </w:rPr>
          <w:t>Á</w:t>
        </w:r>
        <w:r w:rsidR="00D16CE6" w:rsidRPr="007F1F0A">
          <w:rPr>
            <w:rStyle w:val="Hiperveza"/>
            <w:noProof/>
            <w:lang w:val="pt-BR"/>
          </w:rPr>
          <w:t>g</w:t>
        </w:r>
        <w:r w:rsidR="00D16CE6" w:rsidRPr="007F1F0A">
          <w:rPr>
            <w:rStyle w:val="Hiperveza"/>
            <w:noProof/>
            <w:lang w:val="pt-BR"/>
          </w:rPr>
          <w:t>uas residuais industriais</w:t>
        </w:r>
        <w:r w:rsidR="00D16CE6">
          <w:rPr>
            <w:noProof/>
            <w:webHidden/>
          </w:rPr>
          <w:tab/>
        </w:r>
        <w:r w:rsidR="00D16CE6">
          <w:rPr>
            <w:noProof/>
            <w:webHidden/>
          </w:rPr>
          <w:fldChar w:fldCharType="begin"/>
        </w:r>
        <w:r w:rsidR="00D16CE6">
          <w:rPr>
            <w:noProof/>
            <w:webHidden/>
          </w:rPr>
          <w:instrText xml:space="preserve"> PAGEREF _Toc459119302 \h </w:instrText>
        </w:r>
        <w:r w:rsidR="00D16CE6">
          <w:rPr>
            <w:noProof/>
            <w:webHidden/>
          </w:rPr>
        </w:r>
        <w:r w:rsidR="00D16CE6">
          <w:rPr>
            <w:noProof/>
            <w:webHidden/>
          </w:rPr>
          <w:fldChar w:fldCharType="separate"/>
        </w:r>
        <w:r w:rsidR="00D16CE6">
          <w:rPr>
            <w:noProof/>
            <w:webHidden/>
          </w:rPr>
          <w:t>4</w:t>
        </w:r>
        <w:r w:rsidR="00D16CE6">
          <w:rPr>
            <w:noProof/>
            <w:webHidden/>
          </w:rPr>
          <w:fldChar w:fldCharType="end"/>
        </w:r>
      </w:hyperlink>
    </w:p>
    <w:p w14:paraId="080AAE32" w14:textId="246A71A8" w:rsidR="00D16CE6" w:rsidRDefault="00F7753B">
      <w:pPr>
        <w:pStyle w:val="Sadraj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459119303" w:history="1">
        <w:r w:rsidR="00D16CE6" w:rsidRPr="007F1F0A">
          <w:rPr>
            <w:rStyle w:val="Hiperveza"/>
            <w:noProof/>
            <w:lang w:val="pt-BR"/>
          </w:rPr>
          <w:t>3.2.2.</w:t>
        </w:r>
        <w:r w:rsidR="00D16CE6">
          <w:rPr>
            <w:rFonts w:asciiTheme="minorHAnsi" w:eastAsiaTheme="minorEastAsia" w:hAnsiTheme="minorHAnsi" w:cstheme="minorBidi"/>
            <w:i w:val="0"/>
            <w:iCs w:val="0"/>
            <w:noProof/>
            <w:sz w:val="22"/>
            <w:szCs w:val="22"/>
            <w:lang w:val="hr-HR" w:eastAsia="zh-CN"/>
          </w:rPr>
          <w:tab/>
        </w:r>
        <w:r w:rsidR="00D16CE6" w:rsidRPr="007F1F0A">
          <w:rPr>
            <w:rStyle w:val="Hiperveza"/>
            <w:noProof/>
            <w:lang w:val="pt-BR"/>
          </w:rPr>
          <w:t>Águas residuais sanitárias</w:t>
        </w:r>
        <w:r w:rsidR="00D16CE6">
          <w:rPr>
            <w:noProof/>
            <w:webHidden/>
          </w:rPr>
          <w:tab/>
        </w:r>
        <w:r w:rsidR="00D16CE6">
          <w:rPr>
            <w:noProof/>
            <w:webHidden/>
          </w:rPr>
          <w:fldChar w:fldCharType="begin"/>
        </w:r>
        <w:r w:rsidR="00D16CE6">
          <w:rPr>
            <w:noProof/>
            <w:webHidden/>
          </w:rPr>
          <w:instrText xml:space="preserve"> PAGEREF _Toc459119303 \h </w:instrText>
        </w:r>
        <w:r w:rsidR="00D16CE6">
          <w:rPr>
            <w:noProof/>
            <w:webHidden/>
          </w:rPr>
        </w:r>
        <w:r w:rsidR="00D16CE6">
          <w:rPr>
            <w:noProof/>
            <w:webHidden/>
          </w:rPr>
          <w:fldChar w:fldCharType="separate"/>
        </w:r>
        <w:r w:rsidR="00D16CE6">
          <w:rPr>
            <w:noProof/>
            <w:webHidden/>
          </w:rPr>
          <w:t>5</w:t>
        </w:r>
        <w:r w:rsidR="00D16CE6">
          <w:rPr>
            <w:noProof/>
            <w:webHidden/>
          </w:rPr>
          <w:fldChar w:fldCharType="end"/>
        </w:r>
      </w:hyperlink>
    </w:p>
    <w:p w14:paraId="1CC97581" w14:textId="354107AD" w:rsidR="00D16CE6" w:rsidRDefault="00F7753B">
      <w:pPr>
        <w:pStyle w:val="Sadraj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459119304" w:history="1">
        <w:r w:rsidR="00D16CE6" w:rsidRPr="007F1F0A">
          <w:rPr>
            <w:rStyle w:val="Hiperveza"/>
            <w:noProof/>
            <w:lang w:val="pt-BR"/>
          </w:rPr>
          <w:t>3.3.</w:t>
        </w:r>
        <w:r w:rsidR="00D16CE6">
          <w:rPr>
            <w:rFonts w:asciiTheme="minorHAnsi" w:eastAsiaTheme="minorEastAsia" w:hAnsiTheme="minorHAnsi" w:cstheme="minorBidi"/>
            <w:smallCaps w:val="0"/>
            <w:noProof/>
            <w:sz w:val="22"/>
            <w:szCs w:val="22"/>
            <w:lang w:val="hr-HR" w:eastAsia="zh-CN"/>
          </w:rPr>
          <w:tab/>
        </w:r>
        <w:r w:rsidR="00D16CE6" w:rsidRPr="007F1F0A">
          <w:rPr>
            <w:rStyle w:val="Hiperveza"/>
            <w:noProof/>
            <w:lang w:val="pt-BR"/>
          </w:rPr>
          <w:t>Monitoramento</w:t>
        </w:r>
        <w:r w:rsidR="00D16CE6">
          <w:rPr>
            <w:noProof/>
            <w:webHidden/>
          </w:rPr>
          <w:tab/>
        </w:r>
        <w:r w:rsidR="00D16CE6">
          <w:rPr>
            <w:noProof/>
            <w:webHidden/>
          </w:rPr>
          <w:fldChar w:fldCharType="begin"/>
        </w:r>
        <w:r w:rsidR="00D16CE6">
          <w:rPr>
            <w:noProof/>
            <w:webHidden/>
          </w:rPr>
          <w:instrText xml:space="preserve"> PAGEREF _Toc459119304 \h </w:instrText>
        </w:r>
        <w:r w:rsidR="00D16CE6">
          <w:rPr>
            <w:noProof/>
            <w:webHidden/>
          </w:rPr>
        </w:r>
        <w:r w:rsidR="00D16CE6">
          <w:rPr>
            <w:noProof/>
            <w:webHidden/>
          </w:rPr>
          <w:fldChar w:fldCharType="separate"/>
        </w:r>
        <w:r w:rsidR="00D16CE6">
          <w:rPr>
            <w:noProof/>
            <w:webHidden/>
          </w:rPr>
          <w:t>5</w:t>
        </w:r>
        <w:r w:rsidR="00D16CE6">
          <w:rPr>
            <w:noProof/>
            <w:webHidden/>
          </w:rPr>
          <w:fldChar w:fldCharType="end"/>
        </w:r>
      </w:hyperlink>
    </w:p>
    <w:p w14:paraId="77AD9852" w14:textId="51724D44" w:rsidR="00D16CE6" w:rsidRDefault="00F7753B" w:rsidP="00D16CE6">
      <w:pPr>
        <w:pStyle w:val="Sadraj1"/>
        <w:rPr>
          <w:rFonts w:asciiTheme="minorHAnsi" w:eastAsiaTheme="minorEastAsia" w:hAnsiTheme="minorHAnsi" w:cstheme="minorBidi"/>
          <w:noProof/>
          <w:sz w:val="22"/>
          <w:szCs w:val="22"/>
          <w:lang w:val="hr-HR" w:eastAsia="zh-CN"/>
        </w:rPr>
      </w:pPr>
      <w:hyperlink w:anchor="_Toc459119305" w:history="1">
        <w:r w:rsidR="00D16CE6" w:rsidRPr="007F1F0A">
          <w:rPr>
            <w:rStyle w:val="Hiperveza"/>
            <w:noProof/>
            <w:lang w:val="pt-BR"/>
          </w:rPr>
          <w:t>4.</w:t>
        </w:r>
        <w:r w:rsidR="00D16CE6">
          <w:rPr>
            <w:rFonts w:asciiTheme="minorHAnsi" w:eastAsiaTheme="minorEastAsia" w:hAnsiTheme="minorHAnsi" w:cstheme="minorBidi"/>
            <w:noProof/>
            <w:sz w:val="22"/>
            <w:szCs w:val="22"/>
            <w:lang w:val="hr-HR" w:eastAsia="zh-CN"/>
          </w:rPr>
          <w:tab/>
        </w:r>
        <w:r w:rsidR="00D16CE6" w:rsidRPr="007F1F0A">
          <w:rPr>
            <w:rStyle w:val="Hiperveza"/>
            <w:noProof/>
            <w:lang w:val="pt-BR"/>
          </w:rPr>
          <w:t>Gestão de registros mantidos com base neste documento</w:t>
        </w:r>
        <w:r w:rsidR="00D16CE6">
          <w:rPr>
            <w:noProof/>
            <w:webHidden/>
          </w:rPr>
          <w:tab/>
        </w:r>
        <w:r w:rsidR="00D16CE6">
          <w:rPr>
            <w:noProof/>
            <w:webHidden/>
          </w:rPr>
          <w:fldChar w:fldCharType="begin"/>
        </w:r>
        <w:r w:rsidR="00D16CE6">
          <w:rPr>
            <w:noProof/>
            <w:webHidden/>
          </w:rPr>
          <w:instrText xml:space="preserve"> PAGEREF _Toc459119305 \h </w:instrText>
        </w:r>
        <w:r w:rsidR="00D16CE6">
          <w:rPr>
            <w:noProof/>
            <w:webHidden/>
          </w:rPr>
        </w:r>
        <w:r w:rsidR="00D16CE6">
          <w:rPr>
            <w:noProof/>
            <w:webHidden/>
          </w:rPr>
          <w:fldChar w:fldCharType="separate"/>
        </w:r>
        <w:r w:rsidR="00D16CE6">
          <w:rPr>
            <w:noProof/>
            <w:webHidden/>
          </w:rPr>
          <w:t>6</w:t>
        </w:r>
        <w:r w:rsidR="00D16CE6">
          <w:rPr>
            <w:noProof/>
            <w:webHidden/>
          </w:rPr>
          <w:fldChar w:fldCharType="end"/>
        </w:r>
      </w:hyperlink>
    </w:p>
    <w:p w14:paraId="16C49D68" w14:textId="2B1E4906" w:rsidR="007C3F3D" w:rsidRPr="00EF501F" w:rsidRDefault="00490F7A">
      <w:pPr>
        <w:rPr>
          <w:lang w:val="pt-BR"/>
        </w:rPr>
      </w:pPr>
      <w:r w:rsidRPr="00EF501F">
        <w:rPr>
          <w:lang w:val="pt-BR"/>
        </w:rPr>
        <w:fldChar w:fldCharType="end"/>
      </w:r>
    </w:p>
    <w:p w14:paraId="0FD75170" w14:textId="77777777" w:rsidR="00AE035F" w:rsidRPr="00EF501F" w:rsidRDefault="00AE035F" w:rsidP="00AE035F">
      <w:pPr>
        <w:rPr>
          <w:lang w:val="pt-BR"/>
        </w:rPr>
      </w:pPr>
    </w:p>
    <w:p w14:paraId="525BE112" w14:textId="54771B85" w:rsidR="00AE035F" w:rsidRPr="00EF501F" w:rsidRDefault="00175092" w:rsidP="00AE035F">
      <w:pPr>
        <w:pStyle w:val="Naslov1"/>
        <w:rPr>
          <w:lang w:val="pt-BR"/>
        </w:rPr>
      </w:pPr>
      <w:r w:rsidRPr="00EF501F">
        <w:rPr>
          <w:lang w:val="pt-BR"/>
        </w:rPr>
        <w:br w:type="page"/>
      </w:r>
      <w:bookmarkStart w:id="5" w:name="_Toc263078249"/>
      <w:bookmarkStart w:id="6" w:name="_Toc459119297"/>
      <w:r w:rsidRPr="00EF501F">
        <w:rPr>
          <w:lang w:val="pt-BR"/>
        </w:rPr>
        <w:lastRenderedPageBreak/>
        <w:t>Pr</w:t>
      </w:r>
      <w:r w:rsidR="00806557" w:rsidRPr="00EF501F">
        <w:rPr>
          <w:lang w:val="pt-BR"/>
        </w:rPr>
        <w:t>o</w:t>
      </w:r>
      <w:r w:rsidRPr="00EF501F">
        <w:rPr>
          <w:lang w:val="pt-BR"/>
        </w:rPr>
        <w:t>p</w:t>
      </w:r>
      <w:r w:rsidR="00806557" w:rsidRPr="00EF501F">
        <w:rPr>
          <w:lang w:val="pt-BR"/>
        </w:rPr>
        <w:t>ó</w:t>
      </w:r>
      <w:r w:rsidRPr="00EF501F">
        <w:rPr>
          <w:lang w:val="pt-BR"/>
        </w:rPr>
        <w:t>s</w:t>
      </w:r>
      <w:r w:rsidR="00806557" w:rsidRPr="00EF501F">
        <w:rPr>
          <w:lang w:val="pt-BR"/>
        </w:rPr>
        <w:t>ito</w:t>
      </w:r>
      <w:r w:rsidRPr="00EF501F">
        <w:rPr>
          <w:lang w:val="pt-BR"/>
        </w:rPr>
        <w:t xml:space="preserve">, </w:t>
      </w:r>
      <w:r w:rsidR="00806557" w:rsidRPr="00EF501F">
        <w:rPr>
          <w:lang w:val="pt-BR"/>
        </w:rPr>
        <w:t>e</w:t>
      </w:r>
      <w:r w:rsidRPr="00EF501F">
        <w:rPr>
          <w:lang w:val="pt-BR"/>
        </w:rPr>
        <w:t>scop</w:t>
      </w:r>
      <w:r w:rsidR="00806557" w:rsidRPr="00EF501F">
        <w:rPr>
          <w:lang w:val="pt-BR"/>
        </w:rPr>
        <w:t>o</w:t>
      </w:r>
      <w:r w:rsidRPr="00EF501F">
        <w:rPr>
          <w:lang w:val="pt-BR"/>
        </w:rPr>
        <w:t xml:space="preserve"> </w:t>
      </w:r>
      <w:r w:rsidR="00806557" w:rsidRPr="00EF501F">
        <w:rPr>
          <w:lang w:val="pt-BR"/>
        </w:rPr>
        <w:t>e</w:t>
      </w:r>
      <w:r w:rsidRPr="00EF501F">
        <w:rPr>
          <w:lang w:val="pt-BR"/>
        </w:rPr>
        <w:t xml:space="preserve"> us</w:t>
      </w:r>
      <w:r w:rsidR="00806557" w:rsidRPr="00EF501F">
        <w:rPr>
          <w:lang w:val="pt-BR"/>
        </w:rPr>
        <w:t>uá</w:t>
      </w:r>
      <w:r w:rsidRPr="00EF501F">
        <w:rPr>
          <w:lang w:val="pt-BR"/>
        </w:rPr>
        <w:t>r</w:t>
      </w:r>
      <w:r w:rsidR="00806557" w:rsidRPr="00EF501F">
        <w:rPr>
          <w:lang w:val="pt-BR"/>
        </w:rPr>
        <w:t>io</w:t>
      </w:r>
      <w:r w:rsidRPr="00EF501F">
        <w:rPr>
          <w:lang w:val="pt-BR"/>
        </w:rPr>
        <w:t>s</w:t>
      </w:r>
      <w:bookmarkEnd w:id="5"/>
      <w:bookmarkEnd w:id="6"/>
    </w:p>
    <w:p w14:paraId="29D64FE6" w14:textId="57F8DEF9" w:rsidR="006C3497" w:rsidRPr="00EF501F" w:rsidRDefault="008D59C6" w:rsidP="00DF09C9">
      <w:pPr>
        <w:rPr>
          <w:lang w:val="pt-BR"/>
        </w:rPr>
      </w:pPr>
      <w:r w:rsidRPr="00EF501F">
        <w:rPr>
          <w:lang w:val="pt-BR"/>
        </w:rPr>
        <w:t>O</w:t>
      </w:r>
      <w:r w:rsidR="001A6ECF" w:rsidRPr="00EF501F">
        <w:rPr>
          <w:lang w:val="pt-BR"/>
        </w:rPr>
        <w:t xml:space="preserve"> </w:t>
      </w:r>
      <w:r w:rsidRPr="00EF501F">
        <w:rPr>
          <w:lang w:val="pt-BR"/>
        </w:rPr>
        <w:t xml:space="preserve">propósito deste </w:t>
      </w:r>
      <w:r w:rsidR="00075492" w:rsidRPr="00EF501F">
        <w:rPr>
          <w:lang w:val="pt-BR"/>
        </w:rPr>
        <w:t>document</w:t>
      </w:r>
      <w:r w:rsidRPr="00EF501F">
        <w:rPr>
          <w:lang w:val="pt-BR"/>
        </w:rPr>
        <w:t>o</w:t>
      </w:r>
      <w:r w:rsidR="00075492" w:rsidRPr="00EF501F">
        <w:rPr>
          <w:lang w:val="pt-BR"/>
        </w:rPr>
        <w:t xml:space="preserve"> </w:t>
      </w:r>
      <w:r w:rsidRPr="00EF501F">
        <w:rPr>
          <w:lang w:val="pt-BR"/>
        </w:rPr>
        <w:t>é</w:t>
      </w:r>
      <w:r w:rsidR="00075492" w:rsidRPr="00EF501F">
        <w:rPr>
          <w:lang w:val="pt-BR"/>
        </w:rPr>
        <w:t xml:space="preserve"> defin</w:t>
      </w:r>
      <w:r w:rsidRPr="00EF501F">
        <w:rPr>
          <w:lang w:val="pt-BR"/>
        </w:rPr>
        <w:t>ir</w:t>
      </w:r>
      <w:r w:rsidR="00075492" w:rsidRPr="00EF501F">
        <w:rPr>
          <w:lang w:val="pt-BR"/>
        </w:rPr>
        <w:t xml:space="preserve"> </w:t>
      </w:r>
      <w:r w:rsidRPr="00EF501F">
        <w:rPr>
          <w:lang w:val="pt-BR"/>
        </w:rPr>
        <w:t>o</w:t>
      </w:r>
      <w:r w:rsidR="001A6ECF" w:rsidRPr="00EF501F">
        <w:rPr>
          <w:lang w:val="pt-BR"/>
        </w:rPr>
        <w:t xml:space="preserve"> </w:t>
      </w:r>
      <w:r w:rsidR="00075492" w:rsidRPr="00EF501F">
        <w:rPr>
          <w:lang w:val="pt-BR"/>
        </w:rPr>
        <w:t>process</w:t>
      </w:r>
      <w:r w:rsidRPr="00EF501F">
        <w:rPr>
          <w:lang w:val="pt-BR"/>
        </w:rPr>
        <w:t>o</w:t>
      </w:r>
      <w:r w:rsidR="00075492" w:rsidRPr="00EF501F">
        <w:rPr>
          <w:lang w:val="pt-BR"/>
        </w:rPr>
        <w:t xml:space="preserve"> </w:t>
      </w:r>
      <w:r w:rsidRPr="00EF501F">
        <w:rPr>
          <w:lang w:val="pt-BR"/>
        </w:rPr>
        <w:t>de</w:t>
      </w:r>
      <w:r w:rsidR="00075492" w:rsidRPr="00EF501F">
        <w:rPr>
          <w:lang w:val="pt-BR"/>
        </w:rPr>
        <w:t xml:space="preserve"> </w:t>
      </w:r>
      <w:r w:rsidR="00767337" w:rsidRPr="00EF501F">
        <w:rPr>
          <w:lang w:val="pt-BR"/>
        </w:rPr>
        <w:t>control</w:t>
      </w:r>
      <w:r w:rsidRPr="00EF501F">
        <w:rPr>
          <w:lang w:val="pt-BR"/>
        </w:rPr>
        <w:t>e</w:t>
      </w:r>
      <w:r w:rsidR="00767337" w:rsidRPr="00EF501F">
        <w:rPr>
          <w:lang w:val="pt-BR"/>
        </w:rPr>
        <w:t xml:space="preserve"> </w:t>
      </w:r>
      <w:r w:rsidRPr="00EF501F">
        <w:rPr>
          <w:lang w:val="pt-BR"/>
        </w:rPr>
        <w:t>e desc</w:t>
      </w:r>
      <w:r w:rsidR="00767337" w:rsidRPr="00EF501F">
        <w:rPr>
          <w:lang w:val="pt-BR"/>
        </w:rPr>
        <w:t>arg</w:t>
      </w:r>
      <w:r w:rsidRPr="00EF501F">
        <w:rPr>
          <w:lang w:val="pt-BR"/>
        </w:rPr>
        <w:t>a</w:t>
      </w:r>
      <w:r w:rsidR="00767337" w:rsidRPr="00EF501F">
        <w:rPr>
          <w:lang w:val="pt-BR"/>
        </w:rPr>
        <w:t xml:space="preserve"> </w:t>
      </w:r>
      <w:r w:rsidRPr="00EF501F">
        <w:rPr>
          <w:lang w:val="pt-BR"/>
        </w:rPr>
        <w:t>de águas residuais</w:t>
      </w:r>
      <w:r w:rsidR="006C3497" w:rsidRPr="00EF501F">
        <w:rPr>
          <w:lang w:val="pt-BR"/>
        </w:rPr>
        <w:t>.</w:t>
      </w:r>
    </w:p>
    <w:p w14:paraId="1DC3F4A9" w14:textId="712A92EB" w:rsidR="00DF09C9" w:rsidRPr="00EF501F" w:rsidRDefault="008D59C6" w:rsidP="00DF09C9">
      <w:pPr>
        <w:rPr>
          <w:lang w:val="pt-BR"/>
        </w:rPr>
      </w:pPr>
      <w:r w:rsidRPr="00EF501F">
        <w:rPr>
          <w:lang w:val="pt-BR"/>
        </w:rPr>
        <w:t xml:space="preserve">Este </w:t>
      </w:r>
      <w:r w:rsidR="00075492" w:rsidRPr="00EF501F">
        <w:rPr>
          <w:lang w:val="pt-BR"/>
        </w:rPr>
        <w:t>document</w:t>
      </w:r>
      <w:r w:rsidRPr="00EF501F">
        <w:rPr>
          <w:lang w:val="pt-BR"/>
        </w:rPr>
        <w:t>o</w:t>
      </w:r>
      <w:r w:rsidR="00075492" w:rsidRPr="00EF501F">
        <w:rPr>
          <w:lang w:val="pt-BR"/>
        </w:rPr>
        <w:t xml:space="preserve"> </w:t>
      </w:r>
      <w:r w:rsidRPr="00EF501F">
        <w:rPr>
          <w:lang w:val="pt-BR"/>
        </w:rPr>
        <w:t>se a</w:t>
      </w:r>
      <w:r w:rsidR="00075492" w:rsidRPr="00EF501F">
        <w:rPr>
          <w:lang w:val="pt-BR"/>
        </w:rPr>
        <w:t>pl</w:t>
      </w:r>
      <w:r w:rsidR="001A6ECF" w:rsidRPr="00EF501F">
        <w:rPr>
          <w:lang w:val="pt-BR"/>
        </w:rPr>
        <w:t>i</w:t>
      </w:r>
      <w:r w:rsidRPr="00EF501F">
        <w:rPr>
          <w:lang w:val="pt-BR"/>
        </w:rPr>
        <w:t>ca</w:t>
      </w:r>
      <w:r w:rsidR="001A6ECF" w:rsidRPr="00EF501F">
        <w:rPr>
          <w:lang w:val="pt-BR"/>
        </w:rPr>
        <w:t xml:space="preserve"> </w:t>
      </w:r>
      <w:r w:rsidRPr="00EF501F">
        <w:rPr>
          <w:lang w:val="pt-BR"/>
        </w:rPr>
        <w:t>a todas as atividades e processos da</w:t>
      </w:r>
      <w:r w:rsidR="00FC709C" w:rsidRPr="00EF501F">
        <w:rPr>
          <w:lang w:val="pt-BR"/>
        </w:rPr>
        <w:t xml:space="preserve"> </w:t>
      </w:r>
      <w:r w:rsidR="006C3497" w:rsidRPr="00EF501F">
        <w:rPr>
          <w:lang w:val="pt-BR"/>
        </w:rPr>
        <w:t>[</w:t>
      </w:r>
      <w:r w:rsidR="00C35DAD" w:rsidRPr="00EF501F">
        <w:rPr>
          <w:lang w:val="pt-BR"/>
        </w:rPr>
        <w:t xml:space="preserve">nome da </w:t>
      </w:r>
      <w:r w:rsidR="00075492" w:rsidRPr="00EF501F">
        <w:rPr>
          <w:lang w:val="pt-BR"/>
        </w:rPr>
        <w:t>organiza</w:t>
      </w:r>
      <w:r w:rsidR="00C35DAD" w:rsidRPr="00EF501F">
        <w:rPr>
          <w:lang w:val="pt-BR"/>
        </w:rPr>
        <w:t>ção</w:t>
      </w:r>
      <w:r w:rsidR="00FC709C" w:rsidRPr="00EF501F">
        <w:rPr>
          <w:lang w:val="pt-BR"/>
        </w:rPr>
        <w:t>]</w:t>
      </w:r>
      <w:r w:rsidR="00767337" w:rsidRPr="00EF501F">
        <w:rPr>
          <w:lang w:val="pt-BR"/>
        </w:rPr>
        <w:t xml:space="preserve"> </w:t>
      </w:r>
      <w:r w:rsidR="00C35DAD" w:rsidRPr="00EF501F">
        <w:rPr>
          <w:lang w:val="pt-BR"/>
        </w:rPr>
        <w:t>que gera águas residuais</w:t>
      </w:r>
      <w:r w:rsidR="00075492" w:rsidRPr="00EF501F">
        <w:rPr>
          <w:lang w:val="pt-BR"/>
        </w:rPr>
        <w:t>.</w:t>
      </w:r>
    </w:p>
    <w:p w14:paraId="018DC387" w14:textId="53228F31" w:rsidR="00AE035F" w:rsidRPr="00EF501F" w:rsidRDefault="00175092" w:rsidP="00AE035F">
      <w:pPr>
        <w:rPr>
          <w:lang w:val="pt-BR"/>
        </w:rPr>
      </w:pPr>
      <w:r w:rsidRPr="00EF501F">
        <w:rPr>
          <w:lang w:val="pt-BR"/>
        </w:rPr>
        <w:t>Us</w:t>
      </w:r>
      <w:r w:rsidR="00C35DAD" w:rsidRPr="00EF501F">
        <w:rPr>
          <w:lang w:val="pt-BR"/>
        </w:rPr>
        <w:t>uá</w:t>
      </w:r>
      <w:r w:rsidRPr="00EF501F">
        <w:rPr>
          <w:lang w:val="pt-BR"/>
        </w:rPr>
        <w:t>r</w:t>
      </w:r>
      <w:r w:rsidR="00C35DAD" w:rsidRPr="00EF501F">
        <w:rPr>
          <w:lang w:val="pt-BR"/>
        </w:rPr>
        <w:t>io</w:t>
      </w:r>
      <w:r w:rsidRPr="00EF501F">
        <w:rPr>
          <w:lang w:val="pt-BR"/>
        </w:rPr>
        <w:t xml:space="preserve">s </w:t>
      </w:r>
      <w:r w:rsidR="00C35DAD" w:rsidRPr="00EF501F">
        <w:rPr>
          <w:lang w:val="pt-BR"/>
        </w:rPr>
        <w:t xml:space="preserve">deste </w:t>
      </w:r>
      <w:r w:rsidRPr="00EF501F">
        <w:rPr>
          <w:lang w:val="pt-BR"/>
        </w:rPr>
        <w:t>document</w:t>
      </w:r>
      <w:r w:rsidR="00C35DAD" w:rsidRPr="00EF501F">
        <w:rPr>
          <w:lang w:val="pt-BR"/>
        </w:rPr>
        <w:t>o</w:t>
      </w:r>
      <w:r w:rsidRPr="00EF501F">
        <w:rPr>
          <w:lang w:val="pt-BR"/>
        </w:rPr>
        <w:t xml:space="preserve"> </w:t>
      </w:r>
      <w:r w:rsidR="00C35DAD" w:rsidRPr="00EF501F">
        <w:rPr>
          <w:lang w:val="pt-BR"/>
        </w:rPr>
        <w:t xml:space="preserve">são todos os </w:t>
      </w:r>
      <w:r w:rsidR="00DF09C9" w:rsidRPr="00EF501F">
        <w:rPr>
          <w:lang w:val="pt-BR"/>
        </w:rPr>
        <w:t>emp</w:t>
      </w:r>
      <w:r w:rsidR="00C35DAD" w:rsidRPr="00EF501F">
        <w:rPr>
          <w:lang w:val="pt-BR"/>
        </w:rPr>
        <w:t>r</w:t>
      </w:r>
      <w:r w:rsidR="00DF09C9" w:rsidRPr="00EF501F">
        <w:rPr>
          <w:lang w:val="pt-BR"/>
        </w:rPr>
        <w:t>e</w:t>
      </w:r>
      <w:r w:rsidR="00C35DAD" w:rsidRPr="00EF501F">
        <w:rPr>
          <w:lang w:val="pt-BR"/>
        </w:rPr>
        <w:t>gado</w:t>
      </w:r>
      <w:r w:rsidR="00DF09C9" w:rsidRPr="00EF501F">
        <w:rPr>
          <w:lang w:val="pt-BR"/>
        </w:rPr>
        <w:t>s</w:t>
      </w:r>
      <w:r w:rsidRPr="00EF501F">
        <w:rPr>
          <w:lang w:val="pt-BR"/>
        </w:rPr>
        <w:t xml:space="preserve"> </w:t>
      </w:r>
      <w:r w:rsidR="00C35DAD" w:rsidRPr="00EF501F">
        <w:rPr>
          <w:lang w:val="pt-BR"/>
        </w:rPr>
        <w:t>da</w:t>
      </w:r>
      <w:r w:rsidRPr="00EF501F">
        <w:rPr>
          <w:lang w:val="pt-BR"/>
        </w:rPr>
        <w:t xml:space="preserve"> [</w:t>
      </w:r>
      <w:r w:rsidR="00C35DAD" w:rsidRPr="00EF501F">
        <w:rPr>
          <w:lang w:val="pt-BR"/>
        </w:rPr>
        <w:t xml:space="preserve">nome da </w:t>
      </w:r>
      <w:r w:rsidRPr="00EF501F">
        <w:rPr>
          <w:lang w:val="pt-BR"/>
        </w:rPr>
        <w:t>organiza</w:t>
      </w:r>
      <w:r w:rsidR="00C35DAD" w:rsidRPr="00EF501F">
        <w:rPr>
          <w:lang w:val="pt-BR"/>
        </w:rPr>
        <w:t>ção</w:t>
      </w:r>
      <w:r w:rsidRPr="00EF501F">
        <w:rPr>
          <w:lang w:val="pt-BR"/>
        </w:rPr>
        <w:t>]</w:t>
      </w:r>
      <w:r w:rsidR="00767337" w:rsidRPr="00EF501F">
        <w:rPr>
          <w:lang w:val="pt-BR"/>
        </w:rPr>
        <w:t xml:space="preserve"> enga</w:t>
      </w:r>
      <w:r w:rsidR="00C35DAD" w:rsidRPr="00EF501F">
        <w:rPr>
          <w:lang w:val="pt-BR"/>
        </w:rPr>
        <w:t>jados nos processos e atividades relacionadas a águas residuais</w:t>
      </w:r>
      <w:r w:rsidRPr="00EF501F">
        <w:rPr>
          <w:lang w:val="pt-BR"/>
        </w:rPr>
        <w:t xml:space="preserve">. </w:t>
      </w:r>
    </w:p>
    <w:p w14:paraId="3692B423" w14:textId="77777777" w:rsidR="00AE035F" w:rsidRPr="00EF501F" w:rsidRDefault="00AE035F" w:rsidP="00AE035F">
      <w:pPr>
        <w:rPr>
          <w:lang w:val="pt-BR"/>
        </w:rPr>
      </w:pPr>
    </w:p>
    <w:p w14:paraId="35156EFE" w14:textId="785777CF" w:rsidR="00AE035F" w:rsidRPr="00EF501F" w:rsidRDefault="00FD26F3" w:rsidP="00AE035F">
      <w:pPr>
        <w:pStyle w:val="Naslov1"/>
        <w:rPr>
          <w:lang w:val="pt-BR"/>
        </w:rPr>
      </w:pPr>
      <w:bookmarkStart w:id="7" w:name="_Toc263078250"/>
      <w:bookmarkStart w:id="8" w:name="_Toc459119298"/>
      <w:r w:rsidRPr="00EF501F">
        <w:rPr>
          <w:lang w:val="pt-BR"/>
        </w:rPr>
        <w:t>Documentos de referência</w:t>
      </w:r>
      <w:bookmarkEnd w:id="7"/>
      <w:bookmarkEnd w:id="8"/>
    </w:p>
    <w:p w14:paraId="4772BCC2" w14:textId="77777777" w:rsidR="00FD26F3" w:rsidRPr="00EF501F" w:rsidRDefault="00FD26F3" w:rsidP="00FD26F3">
      <w:pPr>
        <w:numPr>
          <w:ilvl w:val="0"/>
          <w:numId w:val="24"/>
        </w:numPr>
        <w:spacing w:after="0"/>
        <w:rPr>
          <w:lang w:val="pt-BR"/>
        </w:rPr>
      </w:pPr>
      <w:r w:rsidRPr="00EF501F">
        <w:rPr>
          <w:lang w:val="pt-BR"/>
        </w:rPr>
        <w:t>Norma ISO 14001:2015, cláusula 8.1</w:t>
      </w:r>
    </w:p>
    <w:p w14:paraId="17C03134" w14:textId="77777777" w:rsidR="00FD26F3" w:rsidRPr="00EF501F" w:rsidRDefault="00FD26F3" w:rsidP="00FD26F3">
      <w:pPr>
        <w:numPr>
          <w:ilvl w:val="0"/>
          <w:numId w:val="24"/>
        </w:numPr>
        <w:spacing w:after="0"/>
        <w:rPr>
          <w:lang w:val="pt-BR"/>
        </w:rPr>
      </w:pPr>
      <w:r w:rsidRPr="00EF501F">
        <w:rPr>
          <w:lang w:val="pt-BR"/>
        </w:rPr>
        <w:t>Manual Ambiental</w:t>
      </w:r>
    </w:p>
    <w:p w14:paraId="432C47C5" w14:textId="77777777" w:rsidR="00FD26F3" w:rsidRPr="00EF501F" w:rsidRDefault="00FD26F3" w:rsidP="00FD26F3">
      <w:pPr>
        <w:numPr>
          <w:ilvl w:val="0"/>
          <w:numId w:val="24"/>
        </w:numPr>
        <w:spacing w:after="0"/>
        <w:rPr>
          <w:lang w:val="pt-BR"/>
        </w:rPr>
      </w:pPr>
      <w:r w:rsidRPr="00EF501F">
        <w:rPr>
          <w:lang w:val="pt-BR"/>
        </w:rPr>
        <w:t>Política Ambiental</w:t>
      </w:r>
    </w:p>
    <w:p w14:paraId="14CA2D08" w14:textId="77777777" w:rsidR="00FD26F3" w:rsidRPr="00EF501F" w:rsidRDefault="00FD26F3" w:rsidP="00FD26F3">
      <w:pPr>
        <w:numPr>
          <w:ilvl w:val="0"/>
          <w:numId w:val="24"/>
        </w:numPr>
        <w:spacing w:after="0"/>
        <w:rPr>
          <w:lang w:val="pt-BR"/>
        </w:rPr>
      </w:pPr>
      <w:r w:rsidRPr="00EF501F">
        <w:rPr>
          <w:lang w:val="pt-BR"/>
        </w:rPr>
        <w:t>Procedimento para Identificação e Avaliação de Aspectos Ambientais</w:t>
      </w:r>
    </w:p>
    <w:p w14:paraId="2B2E44EE" w14:textId="77777777" w:rsidR="00FD26F3" w:rsidRPr="00EF501F" w:rsidRDefault="00FD26F3" w:rsidP="00FD26F3">
      <w:pPr>
        <w:pStyle w:val="Odlomakpopisa"/>
        <w:numPr>
          <w:ilvl w:val="0"/>
          <w:numId w:val="24"/>
        </w:numPr>
        <w:rPr>
          <w:lang w:val="pt-BR"/>
        </w:rPr>
      </w:pPr>
      <w:r w:rsidRPr="00EF501F">
        <w:rPr>
          <w:lang w:val="pt-BR"/>
        </w:rPr>
        <w:t>Procedimento para Controle Operacional de Aspectos Ambientais Significativos</w:t>
      </w:r>
    </w:p>
    <w:p w14:paraId="1B0F0115" w14:textId="77777777" w:rsidR="00FD26F3" w:rsidRPr="00EF501F" w:rsidRDefault="00FD26F3" w:rsidP="004D254B">
      <w:pPr>
        <w:pStyle w:val="Odlomakpopisa"/>
        <w:numPr>
          <w:ilvl w:val="0"/>
          <w:numId w:val="2"/>
        </w:numPr>
        <w:spacing w:after="0"/>
        <w:rPr>
          <w:lang w:val="pt-BR"/>
        </w:rPr>
      </w:pPr>
      <w:r w:rsidRPr="00EF501F">
        <w:rPr>
          <w:lang w:val="pt-BR"/>
        </w:rPr>
        <w:t>Procedimento para Prontidão e Resposta a Emergência</w:t>
      </w:r>
    </w:p>
    <w:p w14:paraId="5874CB9A" w14:textId="2F48E892" w:rsidR="00ED61FD" w:rsidRPr="00EF501F" w:rsidRDefault="00FD26F3" w:rsidP="004D254B">
      <w:pPr>
        <w:pStyle w:val="Odlomakpopisa"/>
        <w:numPr>
          <w:ilvl w:val="0"/>
          <w:numId w:val="2"/>
        </w:numPr>
        <w:spacing w:after="0"/>
        <w:rPr>
          <w:lang w:val="pt-BR"/>
        </w:rPr>
      </w:pPr>
      <w:r w:rsidRPr="00EF501F">
        <w:rPr>
          <w:lang w:val="pt-BR"/>
        </w:rPr>
        <w:t>Lista de Partes Interessadas, Requisitos Legais e Outros</w:t>
      </w:r>
    </w:p>
    <w:p w14:paraId="13B3C98F" w14:textId="77777777" w:rsidR="002033B5" w:rsidRPr="00EF501F" w:rsidRDefault="002033B5" w:rsidP="002033B5">
      <w:pPr>
        <w:spacing w:before="240"/>
        <w:rPr>
          <w:lang w:val="pt-BR"/>
        </w:rPr>
      </w:pPr>
    </w:p>
    <w:p w14:paraId="73483B07" w14:textId="0E6B7FC2" w:rsidR="00AE035F" w:rsidRPr="00EF501F" w:rsidRDefault="00FD26F3" w:rsidP="00AE035F">
      <w:pPr>
        <w:pStyle w:val="Naslov1"/>
        <w:rPr>
          <w:lang w:val="pt-BR"/>
        </w:rPr>
      </w:pPr>
      <w:bookmarkStart w:id="9" w:name="_Toc459119299"/>
      <w:r w:rsidRPr="00EF501F">
        <w:rPr>
          <w:lang w:val="pt-BR"/>
        </w:rPr>
        <w:t>Águas residuais e esgoto</w:t>
      </w:r>
      <w:bookmarkEnd w:id="9"/>
      <w:r w:rsidR="0097029A" w:rsidRPr="00EF501F">
        <w:rPr>
          <w:lang w:val="pt-BR"/>
        </w:rPr>
        <w:t xml:space="preserve"> </w:t>
      </w:r>
    </w:p>
    <w:p w14:paraId="350D71B5" w14:textId="0BF1F49A" w:rsidR="00F462ED" w:rsidRPr="00EF501F" w:rsidRDefault="00767337" w:rsidP="00324205">
      <w:pPr>
        <w:pStyle w:val="Naslov2"/>
        <w:rPr>
          <w:lang w:val="pt-BR"/>
        </w:rPr>
      </w:pPr>
      <w:bookmarkStart w:id="10" w:name="_Toc459119300"/>
      <w:r w:rsidRPr="00EF501F">
        <w:rPr>
          <w:lang w:val="pt-BR"/>
        </w:rPr>
        <w:t>D</w:t>
      </w:r>
      <w:r w:rsidR="00C35DAD" w:rsidRPr="00EF501F">
        <w:rPr>
          <w:lang w:val="pt-BR"/>
        </w:rPr>
        <w:t>esc</w:t>
      </w:r>
      <w:r w:rsidRPr="00EF501F">
        <w:rPr>
          <w:lang w:val="pt-BR"/>
        </w:rPr>
        <w:t>arg</w:t>
      </w:r>
      <w:r w:rsidR="00C35DAD" w:rsidRPr="00EF501F">
        <w:rPr>
          <w:lang w:val="pt-BR"/>
        </w:rPr>
        <w:t>a de águas residuais</w:t>
      </w:r>
      <w:bookmarkEnd w:id="10"/>
    </w:p>
    <w:p w14:paraId="5FCFF176" w14:textId="0B398244" w:rsidR="00767337" w:rsidRPr="00EF501F" w:rsidRDefault="006446E3" w:rsidP="00767337">
      <w:pPr>
        <w:rPr>
          <w:lang w:val="pt-BR"/>
        </w:rPr>
      </w:pPr>
      <w:r w:rsidRPr="00EF501F">
        <w:rPr>
          <w:lang w:val="pt-BR"/>
        </w:rPr>
        <w:t xml:space="preserve">O </w:t>
      </w:r>
      <w:r w:rsidR="00192314" w:rsidRPr="00EF501F">
        <w:rPr>
          <w:lang w:val="pt-BR"/>
        </w:rPr>
        <w:t>[</w:t>
      </w:r>
      <w:r w:rsidRPr="00EF501F">
        <w:rPr>
          <w:lang w:val="pt-BR"/>
        </w:rPr>
        <w:t>título do cargo</w:t>
      </w:r>
      <w:r w:rsidR="00192314" w:rsidRPr="00EF501F">
        <w:rPr>
          <w:lang w:val="pt-BR"/>
        </w:rPr>
        <w:t xml:space="preserve">] </w:t>
      </w:r>
      <w:r w:rsidRPr="00EF501F">
        <w:rPr>
          <w:lang w:val="pt-BR"/>
        </w:rPr>
        <w:t>assegura que descargas de águas residuais do processo, águas residuais sanitárias águas residuais de operações de utilidades ou água de tempestade para águas superficiais não resultem em concentração de contaminantes em excesso com relação aos critérios de qualidade da água do ambiente ou, em caso de ausência de critérios, outras fontes de qualidade da água do ambiente</w:t>
      </w:r>
      <w:r w:rsidR="00767337" w:rsidRPr="00EF501F">
        <w:rPr>
          <w:lang w:val="pt-BR"/>
        </w:rPr>
        <w:t>.</w:t>
      </w:r>
    </w:p>
    <w:p w14:paraId="476F2B5C" w14:textId="23E659AB" w:rsidR="00286397" w:rsidRPr="00EF501F" w:rsidRDefault="0026065B" w:rsidP="0026065B">
      <w:pPr>
        <w:rPr>
          <w:lang w:val="pt-BR"/>
        </w:rPr>
      </w:pPr>
      <w:r w:rsidRPr="00EF501F">
        <w:rPr>
          <w:lang w:val="pt-BR"/>
        </w:rPr>
        <w:t>D</w:t>
      </w:r>
      <w:r w:rsidR="006446E3" w:rsidRPr="00EF501F">
        <w:rPr>
          <w:lang w:val="pt-BR"/>
        </w:rPr>
        <w:t>escargas de águas residuais industriais ou de água</w:t>
      </w:r>
      <w:r w:rsidR="0024060F" w:rsidRPr="00EF501F">
        <w:rPr>
          <w:lang w:val="pt-BR"/>
        </w:rPr>
        <w:t>s</w:t>
      </w:r>
      <w:r w:rsidR="006446E3" w:rsidRPr="00EF501F">
        <w:rPr>
          <w:lang w:val="pt-BR"/>
        </w:rPr>
        <w:t xml:space="preserve"> </w:t>
      </w:r>
      <w:r w:rsidR="0024060F" w:rsidRPr="00EF501F">
        <w:rPr>
          <w:lang w:val="pt-BR"/>
        </w:rPr>
        <w:t>pluviais</w:t>
      </w:r>
      <w:r w:rsidR="006446E3" w:rsidRPr="00EF501F">
        <w:rPr>
          <w:lang w:val="pt-BR"/>
        </w:rPr>
        <w:t xml:space="preserve"> em sistemas públicos ou privados de tratamento de águas residuais deveriam</w:t>
      </w:r>
      <w:r w:rsidRPr="00EF501F">
        <w:rPr>
          <w:lang w:val="pt-BR"/>
        </w:rPr>
        <w:t>:</w:t>
      </w:r>
    </w:p>
    <w:p w14:paraId="0EDF4D0E" w14:textId="0FB1DEFB" w:rsidR="0026065B" w:rsidRPr="00EF501F" w:rsidRDefault="00AC770F" w:rsidP="0026065B">
      <w:pPr>
        <w:pStyle w:val="Odlomakpopisa"/>
        <w:numPr>
          <w:ilvl w:val="0"/>
          <w:numId w:val="20"/>
        </w:numPr>
        <w:rPr>
          <w:lang w:val="pt-BR"/>
        </w:rPr>
      </w:pPr>
      <w:r w:rsidRPr="00EF501F">
        <w:rPr>
          <w:lang w:val="pt-BR"/>
        </w:rPr>
        <w:t>Atender requisitos de pré-tratamento e monitoramento do Sistema de tratamento de esgoto onde é feita a descarga</w:t>
      </w:r>
      <w:r w:rsidR="0026065B" w:rsidRPr="00EF501F">
        <w:rPr>
          <w:lang w:val="pt-BR"/>
        </w:rPr>
        <w:t>.</w:t>
      </w:r>
    </w:p>
    <w:p w14:paraId="279BC364" w14:textId="6104766F" w:rsidR="008A3EC9" w:rsidRPr="00EF501F" w:rsidRDefault="0026065B" w:rsidP="0026065B">
      <w:pPr>
        <w:pStyle w:val="Odlomakpopisa"/>
        <w:numPr>
          <w:ilvl w:val="0"/>
          <w:numId w:val="20"/>
        </w:numPr>
        <w:rPr>
          <w:lang w:val="pt-BR"/>
        </w:rPr>
      </w:pPr>
      <w:r w:rsidRPr="00EF501F">
        <w:rPr>
          <w:lang w:val="pt-BR"/>
        </w:rPr>
        <w:t>N</w:t>
      </w:r>
      <w:r w:rsidR="00AC770F" w:rsidRPr="00EF501F">
        <w:rPr>
          <w:lang w:val="pt-BR"/>
        </w:rPr>
        <w:t>ã</w:t>
      </w:r>
      <w:r w:rsidRPr="00EF501F">
        <w:rPr>
          <w:lang w:val="pt-BR"/>
        </w:rPr>
        <w:t>o</w:t>
      </w:r>
      <w:r w:rsidR="00AC770F" w:rsidRPr="00EF501F">
        <w:rPr>
          <w:lang w:val="pt-BR"/>
        </w:rPr>
        <w:t xml:space="preserve"> interferir</w:t>
      </w:r>
      <w:r w:rsidRPr="00EF501F">
        <w:rPr>
          <w:lang w:val="pt-BR"/>
        </w:rPr>
        <w:t xml:space="preserve">, </w:t>
      </w:r>
      <w:r w:rsidR="00AC770F" w:rsidRPr="00EF501F">
        <w:rPr>
          <w:lang w:val="pt-BR"/>
        </w:rPr>
        <w:t>direta ou indiretamente</w:t>
      </w:r>
      <w:r w:rsidRPr="00EF501F">
        <w:rPr>
          <w:lang w:val="pt-BR"/>
        </w:rPr>
        <w:t xml:space="preserve">, </w:t>
      </w:r>
      <w:r w:rsidR="00AC770F" w:rsidRPr="00EF501F">
        <w:rPr>
          <w:lang w:val="pt-BR"/>
        </w:rPr>
        <w:t>com a operação e manutenção dos sistemas de coleta e tratamento</w:t>
      </w:r>
      <w:r w:rsidRPr="00EF501F">
        <w:rPr>
          <w:lang w:val="pt-BR"/>
        </w:rPr>
        <w:t xml:space="preserve">, </w:t>
      </w:r>
      <w:r w:rsidR="00AC770F" w:rsidRPr="00EF501F">
        <w:rPr>
          <w:lang w:val="pt-BR"/>
        </w:rPr>
        <w:t>o ser um risco a saúde e segurança de trabalhadores</w:t>
      </w:r>
      <w:r w:rsidR="00580079" w:rsidRPr="00EF501F">
        <w:rPr>
          <w:lang w:val="pt-BR"/>
        </w:rPr>
        <w:t>.</w:t>
      </w:r>
    </w:p>
    <w:p w14:paraId="1DA39ABD" w14:textId="231CF7E6" w:rsidR="0026065B" w:rsidRPr="00EF501F" w:rsidRDefault="008A3EC9" w:rsidP="0026065B">
      <w:pPr>
        <w:pStyle w:val="Odlomakpopisa"/>
        <w:numPr>
          <w:ilvl w:val="0"/>
          <w:numId w:val="20"/>
        </w:numPr>
        <w:rPr>
          <w:lang w:val="pt-BR"/>
        </w:rPr>
      </w:pPr>
      <w:r w:rsidRPr="00EF501F">
        <w:rPr>
          <w:lang w:val="pt-BR"/>
        </w:rPr>
        <w:t>N</w:t>
      </w:r>
      <w:r w:rsidR="00AC770F" w:rsidRPr="00EF501F">
        <w:rPr>
          <w:lang w:val="pt-BR"/>
        </w:rPr>
        <w:t xml:space="preserve">ão </w:t>
      </w:r>
      <w:r w:rsidR="000661D3" w:rsidRPr="00EF501F">
        <w:rPr>
          <w:lang w:val="pt-BR"/>
        </w:rPr>
        <w:t>impacta</w:t>
      </w:r>
      <w:r w:rsidR="00AC770F" w:rsidRPr="00EF501F">
        <w:rPr>
          <w:lang w:val="pt-BR"/>
        </w:rPr>
        <w:t>r de forma adversa</w:t>
      </w:r>
      <w:r w:rsidR="000661D3" w:rsidRPr="00EF501F">
        <w:rPr>
          <w:lang w:val="pt-BR"/>
        </w:rPr>
        <w:t xml:space="preserve"> características de resíduos das operações de tratamento de águas residuais que são descarregadas em sistemas municipais ou centralizados de tratamento de águas residuais que tem capacidade para atender requisitos regulatórios locais para o tratamento de águas residuais geradas a partir do processo</w:t>
      </w:r>
      <w:r w:rsidR="0026065B" w:rsidRPr="00EF501F">
        <w:rPr>
          <w:lang w:val="pt-BR"/>
        </w:rPr>
        <w:t xml:space="preserve">. </w:t>
      </w:r>
    </w:p>
    <w:p w14:paraId="2873FC1C" w14:textId="2ACD2824" w:rsidR="0026065B" w:rsidRPr="00EF501F" w:rsidRDefault="000661D3" w:rsidP="0026065B">
      <w:pPr>
        <w:pStyle w:val="Odlomakpopisa"/>
        <w:numPr>
          <w:ilvl w:val="0"/>
          <w:numId w:val="20"/>
        </w:numPr>
        <w:rPr>
          <w:lang w:val="pt-BR"/>
        </w:rPr>
      </w:pPr>
      <w:r w:rsidRPr="00EF501F">
        <w:rPr>
          <w:lang w:val="pt-BR"/>
        </w:rPr>
        <w:t>Pré-tr</w:t>
      </w:r>
      <w:r w:rsidR="0026065B" w:rsidRPr="00EF501F">
        <w:rPr>
          <w:lang w:val="pt-BR"/>
        </w:rPr>
        <w:t>at</w:t>
      </w:r>
      <w:r w:rsidRPr="00EF501F">
        <w:rPr>
          <w:lang w:val="pt-BR"/>
        </w:rPr>
        <w:t>a</w:t>
      </w:r>
      <w:r w:rsidR="0026065B" w:rsidRPr="00EF501F">
        <w:rPr>
          <w:lang w:val="pt-BR"/>
        </w:rPr>
        <w:t>ment</w:t>
      </w:r>
      <w:r w:rsidRPr="00EF501F">
        <w:rPr>
          <w:lang w:val="pt-BR"/>
        </w:rPr>
        <w:t xml:space="preserve">o de águas residuais para atender requisitos regulatórios antes da descarga do local do projeto ser requerida se o sistema municipal ou centralizado de tratamento de águas </w:t>
      </w:r>
      <w:r w:rsidRPr="00EF501F">
        <w:rPr>
          <w:lang w:val="pt-BR"/>
        </w:rPr>
        <w:lastRenderedPageBreak/>
        <w:t>residuais recebendo as águas residuais do projeto não possuir capacidade adequada para manter a conformidade com a regulamentação</w:t>
      </w:r>
      <w:r w:rsidR="0026065B" w:rsidRPr="00EF501F">
        <w:rPr>
          <w:lang w:val="pt-BR"/>
        </w:rPr>
        <w:t>.</w:t>
      </w:r>
    </w:p>
    <w:p w14:paraId="049B8189" w14:textId="76B82369" w:rsidR="0026065B" w:rsidRPr="00EF501F" w:rsidRDefault="00C35DAD" w:rsidP="00707A59">
      <w:pPr>
        <w:pStyle w:val="Naslov2"/>
        <w:rPr>
          <w:lang w:val="pt-BR"/>
        </w:rPr>
      </w:pPr>
      <w:bookmarkStart w:id="11" w:name="_Toc459119301"/>
      <w:r w:rsidRPr="00EF501F">
        <w:rPr>
          <w:lang w:val="pt-BR"/>
        </w:rPr>
        <w:t>Gestão de águas residuais</w:t>
      </w:r>
      <w:bookmarkEnd w:id="11"/>
    </w:p>
    <w:p w14:paraId="5CC5238F" w14:textId="32FFCF62" w:rsidR="00707A59" w:rsidRPr="00EF501F" w:rsidRDefault="00972FC4" w:rsidP="00707A59">
      <w:pPr>
        <w:pStyle w:val="Naslov3"/>
        <w:rPr>
          <w:lang w:val="pt-BR"/>
        </w:rPr>
      </w:pPr>
      <w:bookmarkStart w:id="12" w:name="_Toc459119302"/>
      <w:r w:rsidRPr="00EF501F">
        <w:rPr>
          <w:lang w:val="pt-BR"/>
        </w:rPr>
        <w:t>Águas residu</w:t>
      </w:r>
      <w:r w:rsidR="00C35DAD" w:rsidRPr="00EF501F">
        <w:rPr>
          <w:lang w:val="pt-BR"/>
        </w:rPr>
        <w:t>ais i</w:t>
      </w:r>
      <w:r w:rsidR="00707A59" w:rsidRPr="00EF501F">
        <w:rPr>
          <w:lang w:val="pt-BR"/>
        </w:rPr>
        <w:t>ndustria</w:t>
      </w:r>
      <w:r w:rsidR="00C35DAD" w:rsidRPr="00EF501F">
        <w:rPr>
          <w:lang w:val="pt-BR"/>
        </w:rPr>
        <w:t>is</w:t>
      </w:r>
      <w:bookmarkEnd w:id="12"/>
    </w:p>
    <w:p w14:paraId="11F20709" w14:textId="28620217" w:rsidR="00707A59" w:rsidRPr="00EF501F" w:rsidRDefault="00972FC4" w:rsidP="00707A59">
      <w:pPr>
        <w:rPr>
          <w:lang w:val="pt-BR"/>
        </w:rPr>
      </w:pPr>
      <w:r w:rsidRPr="00EF501F">
        <w:rPr>
          <w:lang w:val="pt-BR"/>
        </w:rPr>
        <w:t>Águas residuais industriais geradas a partir de operações industriais incluem águas residuais de processo, águas residuais de operações de utilidades</w:t>
      </w:r>
      <w:r w:rsidR="00707A59" w:rsidRPr="00EF501F">
        <w:rPr>
          <w:lang w:val="pt-BR"/>
        </w:rPr>
        <w:t xml:space="preserve">, </w:t>
      </w:r>
      <w:r w:rsidRPr="00EF501F">
        <w:rPr>
          <w:lang w:val="pt-BR"/>
        </w:rPr>
        <w:t>escoamento do processo e de áreas de preparação de materiais</w:t>
      </w:r>
      <w:r w:rsidR="00707A59" w:rsidRPr="00EF501F">
        <w:rPr>
          <w:lang w:val="pt-BR"/>
        </w:rPr>
        <w:t xml:space="preserve">, </w:t>
      </w:r>
      <w:r w:rsidRPr="00EF501F">
        <w:rPr>
          <w:lang w:val="pt-BR"/>
        </w:rPr>
        <w:t>e</w:t>
      </w:r>
      <w:r w:rsidR="00707A59" w:rsidRPr="00EF501F">
        <w:rPr>
          <w:lang w:val="pt-BR"/>
        </w:rPr>
        <w:t xml:space="preserve"> </w:t>
      </w:r>
      <w:r w:rsidRPr="00EF501F">
        <w:rPr>
          <w:lang w:val="pt-BR"/>
        </w:rPr>
        <w:t>atividades diversas incluindo águas residuais de laboratórios, oficinas de manutenção de equipamentos</w:t>
      </w:r>
      <w:r w:rsidR="00707A59" w:rsidRPr="00EF501F">
        <w:rPr>
          <w:lang w:val="pt-BR"/>
        </w:rPr>
        <w:t>, etc.</w:t>
      </w:r>
    </w:p>
    <w:p w14:paraId="0D048ED5" w14:textId="0E891DA3" w:rsidR="00707A59" w:rsidRPr="00EF501F" w:rsidRDefault="00972FC4" w:rsidP="00707A59">
      <w:pPr>
        <w:rPr>
          <w:i/>
          <w:lang w:val="pt-BR"/>
        </w:rPr>
      </w:pPr>
      <w:r w:rsidRPr="00EF501F">
        <w:rPr>
          <w:i/>
          <w:lang w:val="pt-BR"/>
        </w:rPr>
        <w:t>Águas residuais de processo</w:t>
      </w:r>
    </w:p>
    <w:p w14:paraId="02E83B74" w14:textId="345374C9" w:rsidR="00687C20" w:rsidRPr="00EF501F" w:rsidRDefault="00972FC4" w:rsidP="00687C20">
      <w:pPr>
        <w:rPr>
          <w:lang w:val="pt-BR"/>
        </w:rPr>
      </w:pPr>
      <w:r w:rsidRPr="00EF501F">
        <w:rPr>
          <w:lang w:val="pt-BR"/>
        </w:rPr>
        <w:t xml:space="preserve">O </w:t>
      </w:r>
      <w:r w:rsidR="00687C20" w:rsidRPr="00EF501F">
        <w:rPr>
          <w:lang w:val="pt-BR"/>
        </w:rPr>
        <w:t>[</w:t>
      </w:r>
      <w:r w:rsidRPr="00EF501F">
        <w:rPr>
          <w:lang w:val="pt-BR"/>
        </w:rPr>
        <w:t>título do cargo</w:t>
      </w:r>
      <w:r w:rsidR="00687C20" w:rsidRPr="00EF501F">
        <w:rPr>
          <w:lang w:val="pt-BR"/>
        </w:rPr>
        <w:t xml:space="preserve">] </w:t>
      </w:r>
      <w:r w:rsidRPr="00EF501F">
        <w:rPr>
          <w:lang w:val="pt-BR"/>
        </w:rPr>
        <w:t>é responsável pela provisão de recursos adequados que são requeridos para a operação e manutenção apropriadas de uma instalação de tratamento</w:t>
      </w:r>
      <w:r w:rsidR="00687C20" w:rsidRPr="00EF501F">
        <w:rPr>
          <w:lang w:val="pt-BR"/>
        </w:rPr>
        <w:t xml:space="preserve">, </w:t>
      </w:r>
      <w:r w:rsidRPr="00EF501F">
        <w:rPr>
          <w:lang w:val="pt-BR"/>
        </w:rPr>
        <w:t>uma vez que o desempenho é fortemente dependente de habilidade técnica e treinamento de sua equipe operacional</w:t>
      </w:r>
      <w:r w:rsidR="00687C20" w:rsidRPr="00EF501F">
        <w:rPr>
          <w:lang w:val="pt-BR"/>
        </w:rPr>
        <w:t xml:space="preserve">. </w:t>
      </w:r>
    </w:p>
    <w:p w14:paraId="557EC1C7" w14:textId="6F0D3011" w:rsidR="00C16245" w:rsidRDefault="00C16245" w:rsidP="00580079">
      <w:pPr>
        <w:rPr>
          <w:lang w:val="pt-BR"/>
        </w:rPr>
      </w:pPr>
    </w:p>
    <w:p w14:paraId="67F9E42D" w14:textId="3DE79997" w:rsidR="006F191E" w:rsidRDefault="006F191E" w:rsidP="00580079">
      <w:pPr>
        <w:rPr>
          <w:lang w:val="pt-BR"/>
        </w:rPr>
      </w:pPr>
    </w:p>
    <w:p w14:paraId="38AA1B98" w14:textId="77777777" w:rsidR="006F191E" w:rsidRPr="006F191E" w:rsidRDefault="006F191E" w:rsidP="006F191E">
      <w:pPr>
        <w:jc w:val="center"/>
        <w:rPr>
          <w:lang w:val="pt-BR"/>
        </w:rPr>
      </w:pPr>
      <w:r w:rsidRPr="006F191E">
        <w:rPr>
          <w:lang w:val="pt-BR"/>
        </w:rPr>
        <w:t>** FIM DA DEMONSTRAÇÃO **</w:t>
      </w:r>
    </w:p>
    <w:p w14:paraId="78FBF95D" w14:textId="235EB598" w:rsidR="006F191E" w:rsidRPr="006F191E" w:rsidRDefault="006F191E" w:rsidP="006F191E">
      <w:pPr>
        <w:jc w:val="center"/>
        <w:rPr>
          <w:lang w:val="pt-BR"/>
        </w:rPr>
      </w:pPr>
      <w:r w:rsidRPr="006F191E">
        <w:rPr>
          <w:lang w:val="pt-BR"/>
        </w:rPr>
        <w:t xml:space="preserve">Clique aqui para baixar a versão completa deste documento: </w:t>
      </w:r>
      <w:hyperlink r:id="rId10" w:history="1">
        <w:r w:rsidRPr="006F191E">
          <w:rPr>
            <w:rStyle w:val="Hiperveza"/>
            <w:lang w:val="pt-BR"/>
          </w:rPr>
          <w:t>http://advisera.com/14001academy/documentation/guideline-for-wastewater-sewage-management/</w:t>
        </w:r>
      </w:hyperlink>
      <w:r w:rsidRPr="006F191E">
        <w:rPr>
          <w:lang w:val="pt-BR"/>
        </w:rPr>
        <w:t xml:space="preserve"> </w:t>
      </w:r>
      <w:bookmarkStart w:id="13" w:name="_GoBack"/>
      <w:bookmarkEnd w:id="13"/>
    </w:p>
    <w:sectPr w:rsidR="006F191E" w:rsidRPr="006F191E" w:rsidSect="00AE035F">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14001Academy" w:date="2014-11-09T12:58:00Z" w:initials="14A">
    <w:p w14:paraId="65FC1CB3" w14:textId="77777777" w:rsidR="00FC0C32" w:rsidRPr="00A33372" w:rsidRDefault="00FC0C32">
      <w:pPr>
        <w:pStyle w:val="Tekstkomentara"/>
        <w:rPr>
          <w:lang w:val="pt-BR"/>
        </w:rPr>
      </w:pPr>
      <w:r w:rsidRPr="00AE5C4B">
        <w:rPr>
          <w:rStyle w:val="Referencakomentara"/>
          <w:lang w:val="en-US"/>
        </w:rPr>
        <w:annotationRef/>
      </w:r>
      <w:r w:rsidR="00A33372">
        <w:rPr>
          <w:lang w:val="pt-BR"/>
        </w:rPr>
        <w:t>Todos os campos neste documento marcados por colchetes [ ] devem ser preenchidos</w:t>
      </w:r>
      <w:r w:rsidRPr="00A33372">
        <w:rPr>
          <w:lang w:val="pt-BR"/>
        </w:rPr>
        <w:t>.</w:t>
      </w:r>
    </w:p>
  </w:comment>
  <w:comment w:id="1" w:author="14001Academy" w:date="2014-11-27T10:43:00Z" w:initials="14A">
    <w:p w14:paraId="13E5E05D" w14:textId="77777777" w:rsidR="00FC0C32" w:rsidRPr="00D70D87" w:rsidRDefault="00FC0C32">
      <w:pPr>
        <w:pStyle w:val="Tekstkomentara"/>
        <w:rPr>
          <w:lang w:val="pt-BR"/>
        </w:rPr>
      </w:pPr>
      <w:r w:rsidRPr="00DE11D6">
        <w:rPr>
          <w:rStyle w:val="Referencakomentara"/>
        </w:rPr>
        <w:annotationRef/>
      </w:r>
      <w:r w:rsidR="00D70D87" w:rsidRPr="00D70D87">
        <w:rPr>
          <w:lang w:val="pt-BR"/>
        </w:rPr>
        <w:t>Este</w:t>
      </w:r>
      <w:r w:rsidRPr="00D70D87">
        <w:rPr>
          <w:lang w:val="pt-BR"/>
        </w:rPr>
        <w:t xml:space="preserve"> gui</w:t>
      </w:r>
      <w:r w:rsidR="00D70D87" w:rsidRPr="00D70D87">
        <w:rPr>
          <w:lang w:val="pt-BR"/>
        </w:rPr>
        <w:t>a não se aplica a organizações autorizadas que estão no negócio de colet</w:t>
      </w:r>
      <w:r w:rsidR="00D70D87">
        <w:rPr>
          <w:lang w:val="pt-BR"/>
        </w:rPr>
        <w:t>a</w:t>
      </w:r>
      <w:r w:rsidR="00D70D87" w:rsidRPr="00D70D87">
        <w:rPr>
          <w:lang w:val="pt-BR"/>
        </w:rPr>
        <w:t>, ar</w:t>
      </w:r>
      <w:r w:rsidR="00D70D87">
        <w:rPr>
          <w:lang w:val="pt-BR"/>
        </w:rPr>
        <w:t>m</w:t>
      </w:r>
      <w:r w:rsidR="00D70D87" w:rsidRPr="00D70D87">
        <w:rPr>
          <w:lang w:val="pt-BR"/>
        </w:rPr>
        <w:t>azenamento e tratamento de águas residuais e de esgoto</w:t>
      </w:r>
      <w:r w:rsidR="0023394D" w:rsidRPr="00D70D87">
        <w:rPr>
          <w:lang w:val="pt-BR"/>
        </w:rPr>
        <w:t>.</w:t>
      </w:r>
    </w:p>
  </w:comment>
  <w:comment w:id="2" w:author="14001Academy" w:date="2014-11-09T12:58:00Z" w:initials="14A">
    <w:p w14:paraId="74DD0163" w14:textId="77777777" w:rsidR="00FC0C32" w:rsidRPr="00D70D87" w:rsidRDefault="00FC0C32">
      <w:pPr>
        <w:pStyle w:val="Tekstkomentara"/>
        <w:rPr>
          <w:lang w:val="pt-BR"/>
        </w:rPr>
      </w:pPr>
      <w:r w:rsidRPr="00AE5C4B">
        <w:rPr>
          <w:rStyle w:val="Referencakomentara"/>
          <w:lang w:val="en-US"/>
        </w:rPr>
        <w:annotationRef/>
      </w:r>
      <w:r w:rsidR="00D70D87">
        <w:rPr>
          <w:lang w:val="pt-BR"/>
        </w:rPr>
        <w:t>Adapte à prática existente na sua organização</w:t>
      </w:r>
      <w:r w:rsidRPr="00D70D87">
        <w:rPr>
          <w:lang w:val="pt-BR"/>
        </w:rPr>
        <w:t>.</w:t>
      </w:r>
    </w:p>
  </w:comment>
  <w:comment w:id="4" w:author="14001Academy" w:date="2014-11-09T12:58:00Z" w:initials="14A">
    <w:p w14:paraId="5D8B163E" w14:textId="77777777" w:rsidR="00FC0C32" w:rsidRPr="00D70D87" w:rsidRDefault="00FC0C32">
      <w:pPr>
        <w:pStyle w:val="Tekstkomentara"/>
        <w:rPr>
          <w:lang w:val="pt-BR"/>
        </w:rPr>
      </w:pPr>
      <w:r w:rsidRPr="00AE5C4B">
        <w:rPr>
          <w:rStyle w:val="Referencakomentara"/>
          <w:lang w:val="en-US"/>
        </w:rPr>
        <w:annotationRef/>
      </w:r>
      <w:r w:rsidR="00D70D87">
        <w:rPr>
          <w:lang w:val="pt-BR"/>
        </w:rPr>
        <w:t>Isto é necessário apenas se o documento está em formato papel; de outra forma, esta tabela deveria ser excluída</w:t>
      </w:r>
      <w:r w:rsidRPr="00D70D87">
        <w:rPr>
          <w:lang w:val="pt-B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FC1CB3" w15:done="0"/>
  <w15:commentEx w15:paraId="13E5E05D" w15:done="0"/>
  <w15:commentEx w15:paraId="74DD0163" w15:done="0"/>
  <w15:commentEx w15:paraId="5D8B163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28EBC" w14:textId="77777777" w:rsidR="00F7753B" w:rsidRDefault="00F7753B" w:rsidP="00AE035F">
      <w:pPr>
        <w:spacing w:after="0" w:line="240" w:lineRule="auto"/>
      </w:pPr>
      <w:r>
        <w:separator/>
      </w:r>
    </w:p>
  </w:endnote>
  <w:endnote w:type="continuationSeparator" w:id="0">
    <w:p w14:paraId="62153483" w14:textId="77777777" w:rsidR="00F7753B" w:rsidRDefault="00F7753B" w:rsidP="00AE0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000000"/>
        <w:insideH w:val="single" w:sz="4" w:space="0" w:color="000000"/>
      </w:tblBorders>
      <w:tblLook w:val="04A0" w:firstRow="1" w:lastRow="0" w:firstColumn="1" w:lastColumn="0" w:noHBand="0" w:noVBand="1"/>
    </w:tblPr>
    <w:tblGrid>
      <w:gridCol w:w="3369"/>
      <w:gridCol w:w="2268"/>
      <w:gridCol w:w="3685"/>
    </w:tblGrid>
    <w:tr w:rsidR="00FC0C32" w:rsidRPr="00A37DDB" w14:paraId="0E48B099" w14:textId="77777777" w:rsidTr="007C3F3D">
      <w:tc>
        <w:tcPr>
          <w:tcW w:w="3369" w:type="dxa"/>
        </w:tcPr>
        <w:p w14:paraId="2323DEF4" w14:textId="013BD752" w:rsidR="00FC0C32" w:rsidRPr="00A37DDB" w:rsidRDefault="00980479" w:rsidP="00A37DDB">
          <w:pPr>
            <w:pStyle w:val="Podnoje"/>
            <w:rPr>
              <w:sz w:val="18"/>
              <w:szCs w:val="18"/>
              <w:lang w:val="pt-BR"/>
            </w:rPr>
          </w:pPr>
          <w:r w:rsidRPr="00A37DDB">
            <w:rPr>
              <w:sz w:val="18"/>
              <w:lang w:val="pt-BR"/>
            </w:rPr>
            <w:t>Ap</w:t>
          </w:r>
          <w:r w:rsidR="00A37DDB" w:rsidRPr="00A37DDB">
            <w:rPr>
              <w:sz w:val="18"/>
              <w:lang w:val="pt-BR"/>
            </w:rPr>
            <w:t>ê</w:t>
          </w:r>
          <w:r w:rsidRPr="00A37DDB">
            <w:rPr>
              <w:sz w:val="18"/>
              <w:lang w:val="pt-BR"/>
            </w:rPr>
            <w:t>ndi</w:t>
          </w:r>
          <w:r w:rsidR="00A37DDB" w:rsidRPr="00A37DDB">
            <w:rPr>
              <w:sz w:val="18"/>
              <w:lang w:val="pt-BR"/>
            </w:rPr>
            <w:t>ce</w:t>
          </w:r>
          <w:r w:rsidRPr="00A37DDB">
            <w:rPr>
              <w:sz w:val="18"/>
              <w:lang w:val="pt-BR"/>
            </w:rPr>
            <w:t xml:space="preserve"> 2</w:t>
          </w:r>
          <w:r w:rsidR="007666A9" w:rsidRPr="00A37DDB">
            <w:rPr>
              <w:sz w:val="18"/>
              <w:lang w:val="pt-BR"/>
            </w:rPr>
            <w:t xml:space="preserve"> –</w:t>
          </w:r>
          <w:r w:rsidRPr="00A37DDB">
            <w:rPr>
              <w:sz w:val="18"/>
              <w:lang w:val="pt-BR"/>
            </w:rPr>
            <w:t xml:space="preserve"> </w:t>
          </w:r>
          <w:r w:rsidR="00372283" w:rsidRPr="00A37DDB">
            <w:rPr>
              <w:sz w:val="18"/>
              <w:lang w:val="pt-BR"/>
            </w:rPr>
            <w:t>Gui</w:t>
          </w:r>
          <w:r w:rsidR="00A37DDB" w:rsidRPr="00A37DDB">
            <w:rPr>
              <w:sz w:val="18"/>
              <w:lang w:val="pt-BR"/>
            </w:rPr>
            <w:t xml:space="preserve">a para Gestão de Águas Residuais </w:t>
          </w:r>
          <w:r w:rsidR="00927B8F">
            <w:rPr>
              <w:sz w:val="18"/>
              <w:lang w:val="pt-BR"/>
            </w:rPr>
            <w:t>e de</w:t>
          </w:r>
          <w:r w:rsidR="00767337" w:rsidRPr="00A37DDB">
            <w:rPr>
              <w:sz w:val="18"/>
              <w:lang w:val="pt-BR"/>
            </w:rPr>
            <w:t xml:space="preserve"> </w:t>
          </w:r>
          <w:r w:rsidR="00A37DDB" w:rsidRPr="00A37DDB">
            <w:rPr>
              <w:sz w:val="18"/>
              <w:lang w:val="pt-BR"/>
            </w:rPr>
            <w:t>Esgoto</w:t>
          </w:r>
        </w:p>
      </w:tc>
      <w:tc>
        <w:tcPr>
          <w:tcW w:w="2268" w:type="dxa"/>
        </w:tcPr>
        <w:p w14:paraId="322CFA74" w14:textId="426336D5" w:rsidR="00FC0C32" w:rsidRPr="00A37DDB" w:rsidRDefault="00A37DDB" w:rsidP="00A37DDB">
          <w:pPr>
            <w:pStyle w:val="Podnoje"/>
            <w:jc w:val="center"/>
            <w:rPr>
              <w:sz w:val="18"/>
              <w:szCs w:val="18"/>
              <w:lang w:val="pt-BR"/>
            </w:rPr>
          </w:pPr>
          <w:r w:rsidRPr="00A37DDB">
            <w:rPr>
              <w:sz w:val="18"/>
              <w:lang w:val="pt-BR"/>
            </w:rPr>
            <w:t>ver [versão</w:t>
          </w:r>
          <w:r w:rsidR="00FC0C32" w:rsidRPr="00A37DDB">
            <w:rPr>
              <w:sz w:val="18"/>
              <w:lang w:val="pt-BR"/>
            </w:rPr>
            <w:t xml:space="preserve">] </w:t>
          </w:r>
          <w:r w:rsidRPr="00A37DDB">
            <w:rPr>
              <w:sz w:val="18"/>
              <w:lang w:val="pt-BR"/>
            </w:rPr>
            <w:t>de</w:t>
          </w:r>
          <w:r w:rsidR="00FC0C32" w:rsidRPr="00A37DDB">
            <w:rPr>
              <w:sz w:val="18"/>
              <w:lang w:val="pt-BR"/>
            </w:rPr>
            <w:t xml:space="preserve"> [dat</w:t>
          </w:r>
          <w:r w:rsidRPr="00A37DDB">
            <w:rPr>
              <w:sz w:val="18"/>
              <w:lang w:val="pt-BR"/>
            </w:rPr>
            <w:t>a</w:t>
          </w:r>
          <w:r w:rsidR="00FC0C32" w:rsidRPr="00A37DDB">
            <w:rPr>
              <w:sz w:val="18"/>
              <w:lang w:val="pt-BR"/>
            </w:rPr>
            <w:t>]</w:t>
          </w:r>
        </w:p>
      </w:tc>
      <w:tc>
        <w:tcPr>
          <w:tcW w:w="3685" w:type="dxa"/>
        </w:tcPr>
        <w:p w14:paraId="0290F662" w14:textId="7B7CD384" w:rsidR="00FC0C32" w:rsidRPr="00A37DDB" w:rsidRDefault="00A37DDB" w:rsidP="00A37DDB">
          <w:pPr>
            <w:pStyle w:val="Podnoje"/>
            <w:jc w:val="right"/>
            <w:rPr>
              <w:b/>
              <w:sz w:val="18"/>
              <w:szCs w:val="18"/>
              <w:lang w:val="pt-BR"/>
            </w:rPr>
          </w:pPr>
          <w:r w:rsidRPr="00A37DDB">
            <w:rPr>
              <w:sz w:val="18"/>
              <w:lang w:val="pt-BR"/>
            </w:rPr>
            <w:t>Pg.</w:t>
          </w:r>
          <w:r w:rsidR="00FC0C32" w:rsidRPr="00A37DDB">
            <w:rPr>
              <w:sz w:val="18"/>
              <w:lang w:val="pt-BR"/>
            </w:rPr>
            <w:t xml:space="preserve"> </w:t>
          </w:r>
          <w:r w:rsidR="00490F7A" w:rsidRPr="00A37DDB">
            <w:rPr>
              <w:b/>
              <w:sz w:val="18"/>
              <w:lang w:val="pt-BR"/>
            </w:rPr>
            <w:fldChar w:fldCharType="begin"/>
          </w:r>
          <w:r w:rsidR="00FC0C32" w:rsidRPr="00A37DDB">
            <w:rPr>
              <w:b/>
              <w:sz w:val="18"/>
              <w:lang w:val="pt-BR"/>
            </w:rPr>
            <w:instrText xml:space="preserve"> PAGE </w:instrText>
          </w:r>
          <w:r w:rsidR="00490F7A" w:rsidRPr="00A37DDB">
            <w:rPr>
              <w:b/>
              <w:sz w:val="18"/>
              <w:lang w:val="pt-BR"/>
            </w:rPr>
            <w:fldChar w:fldCharType="separate"/>
          </w:r>
          <w:r w:rsidR="006F191E">
            <w:rPr>
              <w:b/>
              <w:noProof/>
              <w:sz w:val="18"/>
              <w:lang w:val="pt-BR"/>
            </w:rPr>
            <w:t>4</w:t>
          </w:r>
          <w:r w:rsidR="00490F7A" w:rsidRPr="00A37DDB">
            <w:rPr>
              <w:b/>
              <w:sz w:val="18"/>
              <w:lang w:val="pt-BR"/>
            </w:rPr>
            <w:fldChar w:fldCharType="end"/>
          </w:r>
          <w:r w:rsidR="00FC0C32" w:rsidRPr="00A37DDB">
            <w:rPr>
              <w:sz w:val="18"/>
              <w:lang w:val="pt-BR"/>
            </w:rPr>
            <w:t xml:space="preserve"> </w:t>
          </w:r>
          <w:r w:rsidRPr="00A37DDB">
            <w:rPr>
              <w:sz w:val="18"/>
              <w:lang w:val="pt-BR"/>
            </w:rPr>
            <w:t>de</w:t>
          </w:r>
          <w:r w:rsidR="00FC0C32" w:rsidRPr="00A37DDB">
            <w:rPr>
              <w:sz w:val="18"/>
              <w:lang w:val="pt-BR"/>
            </w:rPr>
            <w:t xml:space="preserve"> </w:t>
          </w:r>
          <w:r w:rsidR="00490F7A" w:rsidRPr="00A37DDB">
            <w:rPr>
              <w:b/>
              <w:sz w:val="18"/>
              <w:lang w:val="pt-BR"/>
            </w:rPr>
            <w:fldChar w:fldCharType="begin"/>
          </w:r>
          <w:r w:rsidR="00FC0C32" w:rsidRPr="00A37DDB">
            <w:rPr>
              <w:b/>
              <w:sz w:val="18"/>
              <w:lang w:val="pt-BR"/>
            </w:rPr>
            <w:instrText xml:space="preserve"> NUMPAGES  </w:instrText>
          </w:r>
          <w:r w:rsidR="00490F7A" w:rsidRPr="00A37DDB">
            <w:rPr>
              <w:b/>
              <w:sz w:val="18"/>
              <w:lang w:val="pt-BR"/>
            </w:rPr>
            <w:fldChar w:fldCharType="separate"/>
          </w:r>
          <w:r w:rsidR="006F191E">
            <w:rPr>
              <w:b/>
              <w:noProof/>
              <w:sz w:val="18"/>
              <w:lang w:val="pt-BR"/>
            </w:rPr>
            <w:t>4</w:t>
          </w:r>
          <w:r w:rsidR="00490F7A" w:rsidRPr="00A37DDB">
            <w:rPr>
              <w:b/>
              <w:sz w:val="18"/>
              <w:lang w:val="pt-BR"/>
            </w:rPr>
            <w:fldChar w:fldCharType="end"/>
          </w:r>
        </w:p>
      </w:tc>
    </w:tr>
  </w:tbl>
  <w:p w14:paraId="15AB8A65" w14:textId="5A0E41B7" w:rsidR="00FC0C32" w:rsidRPr="00A37DDB" w:rsidRDefault="00D16CE6" w:rsidP="005F040D">
    <w:pPr>
      <w:autoSpaceDE w:val="0"/>
      <w:autoSpaceDN w:val="0"/>
      <w:adjustRightInd w:val="0"/>
      <w:spacing w:after="0"/>
      <w:jc w:val="center"/>
      <w:rPr>
        <w:sz w:val="16"/>
        <w:szCs w:val="16"/>
        <w:lang w:val="pt-BR"/>
      </w:rPr>
    </w:pPr>
    <w:r>
      <w:rPr>
        <w:sz w:val="16"/>
        <w:lang w:val="pt-BR"/>
      </w:rPr>
      <w:t>©2016</w:t>
    </w:r>
    <w:r w:rsidR="00A37DDB" w:rsidRPr="00A37DDB">
      <w:rPr>
        <w:sz w:val="16"/>
        <w:lang w:val="pt-BR"/>
      </w:rPr>
      <w:t xml:space="preserve"> Este modelo pode ser usado por clientes da EPPS Services Ltd. www.advisera.com de acordo com o Termo de Licença.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A2CAE" w14:textId="71029C5F" w:rsidR="00FC0C32" w:rsidRPr="00A37DDB" w:rsidRDefault="00D16CE6" w:rsidP="00AE035F">
    <w:pPr>
      <w:autoSpaceDE w:val="0"/>
      <w:autoSpaceDN w:val="0"/>
      <w:adjustRightInd w:val="0"/>
      <w:spacing w:after="0"/>
      <w:jc w:val="center"/>
      <w:rPr>
        <w:sz w:val="16"/>
        <w:szCs w:val="16"/>
        <w:lang w:val="pt-BR"/>
      </w:rPr>
    </w:pPr>
    <w:r>
      <w:rPr>
        <w:sz w:val="16"/>
        <w:lang w:val="pt-BR"/>
      </w:rPr>
      <w:t>©2016</w:t>
    </w:r>
    <w:r w:rsidR="00A37DDB" w:rsidRPr="00A37DDB">
      <w:rPr>
        <w:sz w:val="16"/>
        <w:lang w:val="pt-BR"/>
      </w:rPr>
      <w:t xml:space="preserve"> Este modelo pode ser usado por clientes da EPPS Services Ltd. www.advisera.com de acordo com o Termo de Licença.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9FDBD" w14:textId="77777777" w:rsidR="00F7753B" w:rsidRDefault="00F7753B" w:rsidP="00AE035F">
      <w:pPr>
        <w:spacing w:after="0" w:line="240" w:lineRule="auto"/>
      </w:pPr>
      <w:r>
        <w:separator/>
      </w:r>
    </w:p>
  </w:footnote>
  <w:footnote w:type="continuationSeparator" w:id="0">
    <w:p w14:paraId="458E8520" w14:textId="77777777" w:rsidR="00F7753B" w:rsidRDefault="00F7753B" w:rsidP="00AE0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FC0C32" w:rsidRPr="00A37DDB" w14:paraId="25E3F871" w14:textId="77777777" w:rsidTr="00AE035F">
      <w:tc>
        <w:tcPr>
          <w:tcW w:w="6771" w:type="dxa"/>
        </w:tcPr>
        <w:p w14:paraId="4B90B131" w14:textId="6A359798" w:rsidR="00FC0C32" w:rsidRPr="00A37DDB" w:rsidRDefault="00FC0C32" w:rsidP="00A37DDB">
          <w:pPr>
            <w:pStyle w:val="Zaglavlje"/>
            <w:spacing w:after="0"/>
            <w:rPr>
              <w:sz w:val="20"/>
              <w:szCs w:val="20"/>
              <w:lang w:val="pt-BR"/>
            </w:rPr>
          </w:pPr>
          <w:r w:rsidRPr="00A37DDB">
            <w:rPr>
              <w:sz w:val="20"/>
              <w:lang w:val="pt-BR"/>
            </w:rPr>
            <w:t xml:space="preserve"> [</w:t>
          </w:r>
          <w:r w:rsidR="00A37DDB" w:rsidRPr="00A37DDB">
            <w:rPr>
              <w:sz w:val="20"/>
              <w:lang w:val="pt-BR"/>
            </w:rPr>
            <w:t xml:space="preserve">nome da </w:t>
          </w:r>
          <w:r w:rsidRPr="00A37DDB">
            <w:rPr>
              <w:sz w:val="20"/>
              <w:lang w:val="pt-BR"/>
            </w:rPr>
            <w:t>organiza</w:t>
          </w:r>
          <w:r w:rsidR="00A37DDB" w:rsidRPr="00A37DDB">
            <w:rPr>
              <w:sz w:val="20"/>
              <w:lang w:val="pt-BR"/>
            </w:rPr>
            <w:t>ção</w:t>
          </w:r>
          <w:r w:rsidRPr="00A37DDB">
            <w:rPr>
              <w:sz w:val="20"/>
              <w:lang w:val="pt-BR"/>
            </w:rPr>
            <w:t>]</w:t>
          </w:r>
        </w:p>
      </w:tc>
      <w:tc>
        <w:tcPr>
          <w:tcW w:w="2517" w:type="dxa"/>
        </w:tcPr>
        <w:p w14:paraId="08EA7700" w14:textId="77777777" w:rsidR="00FC0C32" w:rsidRPr="00A37DDB" w:rsidRDefault="00FC0C32" w:rsidP="00AE035F">
          <w:pPr>
            <w:pStyle w:val="Zaglavlje"/>
            <w:spacing w:after="0"/>
            <w:jc w:val="right"/>
            <w:rPr>
              <w:sz w:val="20"/>
              <w:szCs w:val="20"/>
              <w:lang w:val="pt-BR"/>
            </w:rPr>
          </w:pPr>
        </w:p>
      </w:tc>
    </w:tr>
  </w:tbl>
  <w:p w14:paraId="35BEDECB" w14:textId="77777777" w:rsidR="00FC0C32" w:rsidRPr="00A37DDB" w:rsidRDefault="00FC0C32" w:rsidP="00AE035F">
    <w:pPr>
      <w:pStyle w:val="Zaglavlje"/>
      <w:spacing w:after="0"/>
      <w:rPr>
        <w:sz w:val="20"/>
        <w:szCs w:val="20"/>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559E"/>
    <w:multiLevelType w:val="multilevel"/>
    <w:tmpl w:val="0BBC6504"/>
    <w:lvl w:ilvl="0">
      <w:start w:val="1"/>
      <w:numFmt w:val="decimal"/>
      <w:pStyle w:val="Naslov1"/>
      <w:lvlText w:val="%1."/>
      <w:lvlJc w:val="left"/>
      <w:pPr>
        <w:ind w:left="360" w:hanging="360"/>
      </w:pPr>
      <w:rPr>
        <w:rFonts w:hint="default"/>
      </w:rPr>
    </w:lvl>
    <w:lvl w:ilvl="1">
      <w:start w:val="1"/>
      <w:numFmt w:val="decimal"/>
      <w:pStyle w:val="Naslov2"/>
      <w:isLgl/>
      <w:lvlText w:val="%1.%2."/>
      <w:lvlJc w:val="left"/>
      <w:pPr>
        <w:ind w:left="990" w:hanging="360"/>
      </w:pPr>
      <w:rPr>
        <w:rFonts w:hint="default"/>
      </w:rPr>
    </w:lvl>
    <w:lvl w:ilvl="2">
      <w:start w:val="1"/>
      <w:numFmt w:val="decimal"/>
      <w:pStyle w:val="Naslov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9942006"/>
    <w:multiLevelType w:val="hybridMultilevel"/>
    <w:tmpl w:val="870094DA"/>
    <w:lvl w:ilvl="0" w:tplc="DBC48B4E">
      <w:start w:val="1"/>
      <w:numFmt w:val="bullet"/>
      <w:lvlText w:val=""/>
      <w:lvlJc w:val="left"/>
      <w:pPr>
        <w:ind w:left="720" w:hanging="360"/>
      </w:pPr>
      <w:rPr>
        <w:rFonts w:ascii="Symbol" w:hAnsi="Symbol" w:hint="default"/>
        <w:lang w:val="pt-B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65AE8"/>
    <w:multiLevelType w:val="hybridMultilevel"/>
    <w:tmpl w:val="86F4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B15F2"/>
    <w:multiLevelType w:val="hybridMultilevel"/>
    <w:tmpl w:val="1A58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D77DF"/>
    <w:multiLevelType w:val="multilevel"/>
    <w:tmpl w:val="452293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67623AA"/>
    <w:multiLevelType w:val="hybridMultilevel"/>
    <w:tmpl w:val="85DCB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FF25E8"/>
    <w:multiLevelType w:val="hybridMultilevel"/>
    <w:tmpl w:val="B9A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20C8F"/>
    <w:multiLevelType w:val="hybridMultilevel"/>
    <w:tmpl w:val="E270A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B4810"/>
    <w:multiLevelType w:val="hybridMultilevel"/>
    <w:tmpl w:val="B1164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00B76"/>
    <w:multiLevelType w:val="hybridMultilevel"/>
    <w:tmpl w:val="B2CE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DC27D6"/>
    <w:multiLevelType w:val="hybridMultilevel"/>
    <w:tmpl w:val="1110F84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1" w15:restartNumberingAfterBreak="0">
    <w:nsid w:val="4DA85C07"/>
    <w:multiLevelType w:val="hybridMultilevel"/>
    <w:tmpl w:val="7EAAC00A"/>
    <w:lvl w:ilvl="0" w:tplc="07E2CF66">
      <w:start w:val="1"/>
      <w:numFmt w:val="bullet"/>
      <w:lvlText w:val=""/>
      <w:lvlJc w:val="left"/>
      <w:pPr>
        <w:ind w:left="720" w:hanging="360"/>
      </w:pPr>
      <w:rPr>
        <w:rFonts w:ascii="Symbol" w:hAnsi="Symbol" w:hint="default"/>
      </w:rPr>
    </w:lvl>
    <w:lvl w:ilvl="1" w:tplc="3B522770" w:tentative="1">
      <w:start w:val="1"/>
      <w:numFmt w:val="bullet"/>
      <w:lvlText w:val="o"/>
      <w:lvlJc w:val="left"/>
      <w:pPr>
        <w:ind w:left="1440" w:hanging="360"/>
      </w:pPr>
      <w:rPr>
        <w:rFonts w:ascii="Courier New" w:hAnsi="Courier New" w:cs="Courier New" w:hint="default"/>
      </w:rPr>
    </w:lvl>
    <w:lvl w:ilvl="2" w:tplc="79A64020" w:tentative="1">
      <w:start w:val="1"/>
      <w:numFmt w:val="bullet"/>
      <w:lvlText w:val=""/>
      <w:lvlJc w:val="left"/>
      <w:pPr>
        <w:ind w:left="2160" w:hanging="360"/>
      </w:pPr>
      <w:rPr>
        <w:rFonts w:ascii="Wingdings" w:hAnsi="Wingdings" w:hint="default"/>
      </w:rPr>
    </w:lvl>
    <w:lvl w:ilvl="3" w:tplc="927C2DBC" w:tentative="1">
      <w:start w:val="1"/>
      <w:numFmt w:val="bullet"/>
      <w:lvlText w:val=""/>
      <w:lvlJc w:val="left"/>
      <w:pPr>
        <w:ind w:left="2880" w:hanging="360"/>
      </w:pPr>
      <w:rPr>
        <w:rFonts w:ascii="Symbol" w:hAnsi="Symbol" w:hint="default"/>
      </w:rPr>
    </w:lvl>
    <w:lvl w:ilvl="4" w:tplc="E23E24F2" w:tentative="1">
      <w:start w:val="1"/>
      <w:numFmt w:val="bullet"/>
      <w:lvlText w:val="o"/>
      <w:lvlJc w:val="left"/>
      <w:pPr>
        <w:ind w:left="3600" w:hanging="360"/>
      </w:pPr>
      <w:rPr>
        <w:rFonts w:ascii="Courier New" w:hAnsi="Courier New" w:cs="Courier New" w:hint="default"/>
      </w:rPr>
    </w:lvl>
    <w:lvl w:ilvl="5" w:tplc="E296579E" w:tentative="1">
      <w:start w:val="1"/>
      <w:numFmt w:val="bullet"/>
      <w:lvlText w:val=""/>
      <w:lvlJc w:val="left"/>
      <w:pPr>
        <w:ind w:left="4320" w:hanging="360"/>
      </w:pPr>
      <w:rPr>
        <w:rFonts w:ascii="Wingdings" w:hAnsi="Wingdings" w:hint="default"/>
      </w:rPr>
    </w:lvl>
    <w:lvl w:ilvl="6" w:tplc="A802F366" w:tentative="1">
      <w:start w:val="1"/>
      <w:numFmt w:val="bullet"/>
      <w:lvlText w:val=""/>
      <w:lvlJc w:val="left"/>
      <w:pPr>
        <w:ind w:left="5040" w:hanging="360"/>
      </w:pPr>
      <w:rPr>
        <w:rFonts w:ascii="Symbol" w:hAnsi="Symbol" w:hint="default"/>
      </w:rPr>
    </w:lvl>
    <w:lvl w:ilvl="7" w:tplc="3CDC299A" w:tentative="1">
      <w:start w:val="1"/>
      <w:numFmt w:val="bullet"/>
      <w:lvlText w:val="o"/>
      <w:lvlJc w:val="left"/>
      <w:pPr>
        <w:ind w:left="5760" w:hanging="360"/>
      </w:pPr>
      <w:rPr>
        <w:rFonts w:ascii="Courier New" w:hAnsi="Courier New" w:cs="Courier New" w:hint="default"/>
      </w:rPr>
    </w:lvl>
    <w:lvl w:ilvl="8" w:tplc="7D4A190A" w:tentative="1">
      <w:start w:val="1"/>
      <w:numFmt w:val="bullet"/>
      <w:lvlText w:val=""/>
      <w:lvlJc w:val="left"/>
      <w:pPr>
        <w:ind w:left="6480" w:hanging="360"/>
      </w:pPr>
      <w:rPr>
        <w:rFonts w:ascii="Wingdings" w:hAnsi="Wingdings" w:hint="default"/>
      </w:rPr>
    </w:lvl>
  </w:abstractNum>
  <w:abstractNum w:abstractNumId="12" w15:restartNumberingAfterBreak="0">
    <w:nsid w:val="4F042530"/>
    <w:multiLevelType w:val="hybridMultilevel"/>
    <w:tmpl w:val="C008A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A0EAE"/>
    <w:multiLevelType w:val="hybridMultilevel"/>
    <w:tmpl w:val="A1F8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B2ABD"/>
    <w:multiLevelType w:val="hybridMultilevel"/>
    <w:tmpl w:val="E5F44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57D6E"/>
    <w:multiLevelType w:val="hybridMultilevel"/>
    <w:tmpl w:val="7B32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D5ECD"/>
    <w:multiLevelType w:val="hybridMultilevel"/>
    <w:tmpl w:val="4D54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03CF7"/>
    <w:multiLevelType w:val="hybridMultilevel"/>
    <w:tmpl w:val="27DE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C544B"/>
    <w:multiLevelType w:val="hybridMultilevel"/>
    <w:tmpl w:val="63E6E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3D3011"/>
    <w:multiLevelType w:val="hybridMultilevel"/>
    <w:tmpl w:val="6144DEC6"/>
    <w:lvl w:ilvl="0" w:tplc="F9F4877E">
      <w:start w:val="1"/>
      <w:numFmt w:val="bullet"/>
      <w:lvlText w:val=""/>
      <w:lvlJc w:val="left"/>
      <w:pPr>
        <w:ind w:left="720" w:hanging="360"/>
      </w:pPr>
      <w:rPr>
        <w:rFonts w:ascii="Symbol" w:hAnsi="Symbol" w:hint="default"/>
        <w:lang w:val="pt-B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3231DD"/>
    <w:multiLevelType w:val="hybridMultilevel"/>
    <w:tmpl w:val="48D69ACC"/>
    <w:lvl w:ilvl="0" w:tplc="04090001">
      <w:start w:val="1"/>
      <w:numFmt w:val="bullet"/>
      <w:lvlText w:val=""/>
      <w:lvlJc w:val="left"/>
      <w:pPr>
        <w:ind w:left="720" w:hanging="360"/>
      </w:pPr>
      <w:rPr>
        <w:rFonts w:ascii="Symbol" w:hAnsi="Symbol" w:hint="default"/>
      </w:rPr>
    </w:lvl>
    <w:lvl w:ilvl="1" w:tplc="711A6886">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4721F"/>
    <w:multiLevelType w:val="hybridMultilevel"/>
    <w:tmpl w:val="A950F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D508C9"/>
    <w:multiLevelType w:val="hybridMultilevel"/>
    <w:tmpl w:val="811C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8"/>
  </w:num>
  <w:num w:numId="5">
    <w:abstractNumId w:val="22"/>
  </w:num>
  <w:num w:numId="6">
    <w:abstractNumId w:val="20"/>
  </w:num>
  <w:num w:numId="7">
    <w:abstractNumId w:val="13"/>
  </w:num>
  <w:num w:numId="8">
    <w:abstractNumId w:val="5"/>
  </w:num>
  <w:num w:numId="9">
    <w:abstractNumId w:val="4"/>
  </w:num>
  <w:num w:numId="10">
    <w:abstractNumId w:val="16"/>
  </w:num>
  <w:num w:numId="11">
    <w:abstractNumId w:val="7"/>
  </w:num>
  <w:num w:numId="12">
    <w:abstractNumId w:val="2"/>
  </w:num>
  <w:num w:numId="13">
    <w:abstractNumId w:val="12"/>
  </w:num>
  <w:num w:numId="14">
    <w:abstractNumId w:val="6"/>
  </w:num>
  <w:num w:numId="15">
    <w:abstractNumId w:val="9"/>
  </w:num>
  <w:num w:numId="16">
    <w:abstractNumId w:val="15"/>
  </w:num>
  <w:num w:numId="17">
    <w:abstractNumId w:val="3"/>
  </w:num>
  <w:num w:numId="18">
    <w:abstractNumId w:val="21"/>
  </w:num>
  <w:num w:numId="19">
    <w:abstractNumId w:val="18"/>
  </w:num>
  <w:num w:numId="20">
    <w:abstractNumId w:val="14"/>
  </w:num>
  <w:num w:numId="21">
    <w:abstractNumId w:val="19"/>
  </w:num>
  <w:num w:numId="22">
    <w:abstractNumId w:val="17"/>
  </w:num>
  <w:num w:numId="23">
    <w:abstractNumId w:val="1"/>
  </w:num>
  <w:num w:numId="24">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4001Academy">
    <w15:presenceInfo w15:providerId="None" w15:userId="14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7DFD"/>
    <w:rsid w:val="0000697B"/>
    <w:rsid w:val="00010F36"/>
    <w:rsid w:val="000119F0"/>
    <w:rsid w:val="00016F7E"/>
    <w:rsid w:val="00023A1D"/>
    <w:rsid w:val="000516A2"/>
    <w:rsid w:val="000661D3"/>
    <w:rsid w:val="00074A12"/>
    <w:rsid w:val="00075492"/>
    <w:rsid w:val="0007717B"/>
    <w:rsid w:val="0008206D"/>
    <w:rsid w:val="00083033"/>
    <w:rsid w:val="000A10A4"/>
    <w:rsid w:val="000B0E0C"/>
    <w:rsid w:val="000B2446"/>
    <w:rsid w:val="000B3DA3"/>
    <w:rsid w:val="000B5FD6"/>
    <w:rsid w:val="000C0DC6"/>
    <w:rsid w:val="000C1731"/>
    <w:rsid w:val="000C4D63"/>
    <w:rsid w:val="000E452B"/>
    <w:rsid w:val="000F1F0C"/>
    <w:rsid w:val="00104F0F"/>
    <w:rsid w:val="001122FF"/>
    <w:rsid w:val="001144EE"/>
    <w:rsid w:val="0012693F"/>
    <w:rsid w:val="00131E09"/>
    <w:rsid w:val="0015404C"/>
    <w:rsid w:val="00161952"/>
    <w:rsid w:val="00163C2F"/>
    <w:rsid w:val="00167E64"/>
    <w:rsid w:val="0017185D"/>
    <w:rsid w:val="00172203"/>
    <w:rsid w:val="0017399D"/>
    <w:rsid w:val="00175092"/>
    <w:rsid w:val="00192314"/>
    <w:rsid w:val="001A6ECF"/>
    <w:rsid w:val="001B0E11"/>
    <w:rsid w:val="001B6111"/>
    <w:rsid w:val="001B65A2"/>
    <w:rsid w:val="001B6692"/>
    <w:rsid w:val="001B7754"/>
    <w:rsid w:val="001F08C6"/>
    <w:rsid w:val="002033B5"/>
    <w:rsid w:val="00214C67"/>
    <w:rsid w:val="002233F3"/>
    <w:rsid w:val="0023394D"/>
    <w:rsid w:val="0024060F"/>
    <w:rsid w:val="00240649"/>
    <w:rsid w:val="00243804"/>
    <w:rsid w:val="002532EA"/>
    <w:rsid w:val="00257BC7"/>
    <w:rsid w:val="0026065B"/>
    <w:rsid w:val="00262C28"/>
    <w:rsid w:val="002729F8"/>
    <w:rsid w:val="00275B62"/>
    <w:rsid w:val="00282F32"/>
    <w:rsid w:val="00284E59"/>
    <w:rsid w:val="00286397"/>
    <w:rsid w:val="00291D00"/>
    <w:rsid w:val="002A31B8"/>
    <w:rsid w:val="002B2BED"/>
    <w:rsid w:val="002B7ADE"/>
    <w:rsid w:val="002C7852"/>
    <w:rsid w:val="002D4D34"/>
    <w:rsid w:val="002D6016"/>
    <w:rsid w:val="002E2A26"/>
    <w:rsid w:val="00300455"/>
    <w:rsid w:val="00312D2E"/>
    <w:rsid w:val="003130DD"/>
    <w:rsid w:val="003161A6"/>
    <w:rsid w:val="00321278"/>
    <w:rsid w:val="00321834"/>
    <w:rsid w:val="00324205"/>
    <w:rsid w:val="003316CB"/>
    <w:rsid w:val="00341A05"/>
    <w:rsid w:val="00341F5B"/>
    <w:rsid w:val="003421A2"/>
    <w:rsid w:val="00351CCD"/>
    <w:rsid w:val="00355671"/>
    <w:rsid w:val="00356477"/>
    <w:rsid w:val="0036606E"/>
    <w:rsid w:val="00372283"/>
    <w:rsid w:val="003730EF"/>
    <w:rsid w:val="003866E5"/>
    <w:rsid w:val="00393568"/>
    <w:rsid w:val="003936E2"/>
    <w:rsid w:val="0039580F"/>
    <w:rsid w:val="003B38B4"/>
    <w:rsid w:val="003B7321"/>
    <w:rsid w:val="003C3303"/>
    <w:rsid w:val="003C57CE"/>
    <w:rsid w:val="003E2FFB"/>
    <w:rsid w:val="003F29A0"/>
    <w:rsid w:val="00403D05"/>
    <w:rsid w:val="00406C2A"/>
    <w:rsid w:val="00407168"/>
    <w:rsid w:val="00410D6B"/>
    <w:rsid w:val="00412B9F"/>
    <w:rsid w:val="004167AB"/>
    <w:rsid w:val="00423C76"/>
    <w:rsid w:val="00430729"/>
    <w:rsid w:val="00433C8E"/>
    <w:rsid w:val="0044745C"/>
    <w:rsid w:val="004534E8"/>
    <w:rsid w:val="004579B6"/>
    <w:rsid w:val="00460672"/>
    <w:rsid w:val="00470CF2"/>
    <w:rsid w:val="00481108"/>
    <w:rsid w:val="004901DE"/>
    <w:rsid w:val="00490F7A"/>
    <w:rsid w:val="00491484"/>
    <w:rsid w:val="00494B5D"/>
    <w:rsid w:val="004B0D48"/>
    <w:rsid w:val="004B57FB"/>
    <w:rsid w:val="004B5C55"/>
    <w:rsid w:val="004B7046"/>
    <w:rsid w:val="004B79A5"/>
    <w:rsid w:val="004C2BFC"/>
    <w:rsid w:val="004C53AD"/>
    <w:rsid w:val="004C552C"/>
    <w:rsid w:val="004D4D38"/>
    <w:rsid w:val="004E063A"/>
    <w:rsid w:val="004E56FA"/>
    <w:rsid w:val="004E5789"/>
    <w:rsid w:val="004F5A5F"/>
    <w:rsid w:val="00505219"/>
    <w:rsid w:val="00507BC7"/>
    <w:rsid w:val="00511FB4"/>
    <w:rsid w:val="0053648E"/>
    <w:rsid w:val="00541124"/>
    <w:rsid w:val="0054162F"/>
    <w:rsid w:val="0055229E"/>
    <w:rsid w:val="00553076"/>
    <w:rsid w:val="00570A8D"/>
    <w:rsid w:val="00574642"/>
    <w:rsid w:val="00575AD0"/>
    <w:rsid w:val="00580079"/>
    <w:rsid w:val="00583C33"/>
    <w:rsid w:val="00583D55"/>
    <w:rsid w:val="005845A8"/>
    <w:rsid w:val="00586240"/>
    <w:rsid w:val="0059255D"/>
    <w:rsid w:val="005A56B2"/>
    <w:rsid w:val="005A753B"/>
    <w:rsid w:val="005B24B4"/>
    <w:rsid w:val="005C5E87"/>
    <w:rsid w:val="005D5D01"/>
    <w:rsid w:val="005D6555"/>
    <w:rsid w:val="005E3A88"/>
    <w:rsid w:val="005F040D"/>
    <w:rsid w:val="005F5405"/>
    <w:rsid w:val="006173D2"/>
    <w:rsid w:val="006273A4"/>
    <w:rsid w:val="00632D32"/>
    <w:rsid w:val="0063742A"/>
    <w:rsid w:val="0064419D"/>
    <w:rsid w:val="006446E3"/>
    <w:rsid w:val="006502A4"/>
    <w:rsid w:val="0066732A"/>
    <w:rsid w:val="00674C25"/>
    <w:rsid w:val="00687C20"/>
    <w:rsid w:val="00687C6E"/>
    <w:rsid w:val="00687CEE"/>
    <w:rsid w:val="00691F16"/>
    <w:rsid w:val="006949AE"/>
    <w:rsid w:val="00697F49"/>
    <w:rsid w:val="006A755D"/>
    <w:rsid w:val="006B096D"/>
    <w:rsid w:val="006B3390"/>
    <w:rsid w:val="006C2FCE"/>
    <w:rsid w:val="006C3497"/>
    <w:rsid w:val="006D0214"/>
    <w:rsid w:val="006D0F17"/>
    <w:rsid w:val="006D3EBC"/>
    <w:rsid w:val="006F191E"/>
    <w:rsid w:val="006F5C99"/>
    <w:rsid w:val="006F6517"/>
    <w:rsid w:val="006F7CB8"/>
    <w:rsid w:val="006F7DDC"/>
    <w:rsid w:val="00700F27"/>
    <w:rsid w:val="00707A59"/>
    <w:rsid w:val="00712714"/>
    <w:rsid w:val="0072038E"/>
    <w:rsid w:val="007349C5"/>
    <w:rsid w:val="0073797E"/>
    <w:rsid w:val="00741559"/>
    <w:rsid w:val="007574B4"/>
    <w:rsid w:val="007666A9"/>
    <w:rsid w:val="00767337"/>
    <w:rsid w:val="007B2B5E"/>
    <w:rsid w:val="007C2431"/>
    <w:rsid w:val="007C3F3D"/>
    <w:rsid w:val="007D2DF9"/>
    <w:rsid w:val="007D3D55"/>
    <w:rsid w:val="007D4BA1"/>
    <w:rsid w:val="007E3334"/>
    <w:rsid w:val="007F0AB2"/>
    <w:rsid w:val="00806557"/>
    <w:rsid w:val="00813AF2"/>
    <w:rsid w:val="00814483"/>
    <w:rsid w:val="0082668A"/>
    <w:rsid w:val="00834794"/>
    <w:rsid w:val="00842FE0"/>
    <w:rsid w:val="00856427"/>
    <w:rsid w:val="00860283"/>
    <w:rsid w:val="008604BA"/>
    <w:rsid w:val="00875364"/>
    <w:rsid w:val="0088736D"/>
    <w:rsid w:val="008902DA"/>
    <w:rsid w:val="00897052"/>
    <w:rsid w:val="008A35DD"/>
    <w:rsid w:val="008A3EC9"/>
    <w:rsid w:val="008A50F4"/>
    <w:rsid w:val="008A6DDE"/>
    <w:rsid w:val="008A6F47"/>
    <w:rsid w:val="008B428C"/>
    <w:rsid w:val="008C7770"/>
    <w:rsid w:val="008D2AEA"/>
    <w:rsid w:val="008D4217"/>
    <w:rsid w:val="008D4914"/>
    <w:rsid w:val="008D59C6"/>
    <w:rsid w:val="008E3D61"/>
    <w:rsid w:val="008E4BA7"/>
    <w:rsid w:val="008E4E59"/>
    <w:rsid w:val="008E71D5"/>
    <w:rsid w:val="008F3603"/>
    <w:rsid w:val="008F3A6F"/>
    <w:rsid w:val="008F495F"/>
    <w:rsid w:val="008F61ED"/>
    <w:rsid w:val="00900909"/>
    <w:rsid w:val="00913C05"/>
    <w:rsid w:val="00927B8F"/>
    <w:rsid w:val="00927DFD"/>
    <w:rsid w:val="00955EA1"/>
    <w:rsid w:val="00960495"/>
    <w:rsid w:val="009616D7"/>
    <w:rsid w:val="00964210"/>
    <w:rsid w:val="00964E51"/>
    <w:rsid w:val="00965663"/>
    <w:rsid w:val="0097029A"/>
    <w:rsid w:val="0097030A"/>
    <w:rsid w:val="0097243F"/>
    <w:rsid w:val="00972FC4"/>
    <w:rsid w:val="00974F84"/>
    <w:rsid w:val="009755E7"/>
    <w:rsid w:val="00980479"/>
    <w:rsid w:val="00984535"/>
    <w:rsid w:val="00985789"/>
    <w:rsid w:val="009870E5"/>
    <w:rsid w:val="009A0A00"/>
    <w:rsid w:val="009A0B31"/>
    <w:rsid w:val="009C3F7A"/>
    <w:rsid w:val="009C470E"/>
    <w:rsid w:val="009E1428"/>
    <w:rsid w:val="009E77E6"/>
    <w:rsid w:val="009F3AFC"/>
    <w:rsid w:val="009F3FAB"/>
    <w:rsid w:val="00A01752"/>
    <w:rsid w:val="00A2656E"/>
    <w:rsid w:val="00A267CB"/>
    <w:rsid w:val="00A33372"/>
    <w:rsid w:val="00A36DA4"/>
    <w:rsid w:val="00A37DDB"/>
    <w:rsid w:val="00A41C15"/>
    <w:rsid w:val="00A42135"/>
    <w:rsid w:val="00A4226C"/>
    <w:rsid w:val="00A45679"/>
    <w:rsid w:val="00A7672C"/>
    <w:rsid w:val="00A826E4"/>
    <w:rsid w:val="00AA3D11"/>
    <w:rsid w:val="00AA492B"/>
    <w:rsid w:val="00AB0726"/>
    <w:rsid w:val="00AB3ECD"/>
    <w:rsid w:val="00AB6A06"/>
    <w:rsid w:val="00AC1FD8"/>
    <w:rsid w:val="00AC770F"/>
    <w:rsid w:val="00AC7B98"/>
    <w:rsid w:val="00AD6E54"/>
    <w:rsid w:val="00AE035F"/>
    <w:rsid w:val="00AE1B29"/>
    <w:rsid w:val="00AE456F"/>
    <w:rsid w:val="00AE5C4B"/>
    <w:rsid w:val="00AE69F6"/>
    <w:rsid w:val="00B12669"/>
    <w:rsid w:val="00B225EF"/>
    <w:rsid w:val="00B24C8E"/>
    <w:rsid w:val="00B30623"/>
    <w:rsid w:val="00B35988"/>
    <w:rsid w:val="00B464ED"/>
    <w:rsid w:val="00B61269"/>
    <w:rsid w:val="00B61F93"/>
    <w:rsid w:val="00B83A87"/>
    <w:rsid w:val="00BA114A"/>
    <w:rsid w:val="00BB1F88"/>
    <w:rsid w:val="00BB66F0"/>
    <w:rsid w:val="00BC2224"/>
    <w:rsid w:val="00BD1DAE"/>
    <w:rsid w:val="00BD5261"/>
    <w:rsid w:val="00BE7366"/>
    <w:rsid w:val="00BF0C08"/>
    <w:rsid w:val="00C00801"/>
    <w:rsid w:val="00C00C96"/>
    <w:rsid w:val="00C12F81"/>
    <w:rsid w:val="00C16245"/>
    <w:rsid w:val="00C2012E"/>
    <w:rsid w:val="00C22728"/>
    <w:rsid w:val="00C30189"/>
    <w:rsid w:val="00C35C93"/>
    <w:rsid w:val="00C35DAD"/>
    <w:rsid w:val="00C47B89"/>
    <w:rsid w:val="00C50638"/>
    <w:rsid w:val="00C62342"/>
    <w:rsid w:val="00C62752"/>
    <w:rsid w:val="00C67043"/>
    <w:rsid w:val="00C73C06"/>
    <w:rsid w:val="00C765CE"/>
    <w:rsid w:val="00C768CC"/>
    <w:rsid w:val="00C95F2B"/>
    <w:rsid w:val="00CA030D"/>
    <w:rsid w:val="00CA12E4"/>
    <w:rsid w:val="00CA23AF"/>
    <w:rsid w:val="00CD1E63"/>
    <w:rsid w:val="00CE5F3A"/>
    <w:rsid w:val="00CF5F53"/>
    <w:rsid w:val="00CF739D"/>
    <w:rsid w:val="00D16CE6"/>
    <w:rsid w:val="00D301A4"/>
    <w:rsid w:val="00D31762"/>
    <w:rsid w:val="00D326E7"/>
    <w:rsid w:val="00D33250"/>
    <w:rsid w:val="00D3674A"/>
    <w:rsid w:val="00D45AF7"/>
    <w:rsid w:val="00D47B9A"/>
    <w:rsid w:val="00D576D1"/>
    <w:rsid w:val="00D57A25"/>
    <w:rsid w:val="00D64245"/>
    <w:rsid w:val="00D70D87"/>
    <w:rsid w:val="00D7184B"/>
    <w:rsid w:val="00D72078"/>
    <w:rsid w:val="00D91C5E"/>
    <w:rsid w:val="00D94B43"/>
    <w:rsid w:val="00DA4390"/>
    <w:rsid w:val="00DA78C6"/>
    <w:rsid w:val="00DA7E9E"/>
    <w:rsid w:val="00DB46A1"/>
    <w:rsid w:val="00DD2C83"/>
    <w:rsid w:val="00DE11D6"/>
    <w:rsid w:val="00DF09C9"/>
    <w:rsid w:val="00E00192"/>
    <w:rsid w:val="00E054BA"/>
    <w:rsid w:val="00E067E8"/>
    <w:rsid w:val="00E147B7"/>
    <w:rsid w:val="00E2272B"/>
    <w:rsid w:val="00E2761F"/>
    <w:rsid w:val="00E34F1A"/>
    <w:rsid w:val="00E35741"/>
    <w:rsid w:val="00E46AD9"/>
    <w:rsid w:val="00E46BE3"/>
    <w:rsid w:val="00E47C16"/>
    <w:rsid w:val="00E601E3"/>
    <w:rsid w:val="00E82B50"/>
    <w:rsid w:val="00E85258"/>
    <w:rsid w:val="00E95180"/>
    <w:rsid w:val="00EA129F"/>
    <w:rsid w:val="00EA4B07"/>
    <w:rsid w:val="00ED61FD"/>
    <w:rsid w:val="00ED6E72"/>
    <w:rsid w:val="00EE4827"/>
    <w:rsid w:val="00EE4DB6"/>
    <w:rsid w:val="00EF501F"/>
    <w:rsid w:val="00EF5CC3"/>
    <w:rsid w:val="00F06DAF"/>
    <w:rsid w:val="00F07D6D"/>
    <w:rsid w:val="00F11315"/>
    <w:rsid w:val="00F11387"/>
    <w:rsid w:val="00F13F5E"/>
    <w:rsid w:val="00F23E0A"/>
    <w:rsid w:val="00F27440"/>
    <w:rsid w:val="00F33F82"/>
    <w:rsid w:val="00F359F1"/>
    <w:rsid w:val="00F3677B"/>
    <w:rsid w:val="00F416EC"/>
    <w:rsid w:val="00F4220D"/>
    <w:rsid w:val="00F4575D"/>
    <w:rsid w:val="00F45920"/>
    <w:rsid w:val="00F462ED"/>
    <w:rsid w:val="00F51CAB"/>
    <w:rsid w:val="00F61E7D"/>
    <w:rsid w:val="00F65749"/>
    <w:rsid w:val="00F66238"/>
    <w:rsid w:val="00F7753B"/>
    <w:rsid w:val="00F86933"/>
    <w:rsid w:val="00F955A9"/>
    <w:rsid w:val="00F9747E"/>
    <w:rsid w:val="00FA72FE"/>
    <w:rsid w:val="00FB6DF5"/>
    <w:rsid w:val="00FC0C32"/>
    <w:rsid w:val="00FC133C"/>
    <w:rsid w:val="00FC709C"/>
    <w:rsid w:val="00FD26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C4EC7"/>
  <w15:docId w15:val="{007FD78B-69DC-4A12-99F9-2251C054A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Naslov1">
    <w:name w:val="heading 1"/>
    <w:basedOn w:val="Normal"/>
    <w:next w:val="Normal"/>
    <w:link w:val="Naslov1Char"/>
    <w:uiPriority w:val="9"/>
    <w:qFormat/>
    <w:rsid w:val="00DB37F7"/>
    <w:pPr>
      <w:numPr>
        <w:numId w:val="1"/>
      </w:numPr>
      <w:outlineLvl w:val="0"/>
    </w:pPr>
    <w:rPr>
      <w:b/>
      <w:sz w:val="28"/>
      <w:szCs w:val="28"/>
    </w:rPr>
  </w:style>
  <w:style w:type="paragraph" w:styleId="Naslov2">
    <w:name w:val="heading 2"/>
    <w:basedOn w:val="Normal"/>
    <w:next w:val="Normal"/>
    <w:link w:val="Naslov2Char"/>
    <w:autoRedefine/>
    <w:uiPriority w:val="9"/>
    <w:unhideWhenUsed/>
    <w:qFormat/>
    <w:rsid w:val="00083033"/>
    <w:pPr>
      <w:numPr>
        <w:ilvl w:val="1"/>
        <w:numId w:val="1"/>
      </w:numPr>
      <w:ind w:left="357" w:hanging="357"/>
      <w:outlineLvl w:val="1"/>
    </w:pPr>
    <w:rPr>
      <w:b/>
      <w:sz w:val="24"/>
      <w:szCs w:val="24"/>
      <w:lang w:val="en-US"/>
    </w:rPr>
  </w:style>
  <w:style w:type="paragraph" w:styleId="Naslov3">
    <w:name w:val="heading 3"/>
    <w:basedOn w:val="Normal"/>
    <w:next w:val="Normal"/>
    <w:link w:val="Naslov3Char"/>
    <w:uiPriority w:val="9"/>
    <w:unhideWhenUsed/>
    <w:qFormat/>
    <w:rsid w:val="00C73CE6"/>
    <w:pPr>
      <w:numPr>
        <w:ilvl w:val="2"/>
        <w:numId w:val="1"/>
      </w:numPr>
      <w:outlineLvl w:val="2"/>
    </w:pPr>
    <w:rPr>
      <w:b/>
      <w: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aglavlje">
    <w:name w:val="header"/>
    <w:basedOn w:val="Normal"/>
    <w:link w:val="ZaglavljeChar"/>
    <w:uiPriority w:val="99"/>
    <w:unhideWhenUsed/>
    <w:rsid w:val="00F961E0"/>
    <w:pPr>
      <w:tabs>
        <w:tab w:val="center" w:pos="4536"/>
        <w:tab w:val="right" w:pos="9072"/>
      </w:tabs>
    </w:pPr>
  </w:style>
  <w:style w:type="character" w:customStyle="1" w:styleId="ZaglavljeChar">
    <w:name w:val="Zaglavlje Char"/>
    <w:basedOn w:val="Zadanifontodlomka"/>
    <w:link w:val="Zaglavlje"/>
    <w:uiPriority w:val="99"/>
    <w:rsid w:val="00F961E0"/>
    <w:rPr>
      <w:sz w:val="22"/>
      <w:szCs w:val="22"/>
      <w:lang w:val="en-GB" w:eastAsia="en-US"/>
    </w:rPr>
  </w:style>
  <w:style w:type="paragraph" w:styleId="Podnoje">
    <w:name w:val="footer"/>
    <w:basedOn w:val="Normal"/>
    <w:link w:val="PodnojeChar"/>
    <w:unhideWhenUsed/>
    <w:rsid w:val="00F961E0"/>
    <w:pPr>
      <w:tabs>
        <w:tab w:val="center" w:pos="4536"/>
        <w:tab w:val="right" w:pos="9072"/>
      </w:tabs>
    </w:pPr>
  </w:style>
  <w:style w:type="character" w:customStyle="1" w:styleId="PodnojeChar">
    <w:name w:val="Podnožje Char"/>
    <w:basedOn w:val="Zadanifontodlomka"/>
    <w:link w:val="Podnoje"/>
    <w:uiPriority w:val="99"/>
    <w:rsid w:val="00F961E0"/>
    <w:rPr>
      <w:sz w:val="22"/>
      <w:szCs w:val="22"/>
      <w:lang w:val="en-GB" w:eastAsia="en-US"/>
    </w:rPr>
  </w:style>
  <w:style w:type="character" w:styleId="Hiperveza">
    <w:name w:val="Hyperlink"/>
    <w:basedOn w:val="Zadanifontodlomka"/>
    <w:uiPriority w:val="99"/>
    <w:unhideWhenUsed/>
    <w:rsid w:val="00F961E0"/>
    <w:rPr>
      <w:color w:val="0000FF"/>
      <w:u w:val="single"/>
      <w:lang w:val="en-GB"/>
    </w:rPr>
  </w:style>
  <w:style w:type="character" w:customStyle="1" w:styleId="Naslov1Char">
    <w:name w:val="Naslov 1 Char"/>
    <w:basedOn w:val="Zadanifontodlomka"/>
    <w:link w:val="Naslov1"/>
    <w:uiPriority w:val="9"/>
    <w:rsid w:val="00DB37F7"/>
    <w:rPr>
      <w:b/>
      <w:sz w:val="28"/>
      <w:szCs w:val="28"/>
      <w:lang w:val="en-GB" w:eastAsia="en-US"/>
    </w:rPr>
  </w:style>
  <w:style w:type="character" w:styleId="Referencakomentara">
    <w:name w:val="annotation reference"/>
    <w:basedOn w:val="Zadanifontodlomka"/>
    <w:uiPriority w:val="99"/>
    <w:unhideWhenUsed/>
    <w:rsid w:val="00903ED2"/>
    <w:rPr>
      <w:sz w:val="16"/>
      <w:szCs w:val="16"/>
      <w:lang w:val="en-GB"/>
    </w:rPr>
  </w:style>
  <w:style w:type="paragraph" w:styleId="Tekstkomentara">
    <w:name w:val="annotation text"/>
    <w:basedOn w:val="Normal"/>
    <w:link w:val="TekstkomentaraChar"/>
    <w:uiPriority w:val="99"/>
    <w:semiHidden/>
    <w:unhideWhenUsed/>
    <w:rsid w:val="00903ED2"/>
    <w:rPr>
      <w:sz w:val="20"/>
      <w:szCs w:val="20"/>
    </w:rPr>
  </w:style>
  <w:style w:type="character" w:customStyle="1" w:styleId="TekstkomentaraChar">
    <w:name w:val="Tekst komentara Char"/>
    <w:basedOn w:val="Zadanifontodlomka"/>
    <w:link w:val="Tekstkomentara"/>
    <w:uiPriority w:val="99"/>
    <w:semiHidden/>
    <w:rsid w:val="00903ED2"/>
    <w:rPr>
      <w:lang w:val="en-GB" w:eastAsia="en-US"/>
    </w:rPr>
  </w:style>
  <w:style w:type="paragraph" w:styleId="Predmetkomentara">
    <w:name w:val="annotation subject"/>
    <w:basedOn w:val="Tekstkomentara"/>
    <w:next w:val="Tekstkomentara"/>
    <w:link w:val="PredmetkomentaraChar"/>
    <w:uiPriority w:val="99"/>
    <w:semiHidden/>
    <w:unhideWhenUsed/>
    <w:rsid w:val="00903ED2"/>
    <w:rPr>
      <w:b/>
      <w:bCs/>
    </w:rPr>
  </w:style>
  <w:style w:type="character" w:customStyle="1" w:styleId="PredmetkomentaraChar">
    <w:name w:val="Predmet komentara Char"/>
    <w:basedOn w:val="TekstkomentaraChar"/>
    <w:link w:val="Predmetkomentara"/>
    <w:uiPriority w:val="99"/>
    <w:semiHidden/>
    <w:rsid w:val="00903ED2"/>
    <w:rPr>
      <w:b/>
      <w:bCs/>
      <w:lang w:val="en-GB" w:eastAsia="en-US"/>
    </w:rPr>
  </w:style>
  <w:style w:type="paragraph" w:styleId="Tekstbalonia">
    <w:name w:val="Balloon Text"/>
    <w:basedOn w:val="Normal"/>
    <w:link w:val="TekstbaloniaChar"/>
    <w:uiPriority w:val="99"/>
    <w:semiHidden/>
    <w:unhideWhenUsed/>
    <w:rsid w:val="00903ED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03ED2"/>
    <w:rPr>
      <w:rFonts w:ascii="Tahoma" w:hAnsi="Tahoma" w:cs="Tahoma"/>
      <w:sz w:val="16"/>
      <w:szCs w:val="16"/>
      <w:lang w:val="en-GB" w:eastAsia="en-US"/>
    </w:rPr>
  </w:style>
  <w:style w:type="character" w:customStyle="1" w:styleId="Naslov2Char">
    <w:name w:val="Naslov 2 Char"/>
    <w:basedOn w:val="Zadanifontodlomka"/>
    <w:link w:val="Naslov2"/>
    <w:uiPriority w:val="9"/>
    <w:rsid w:val="00083033"/>
    <w:rPr>
      <w:b/>
      <w:sz w:val="24"/>
      <w:szCs w:val="24"/>
      <w:lang w:val="en-US" w:eastAsia="en-US"/>
    </w:rPr>
  </w:style>
  <w:style w:type="character" w:customStyle="1" w:styleId="Naslov3Char">
    <w:name w:val="Naslov 3 Char"/>
    <w:basedOn w:val="Zadanifontodlomka"/>
    <w:link w:val="Naslov3"/>
    <w:uiPriority w:val="9"/>
    <w:rsid w:val="00C73CE6"/>
    <w:rPr>
      <w:b/>
      <w:i/>
      <w:sz w:val="22"/>
      <w:szCs w:val="22"/>
      <w:lang w:val="en-GB" w:eastAsia="en-US"/>
    </w:rPr>
  </w:style>
  <w:style w:type="paragraph" w:styleId="Sadraj1">
    <w:name w:val="toc 1"/>
    <w:basedOn w:val="Normal"/>
    <w:next w:val="Normal"/>
    <w:autoRedefine/>
    <w:uiPriority w:val="39"/>
    <w:unhideWhenUsed/>
    <w:rsid w:val="00D16CE6"/>
    <w:pPr>
      <w:tabs>
        <w:tab w:val="left" w:pos="440"/>
        <w:tab w:val="right" w:leader="dot" w:pos="9062"/>
      </w:tabs>
      <w:spacing w:before="120" w:after="120"/>
    </w:pPr>
    <w:rPr>
      <w:b/>
      <w:bCs/>
      <w:caps/>
      <w:sz w:val="20"/>
      <w:szCs w:val="20"/>
    </w:rPr>
  </w:style>
  <w:style w:type="paragraph" w:styleId="Sadraj2">
    <w:name w:val="toc 2"/>
    <w:basedOn w:val="Normal"/>
    <w:next w:val="Normal"/>
    <w:autoRedefine/>
    <w:uiPriority w:val="39"/>
    <w:unhideWhenUsed/>
    <w:rsid w:val="00D01489"/>
    <w:pPr>
      <w:spacing w:after="0"/>
      <w:ind w:left="220"/>
    </w:pPr>
    <w:rPr>
      <w:smallCaps/>
      <w:sz w:val="20"/>
      <w:szCs w:val="20"/>
    </w:rPr>
  </w:style>
  <w:style w:type="paragraph" w:styleId="Sadraj3">
    <w:name w:val="toc 3"/>
    <w:basedOn w:val="Normal"/>
    <w:next w:val="Normal"/>
    <w:autoRedefine/>
    <w:uiPriority w:val="39"/>
    <w:unhideWhenUsed/>
    <w:rsid w:val="00D01489"/>
    <w:pPr>
      <w:spacing w:after="0"/>
      <w:ind w:left="440"/>
    </w:pPr>
    <w:rPr>
      <w:i/>
      <w:iCs/>
      <w:sz w:val="20"/>
      <w:szCs w:val="20"/>
    </w:rPr>
  </w:style>
  <w:style w:type="paragraph" w:styleId="Sadraj4">
    <w:name w:val="toc 4"/>
    <w:basedOn w:val="Normal"/>
    <w:next w:val="Normal"/>
    <w:autoRedefine/>
    <w:uiPriority w:val="39"/>
    <w:unhideWhenUsed/>
    <w:rsid w:val="00D01489"/>
    <w:pPr>
      <w:spacing w:after="0"/>
      <w:ind w:left="660"/>
    </w:pPr>
    <w:rPr>
      <w:sz w:val="18"/>
      <w:szCs w:val="18"/>
    </w:rPr>
  </w:style>
  <w:style w:type="paragraph" w:styleId="Sadraj5">
    <w:name w:val="toc 5"/>
    <w:basedOn w:val="Normal"/>
    <w:next w:val="Normal"/>
    <w:autoRedefine/>
    <w:uiPriority w:val="39"/>
    <w:unhideWhenUsed/>
    <w:rsid w:val="00D01489"/>
    <w:pPr>
      <w:spacing w:after="0"/>
      <w:ind w:left="880"/>
    </w:pPr>
    <w:rPr>
      <w:sz w:val="18"/>
      <w:szCs w:val="18"/>
    </w:rPr>
  </w:style>
  <w:style w:type="paragraph" w:styleId="Sadraj6">
    <w:name w:val="toc 6"/>
    <w:basedOn w:val="Normal"/>
    <w:next w:val="Normal"/>
    <w:autoRedefine/>
    <w:uiPriority w:val="39"/>
    <w:unhideWhenUsed/>
    <w:rsid w:val="00D01489"/>
    <w:pPr>
      <w:spacing w:after="0"/>
      <w:ind w:left="1100"/>
    </w:pPr>
    <w:rPr>
      <w:sz w:val="18"/>
      <w:szCs w:val="18"/>
    </w:rPr>
  </w:style>
  <w:style w:type="paragraph" w:styleId="Sadraj7">
    <w:name w:val="toc 7"/>
    <w:basedOn w:val="Normal"/>
    <w:next w:val="Normal"/>
    <w:autoRedefine/>
    <w:uiPriority w:val="39"/>
    <w:unhideWhenUsed/>
    <w:rsid w:val="00D01489"/>
    <w:pPr>
      <w:spacing w:after="0"/>
      <w:ind w:left="1320"/>
    </w:pPr>
    <w:rPr>
      <w:sz w:val="18"/>
      <w:szCs w:val="18"/>
    </w:rPr>
  </w:style>
  <w:style w:type="paragraph" w:styleId="Sadraj8">
    <w:name w:val="toc 8"/>
    <w:basedOn w:val="Normal"/>
    <w:next w:val="Normal"/>
    <w:autoRedefine/>
    <w:uiPriority w:val="39"/>
    <w:unhideWhenUsed/>
    <w:rsid w:val="00D01489"/>
    <w:pPr>
      <w:spacing w:after="0"/>
      <w:ind w:left="1540"/>
    </w:pPr>
    <w:rPr>
      <w:sz w:val="18"/>
      <w:szCs w:val="18"/>
    </w:rPr>
  </w:style>
  <w:style w:type="paragraph" w:styleId="Sadraj9">
    <w:name w:val="toc 9"/>
    <w:basedOn w:val="Normal"/>
    <w:next w:val="Normal"/>
    <w:autoRedefine/>
    <w:uiPriority w:val="39"/>
    <w:unhideWhenUsed/>
    <w:rsid w:val="00D01489"/>
    <w:pPr>
      <w:spacing w:after="0"/>
      <w:ind w:left="1760"/>
    </w:pPr>
    <w:rPr>
      <w:sz w:val="18"/>
      <w:szCs w:val="18"/>
    </w:rPr>
  </w:style>
  <w:style w:type="paragraph" w:styleId="TOCNaslov">
    <w:name w:val="TOC Heading"/>
    <w:basedOn w:val="Naslov1"/>
    <w:next w:val="Normal"/>
    <w:uiPriority w:val="39"/>
    <w:semiHidden/>
    <w:unhideWhenUsed/>
    <w:qFormat/>
    <w:rsid w:val="007C3F3D"/>
    <w:pPr>
      <w:keepNext/>
      <w:keepLines/>
      <w:numPr>
        <w:numId w:val="0"/>
      </w:numPr>
      <w:spacing w:before="480" w:after="0"/>
      <w:outlineLvl w:val="9"/>
    </w:pPr>
    <w:rPr>
      <w:rFonts w:ascii="Cambria" w:eastAsia="Times New Roman" w:hAnsi="Cambria"/>
      <w:bCs/>
      <w:color w:val="365F91"/>
      <w:lang w:val="en-US"/>
    </w:rPr>
  </w:style>
  <w:style w:type="paragraph" w:styleId="Odlomakpopisa">
    <w:name w:val="List Paragraph"/>
    <w:basedOn w:val="Normal"/>
    <w:uiPriority w:val="34"/>
    <w:qFormat/>
    <w:rsid w:val="000B3DA3"/>
    <w:pPr>
      <w:ind w:left="720"/>
      <w:contextualSpacing/>
    </w:pPr>
  </w:style>
  <w:style w:type="paragraph" w:styleId="Revizija">
    <w:name w:val="Revision"/>
    <w:hidden/>
    <w:uiPriority w:val="99"/>
    <w:semiHidden/>
    <w:rsid w:val="000B0E0C"/>
    <w:rPr>
      <w:sz w:val="22"/>
      <w:szCs w:val="22"/>
      <w:lang w:val="en-GB" w:eastAsia="en-US"/>
    </w:rPr>
  </w:style>
  <w:style w:type="table" w:customStyle="1" w:styleId="TableGrid1">
    <w:name w:val="Table Grid1"/>
    <w:basedOn w:val="Obinatablica"/>
    <w:next w:val="Reetkatablice"/>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Obinatablica"/>
    <w:next w:val="Reetkatablice"/>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basedOn w:val="Zadanifontodlomka"/>
    <w:rsid w:val="00B61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05285">
      <w:bodyDiv w:val="1"/>
      <w:marLeft w:val="0"/>
      <w:marRight w:val="0"/>
      <w:marTop w:val="0"/>
      <w:marBottom w:val="0"/>
      <w:divBdr>
        <w:top w:val="none" w:sz="0" w:space="0" w:color="auto"/>
        <w:left w:val="none" w:sz="0" w:space="0" w:color="auto"/>
        <w:bottom w:val="none" w:sz="0" w:space="0" w:color="auto"/>
        <w:right w:val="none" w:sz="0" w:space="0" w:color="auto"/>
      </w:divBdr>
      <w:divsChild>
        <w:div w:id="2002733214">
          <w:marLeft w:val="0"/>
          <w:marRight w:val="0"/>
          <w:marTop w:val="0"/>
          <w:marBottom w:val="0"/>
          <w:divBdr>
            <w:top w:val="none" w:sz="0" w:space="0" w:color="auto"/>
            <w:left w:val="none" w:sz="0" w:space="0" w:color="auto"/>
            <w:bottom w:val="none" w:sz="0" w:space="0" w:color="auto"/>
            <w:right w:val="none" w:sz="0" w:space="0" w:color="auto"/>
          </w:divBdr>
        </w:div>
      </w:divsChild>
    </w:div>
    <w:div w:id="399447612">
      <w:bodyDiv w:val="1"/>
      <w:marLeft w:val="0"/>
      <w:marRight w:val="0"/>
      <w:marTop w:val="0"/>
      <w:marBottom w:val="0"/>
      <w:divBdr>
        <w:top w:val="none" w:sz="0" w:space="0" w:color="auto"/>
        <w:left w:val="none" w:sz="0" w:space="0" w:color="auto"/>
        <w:bottom w:val="none" w:sz="0" w:space="0" w:color="auto"/>
        <w:right w:val="none" w:sz="0" w:space="0" w:color="auto"/>
      </w:divBdr>
      <w:divsChild>
        <w:div w:id="2133862567">
          <w:marLeft w:val="0"/>
          <w:marRight w:val="0"/>
          <w:marTop w:val="0"/>
          <w:marBottom w:val="0"/>
          <w:divBdr>
            <w:top w:val="none" w:sz="0" w:space="0" w:color="auto"/>
            <w:left w:val="none" w:sz="0" w:space="0" w:color="auto"/>
            <w:bottom w:val="none" w:sz="0" w:space="0" w:color="auto"/>
            <w:right w:val="none" w:sz="0" w:space="0" w:color="auto"/>
          </w:divBdr>
        </w:div>
      </w:divsChild>
    </w:div>
    <w:div w:id="439447239">
      <w:bodyDiv w:val="1"/>
      <w:marLeft w:val="0"/>
      <w:marRight w:val="0"/>
      <w:marTop w:val="0"/>
      <w:marBottom w:val="0"/>
      <w:divBdr>
        <w:top w:val="none" w:sz="0" w:space="0" w:color="auto"/>
        <w:left w:val="none" w:sz="0" w:space="0" w:color="auto"/>
        <w:bottom w:val="none" w:sz="0" w:space="0" w:color="auto"/>
        <w:right w:val="none" w:sz="0" w:space="0" w:color="auto"/>
      </w:divBdr>
      <w:divsChild>
        <w:div w:id="2064985843">
          <w:marLeft w:val="0"/>
          <w:marRight w:val="0"/>
          <w:marTop w:val="0"/>
          <w:marBottom w:val="0"/>
          <w:divBdr>
            <w:top w:val="none" w:sz="0" w:space="0" w:color="auto"/>
            <w:left w:val="none" w:sz="0" w:space="0" w:color="auto"/>
            <w:bottom w:val="none" w:sz="0" w:space="0" w:color="auto"/>
            <w:right w:val="none" w:sz="0" w:space="0" w:color="auto"/>
          </w:divBdr>
        </w:div>
        <w:div w:id="819922158">
          <w:marLeft w:val="0"/>
          <w:marRight w:val="0"/>
          <w:marTop w:val="0"/>
          <w:marBottom w:val="0"/>
          <w:divBdr>
            <w:top w:val="none" w:sz="0" w:space="0" w:color="auto"/>
            <w:left w:val="none" w:sz="0" w:space="0" w:color="auto"/>
            <w:bottom w:val="none" w:sz="0" w:space="0" w:color="auto"/>
            <w:right w:val="none" w:sz="0" w:space="0" w:color="auto"/>
          </w:divBdr>
        </w:div>
      </w:divsChild>
    </w:div>
    <w:div w:id="643194973">
      <w:bodyDiv w:val="1"/>
      <w:marLeft w:val="0"/>
      <w:marRight w:val="0"/>
      <w:marTop w:val="0"/>
      <w:marBottom w:val="0"/>
      <w:divBdr>
        <w:top w:val="none" w:sz="0" w:space="0" w:color="auto"/>
        <w:left w:val="none" w:sz="0" w:space="0" w:color="auto"/>
        <w:bottom w:val="none" w:sz="0" w:space="0" w:color="auto"/>
        <w:right w:val="none" w:sz="0" w:space="0" w:color="auto"/>
      </w:divBdr>
      <w:divsChild>
        <w:div w:id="546722316">
          <w:marLeft w:val="0"/>
          <w:marRight w:val="0"/>
          <w:marTop w:val="0"/>
          <w:marBottom w:val="0"/>
          <w:divBdr>
            <w:top w:val="none" w:sz="0" w:space="0" w:color="auto"/>
            <w:left w:val="none" w:sz="0" w:space="0" w:color="auto"/>
            <w:bottom w:val="none" w:sz="0" w:space="0" w:color="auto"/>
            <w:right w:val="none" w:sz="0" w:space="0" w:color="auto"/>
          </w:divBdr>
        </w:div>
      </w:divsChild>
    </w:div>
    <w:div w:id="888032178">
      <w:bodyDiv w:val="1"/>
      <w:marLeft w:val="0"/>
      <w:marRight w:val="0"/>
      <w:marTop w:val="0"/>
      <w:marBottom w:val="0"/>
      <w:divBdr>
        <w:top w:val="none" w:sz="0" w:space="0" w:color="auto"/>
        <w:left w:val="none" w:sz="0" w:space="0" w:color="auto"/>
        <w:bottom w:val="none" w:sz="0" w:space="0" w:color="auto"/>
        <w:right w:val="none" w:sz="0" w:space="0" w:color="auto"/>
      </w:divBdr>
      <w:divsChild>
        <w:div w:id="1861696174">
          <w:marLeft w:val="0"/>
          <w:marRight w:val="0"/>
          <w:marTop w:val="0"/>
          <w:marBottom w:val="0"/>
          <w:divBdr>
            <w:top w:val="none" w:sz="0" w:space="0" w:color="auto"/>
            <w:left w:val="none" w:sz="0" w:space="0" w:color="auto"/>
            <w:bottom w:val="none" w:sz="0" w:space="0" w:color="auto"/>
            <w:right w:val="none" w:sz="0" w:space="0" w:color="auto"/>
          </w:divBdr>
        </w:div>
      </w:divsChild>
    </w:div>
    <w:div w:id="914973122">
      <w:bodyDiv w:val="1"/>
      <w:marLeft w:val="0"/>
      <w:marRight w:val="0"/>
      <w:marTop w:val="0"/>
      <w:marBottom w:val="0"/>
      <w:divBdr>
        <w:top w:val="none" w:sz="0" w:space="0" w:color="auto"/>
        <w:left w:val="none" w:sz="0" w:space="0" w:color="auto"/>
        <w:bottom w:val="none" w:sz="0" w:space="0" w:color="auto"/>
        <w:right w:val="none" w:sz="0" w:space="0" w:color="auto"/>
      </w:divBdr>
    </w:div>
    <w:div w:id="1381246894">
      <w:bodyDiv w:val="1"/>
      <w:marLeft w:val="0"/>
      <w:marRight w:val="0"/>
      <w:marTop w:val="0"/>
      <w:marBottom w:val="0"/>
      <w:divBdr>
        <w:top w:val="none" w:sz="0" w:space="0" w:color="auto"/>
        <w:left w:val="none" w:sz="0" w:space="0" w:color="auto"/>
        <w:bottom w:val="none" w:sz="0" w:space="0" w:color="auto"/>
        <w:right w:val="none" w:sz="0" w:space="0" w:color="auto"/>
      </w:divBdr>
      <w:divsChild>
        <w:div w:id="1915698796">
          <w:marLeft w:val="0"/>
          <w:marRight w:val="0"/>
          <w:marTop w:val="0"/>
          <w:marBottom w:val="0"/>
          <w:divBdr>
            <w:top w:val="none" w:sz="0" w:space="0" w:color="auto"/>
            <w:left w:val="none" w:sz="0" w:space="0" w:color="auto"/>
            <w:bottom w:val="none" w:sz="0" w:space="0" w:color="auto"/>
            <w:right w:val="none" w:sz="0" w:space="0" w:color="auto"/>
          </w:divBdr>
        </w:div>
      </w:divsChild>
    </w:div>
    <w:div w:id="1609655590">
      <w:bodyDiv w:val="1"/>
      <w:marLeft w:val="0"/>
      <w:marRight w:val="0"/>
      <w:marTop w:val="0"/>
      <w:marBottom w:val="0"/>
      <w:divBdr>
        <w:top w:val="none" w:sz="0" w:space="0" w:color="auto"/>
        <w:left w:val="none" w:sz="0" w:space="0" w:color="auto"/>
        <w:bottom w:val="none" w:sz="0" w:space="0" w:color="auto"/>
        <w:right w:val="none" w:sz="0" w:space="0" w:color="auto"/>
      </w:divBdr>
      <w:divsChild>
        <w:div w:id="456219262">
          <w:marLeft w:val="0"/>
          <w:marRight w:val="0"/>
          <w:marTop w:val="0"/>
          <w:marBottom w:val="0"/>
          <w:divBdr>
            <w:top w:val="none" w:sz="0" w:space="0" w:color="auto"/>
            <w:left w:val="none" w:sz="0" w:space="0" w:color="auto"/>
            <w:bottom w:val="none" w:sz="0" w:space="0" w:color="auto"/>
            <w:right w:val="none" w:sz="0" w:space="0" w:color="auto"/>
          </w:divBdr>
        </w:div>
        <w:div w:id="1131902589">
          <w:marLeft w:val="0"/>
          <w:marRight w:val="0"/>
          <w:marTop w:val="0"/>
          <w:marBottom w:val="0"/>
          <w:divBdr>
            <w:top w:val="none" w:sz="0" w:space="0" w:color="auto"/>
            <w:left w:val="none" w:sz="0" w:space="0" w:color="auto"/>
            <w:bottom w:val="none" w:sz="0" w:space="0" w:color="auto"/>
            <w:right w:val="none" w:sz="0" w:space="0" w:color="auto"/>
          </w:divBdr>
        </w:div>
        <w:div w:id="1253198262">
          <w:marLeft w:val="0"/>
          <w:marRight w:val="0"/>
          <w:marTop w:val="0"/>
          <w:marBottom w:val="0"/>
          <w:divBdr>
            <w:top w:val="none" w:sz="0" w:space="0" w:color="auto"/>
            <w:left w:val="none" w:sz="0" w:space="0" w:color="auto"/>
            <w:bottom w:val="none" w:sz="0" w:space="0" w:color="auto"/>
            <w:right w:val="none" w:sz="0" w:space="0" w:color="auto"/>
          </w:divBdr>
        </w:div>
        <w:div w:id="1590692844">
          <w:marLeft w:val="0"/>
          <w:marRight w:val="0"/>
          <w:marTop w:val="0"/>
          <w:marBottom w:val="0"/>
          <w:divBdr>
            <w:top w:val="none" w:sz="0" w:space="0" w:color="auto"/>
            <w:left w:val="none" w:sz="0" w:space="0" w:color="auto"/>
            <w:bottom w:val="none" w:sz="0" w:space="0" w:color="auto"/>
            <w:right w:val="none" w:sz="0" w:space="0" w:color="auto"/>
          </w:divBdr>
        </w:div>
      </w:divsChild>
    </w:div>
    <w:div w:id="1620843132">
      <w:bodyDiv w:val="1"/>
      <w:marLeft w:val="0"/>
      <w:marRight w:val="0"/>
      <w:marTop w:val="0"/>
      <w:marBottom w:val="0"/>
      <w:divBdr>
        <w:top w:val="none" w:sz="0" w:space="0" w:color="auto"/>
        <w:left w:val="none" w:sz="0" w:space="0" w:color="auto"/>
        <w:bottom w:val="none" w:sz="0" w:space="0" w:color="auto"/>
        <w:right w:val="none" w:sz="0" w:space="0" w:color="auto"/>
      </w:divBdr>
      <w:divsChild>
        <w:div w:id="608048903">
          <w:marLeft w:val="0"/>
          <w:marRight w:val="0"/>
          <w:marTop w:val="0"/>
          <w:marBottom w:val="0"/>
          <w:divBdr>
            <w:top w:val="none" w:sz="0" w:space="0" w:color="auto"/>
            <w:left w:val="none" w:sz="0" w:space="0" w:color="auto"/>
            <w:bottom w:val="none" w:sz="0" w:space="0" w:color="auto"/>
            <w:right w:val="none" w:sz="0" w:space="0" w:color="auto"/>
          </w:divBdr>
        </w:div>
        <w:div w:id="2067753097">
          <w:marLeft w:val="0"/>
          <w:marRight w:val="0"/>
          <w:marTop w:val="0"/>
          <w:marBottom w:val="0"/>
          <w:divBdr>
            <w:top w:val="none" w:sz="0" w:space="0" w:color="auto"/>
            <w:left w:val="none" w:sz="0" w:space="0" w:color="auto"/>
            <w:bottom w:val="none" w:sz="0" w:space="0" w:color="auto"/>
            <w:right w:val="none" w:sz="0" w:space="0" w:color="auto"/>
          </w:divBdr>
        </w:div>
        <w:div w:id="1813711278">
          <w:marLeft w:val="0"/>
          <w:marRight w:val="0"/>
          <w:marTop w:val="0"/>
          <w:marBottom w:val="0"/>
          <w:divBdr>
            <w:top w:val="none" w:sz="0" w:space="0" w:color="auto"/>
            <w:left w:val="none" w:sz="0" w:space="0" w:color="auto"/>
            <w:bottom w:val="none" w:sz="0" w:space="0" w:color="auto"/>
            <w:right w:val="none" w:sz="0" w:space="0" w:color="auto"/>
          </w:divBdr>
        </w:div>
      </w:divsChild>
    </w:div>
    <w:div w:id="1728917502">
      <w:bodyDiv w:val="1"/>
      <w:marLeft w:val="0"/>
      <w:marRight w:val="0"/>
      <w:marTop w:val="0"/>
      <w:marBottom w:val="0"/>
      <w:divBdr>
        <w:top w:val="none" w:sz="0" w:space="0" w:color="auto"/>
        <w:left w:val="none" w:sz="0" w:space="0" w:color="auto"/>
        <w:bottom w:val="none" w:sz="0" w:space="0" w:color="auto"/>
        <w:right w:val="none" w:sz="0" w:space="0" w:color="auto"/>
      </w:divBdr>
      <w:divsChild>
        <w:div w:id="2008094607">
          <w:marLeft w:val="0"/>
          <w:marRight w:val="0"/>
          <w:marTop w:val="0"/>
          <w:marBottom w:val="0"/>
          <w:divBdr>
            <w:top w:val="none" w:sz="0" w:space="0" w:color="auto"/>
            <w:left w:val="none" w:sz="0" w:space="0" w:color="auto"/>
            <w:bottom w:val="none" w:sz="0" w:space="0" w:color="auto"/>
            <w:right w:val="none" w:sz="0" w:space="0" w:color="auto"/>
          </w:divBdr>
        </w:div>
      </w:divsChild>
    </w:div>
    <w:div w:id="1741752497">
      <w:bodyDiv w:val="1"/>
      <w:marLeft w:val="0"/>
      <w:marRight w:val="0"/>
      <w:marTop w:val="0"/>
      <w:marBottom w:val="0"/>
      <w:divBdr>
        <w:top w:val="none" w:sz="0" w:space="0" w:color="auto"/>
        <w:left w:val="none" w:sz="0" w:space="0" w:color="auto"/>
        <w:bottom w:val="none" w:sz="0" w:space="0" w:color="auto"/>
        <w:right w:val="none" w:sz="0" w:space="0" w:color="auto"/>
      </w:divBdr>
      <w:divsChild>
        <w:div w:id="1352953079">
          <w:marLeft w:val="0"/>
          <w:marRight w:val="0"/>
          <w:marTop w:val="0"/>
          <w:marBottom w:val="0"/>
          <w:divBdr>
            <w:top w:val="none" w:sz="0" w:space="0" w:color="auto"/>
            <w:left w:val="none" w:sz="0" w:space="0" w:color="auto"/>
            <w:bottom w:val="none" w:sz="0" w:space="0" w:color="auto"/>
            <w:right w:val="none" w:sz="0" w:space="0" w:color="auto"/>
          </w:divBdr>
        </w:div>
      </w:divsChild>
    </w:div>
    <w:div w:id="1789422968">
      <w:bodyDiv w:val="1"/>
      <w:marLeft w:val="0"/>
      <w:marRight w:val="0"/>
      <w:marTop w:val="0"/>
      <w:marBottom w:val="0"/>
      <w:divBdr>
        <w:top w:val="none" w:sz="0" w:space="0" w:color="auto"/>
        <w:left w:val="none" w:sz="0" w:space="0" w:color="auto"/>
        <w:bottom w:val="none" w:sz="0" w:space="0" w:color="auto"/>
        <w:right w:val="none" w:sz="0" w:space="0" w:color="auto"/>
      </w:divBdr>
      <w:divsChild>
        <w:div w:id="2144494605">
          <w:marLeft w:val="0"/>
          <w:marRight w:val="0"/>
          <w:marTop w:val="0"/>
          <w:marBottom w:val="0"/>
          <w:divBdr>
            <w:top w:val="none" w:sz="0" w:space="0" w:color="auto"/>
            <w:left w:val="none" w:sz="0" w:space="0" w:color="auto"/>
            <w:bottom w:val="none" w:sz="0" w:space="0" w:color="auto"/>
            <w:right w:val="none" w:sz="0" w:space="0" w:color="auto"/>
          </w:divBdr>
        </w:div>
      </w:divsChild>
    </w:div>
    <w:div w:id="2004964939">
      <w:bodyDiv w:val="1"/>
      <w:marLeft w:val="0"/>
      <w:marRight w:val="0"/>
      <w:marTop w:val="0"/>
      <w:marBottom w:val="0"/>
      <w:divBdr>
        <w:top w:val="none" w:sz="0" w:space="0" w:color="auto"/>
        <w:left w:val="none" w:sz="0" w:space="0" w:color="auto"/>
        <w:bottom w:val="none" w:sz="0" w:space="0" w:color="auto"/>
        <w:right w:val="none" w:sz="0" w:space="0" w:color="auto"/>
      </w:divBdr>
      <w:divsChild>
        <w:div w:id="1252933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advisera.com/14001academy/documentation/guideline-for-wastewater-sewage-management/"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18372-771E-4EA2-8213-6E93F449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4</Pages>
  <Words>689</Words>
  <Characters>3929</Characters>
  <Application>Microsoft Office Word</Application>
  <DocSecurity>0</DocSecurity>
  <Lines>32</Lines>
  <Paragraphs>9</Paragraphs>
  <ScaleCrop>false</ScaleCrop>
  <HeadingPairs>
    <vt:vector size="6" baseType="variant">
      <vt:variant>
        <vt:lpstr>Naslov</vt:lpstr>
      </vt:variant>
      <vt:variant>
        <vt:i4>1</vt:i4>
      </vt:variant>
      <vt:variant>
        <vt:lpstr>Title</vt:lpstr>
      </vt:variant>
      <vt:variant>
        <vt:i4>1</vt:i4>
      </vt:variant>
      <vt:variant>
        <vt:lpstr>Título</vt:lpstr>
      </vt:variant>
      <vt:variant>
        <vt:i4>1</vt:i4>
      </vt:variant>
    </vt:vector>
  </HeadingPairs>
  <TitlesOfParts>
    <vt:vector size="3" baseType="lpstr">
      <vt:lpstr>Apêndice 2 - Guia para Gestão de Águas Residuais e de Esgoto</vt:lpstr>
      <vt:lpstr>Apêndice 2 - Guia para Gestão de Águas Residuais e de Esgoto</vt:lpstr>
      <vt:lpstr>Apêndice 2 - Guia para Gestão de Águas Residuais e de Esgoto</vt:lpstr>
    </vt:vector>
  </TitlesOfParts>
  <Company>EPPS Services Ltd</Company>
  <LinksUpToDate>false</LinksUpToDate>
  <CharactersWithSpaces>4609</CharactersWithSpaces>
  <SharedDoc>false</SharedDoc>
  <HLinks>
    <vt:vector size="66" baseType="variant">
      <vt:variant>
        <vt:i4>1245235</vt:i4>
      </vt:variant>
      <vt:variant>
        <vt:i4>62</vt:i4>
      </vt:variant>
      <vt:variant>
        <vt:i4>0</vt:i4>
      </vt:variant>
      <vt:variant>
        <vt:i4>5</vt:i4>
      </vt:variant>
      <vt:variant>
        <vt:lpwstr/>
      </vt:variant>
      <vt:variant>
        <vt:lpwstr>_Toc270677624</vt:lpwstr>
      </vt:variant>
      <vt:variant>
        <vt:i4>1245235</vt:i4>
      </vt:variant>
      <vt:variant>
        <vt:i4>56</vt:i4>
      </vt:variant>
      <vt:variant>
        <vt:i4>0</vt:i4>
      </vt:variant>
      <vt:variant>
        <vt:i4>5</vt:i4>
      </vt:variant>
      <vt:variant>
        <vt:lpwstr/>
      </vt:variant>
      <vt:variant>
        <vt:lpwstr>_Toc270677623</vt:lpwstr>
      </vt:variant>
      <vt:variant>
        <vt:i4>1245235</vt:i4>
      </vt:variant>
      <vt:variant>
        <vt:i4>50</vt:i4>
      </vt:variant>
      <vt:variant>
        <vt:i4>0</vt:i4>
      </vt:variant>
      <vt:variant>
        <vt:i4>5</vt:i4>
      </vt:variant>
      <vt:variant>
        <vt:lpwstr/>
      </vt:variant>
      <vt:variant>
        <vt:lpwstr>_Toc270677622</vt:lpwstr>
      </vt:variant>
      <vt:variant>
        <vt:i4>1245235</vt:i4>
      </vt:variant>
      <vt:variant>
        <vt:i4>44</vt:i4>
      </vt:variant>
      <vt:variant>
        <vt:i4>0</vt:i4>
      </vt:variant>
      <vt:variant>
        <vt:i4>5</vt:i4>
      </vt:variant>
      <vt:variant>
        <vt:lpwstr/>
      </vt:variant>
      <vt:variant>
        <vt:lpwstr>_Toc270677621</vt:lpwstr>
      </vt:variant>
      <vt:variant>
        <vt:i4>1245235</vt:i4>
      </vt:variant>
      <vt:variant>
        <vt:i4>38</vt:i4>
      </vt:variant>
      <vt:variant>
        <vt:i4>0</vt:i4>
      </vt:variant>
      <vt:variant>
        <vt:i4>5</vt:i4>
      </vt:variant>
      <vt:variant>
        <vt:lpwstr/>
      </vt:variant>
      <vt:variant>
        <vt:lpwstr>_Toc270677620</vt:lpwstr>
      </vt:variant>
      <vt:variant>
        <vt:i4>1048627</vt:i4>
      </vt:variant>
      <vt:variant>
        <vt:i4>32</vt:i4>
      </vt:variant>
      <vt:variant>
        <vt:i4>0</vt:i4>
      </vt:variant>
      <vt:variant>
        <vt:i4>5</vt:i4>
      </vt:variant>
      <vt:variant>
        <vt:lpwstr/>
      </vt:variant>
      <vt:variant>
        <vt:lpwstr>_Toc270677619</vt:lpwstr>
      </vt:variant>
      <vt:variant>
        <vt:i4>1048627</vt:i4>
      </vt:variant>
      <vt:variant>
        <vt:i4>26</vt:i4>
      </vt:variant>
      <vt:variant>
        <vt:i4>0</vt:i4>
      </vt:variant>
      <vt:variant>
        <vt:i4>5</vt:i4>
      </vt:variant>
      <vt:variant>
        <vt:lpwstr/>
      </vt:variant>
      <vt:variant>
        <vt:lpwstr>_Toc270677618</vt:lpwstr>
      </vt:variant>
      <vt:variant>
        <vt:i4>1048627</vt:i4>
      </vt:variant>
      <vt:variant>
        <vt:i4>20</vt:i4>
      </vt:variant>
      <vt:variant>
        <vt:i4>0</vt:i4>
      </vt:variant>
      <vt:variant>
        <vt:i4>5</vt:i4>
      </vt:variant>
      <vt:variant>
        <vt:lpwstr/>
      </vt:variant>
      <vt:variant>
        <vt:lpwstr>_Toc270677617</vt:lpwstr>
      </vt:variant>
      <vt:variant>
        <vt:i4>1048627</vt:i4>
      </vt:variant>
      <vt:variant>
        <vt:i4>14</vt:i4>
      </vt:variant>
      <vt:variant>
        <vt:i4>0</vt:i4>
      </vt:variant>
      <vt:variant>
        <vt:i4>5</vt:i4>
      </vt:variant>
      <vt:variant>
        <vt:lpwstr/>
      </vt:variant>
      <vt:variant>
        <vt:lpwstr>_Toc270677616</vt:lpwstr>
      </vt:variant>
      <vt:variant>
        <vt:i4>1048627</vt:i4>
      </vt:variant>
      <vt:variant>
        <vt:i4>8</vt:i4>
      </vt:variant>
      <vt:variant>
        <vt:i4>0</vt:i4>
      </vt:variant>
      <vt:variant>
        <vt:i4>5</vt:i4>
      </vt:variant>
      <vt:variant>
        <vt:lpwstr/>
      </vt:variant>
      <vt:variant>
        <vt:lpwstr>_Toc270677615</vt:lpwstr>
      </vt:variant>
      <vt:variant>
        <vt:i4>1048627</vt:i4>
      </vt:variant>
      <vt:variant>
        <vt:i4>2</vt:i4>
      </vt:variant>
      <vt:variant>
        <vt:i4>0</vt:i4>
      </vt:variant>
      <vt:variant>
        <vt:i4>5</vt:i4>
      </vt:variant>
      <vt:variant>
        <vt:lpwstr/>
      </vt:variant>
      <vt:variant>
        <vt:lpwstr>_Toc270677614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Apêndice 2 - Guia para Gestão de Águas Residuais e de Esgoto</dc:title>
  <dc:creator>14001Academy</dc:creator>
  <dc:description>©2016 Este modelo pode ser usado por clientes da EPPS Services Ltd. www.advisera.com de acordo com o Termo de Licença.</dc:description>
  <cp:lastModifiedBy>9001Academy</cp:lastModifiedBy>
  <cp:revision>25</cp:revision>
  <dcterms:created xsi:type="dcterms:W3CDTF">2015-07-28T15:29:00Z</dcterms:created>
  <dcterms:modified xsi:type="dcterms:W3CDTF">2016-08-19T09:47:00Z</dcterms:modified>
</cp:coreProperties>
</file>