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852A" w14:textId="77777777" w:rsidR="00957E01" w:rsidRPr="00957E01" w:rsidRDefault="00957E01" w:rsidP="00957E0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57E0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F6A4A58" w14:textId="77777777" w:rsidR="00E97FEB" w:rsidRPr="00957E01" w:rsidRDefault="00E97FEB" w:rsidP="00D80165"/>
    <w:p w14:paraId="3BB2F194" w14:textId="77777777" w:rsidR="00E97FEB" w:rsidRPr="00957E01" w:rsidRDefault="00E97FEB" w:rsidP="00D80165"/>
    <w:p w14:paraId="5AEA8BE9" w14:textId="77777777" w:rsidR="00E97FEB" w:rsidRPr="00957E01" w:rsidRDefault="00E97FEB" w:rsidP="00D80165"/>
    <w:p w14:paraId="73065EFB" w14:textId="77777777" w:rsidR="00E97FEB" w:rsidRPr="00957E01" w:rsidRDefault="00E97FEB" w:rsidP="00D80165"/>
    <w:p w14:paraId="5676AE41" w14:textId="77777777" w:rsidR="00E97FEB" w:rsidRPr="00957E01" w:rsidRDefault="00E97FEB" w:rsidP="00D80165"/>
    <w:p w14:paraId="2207E32F" w14:textId="77777777" w:rsidR="00E97FEB" w:rsidRPr="00957E01" w:rsidRDefault="00E97FEB" w:rsidP="00D80165"/>
    <w:p w14:paraId="23A3474F" w14:textId="77777777" w:rsidR="00E97FEB" w:rsidRPr="00957E01" w:rsidRDefault="00E97FEB" w:rsidP="00D80165">
      <w:pPr>
        <w:jc w:val="center"/>
      </w:pPr>
      <w:commentRangeStart w:id="0"/>
      <w:r w:rsidRPr="00957E01">
        <w:t>[logo organizacije]</w:t>
      </w:r>
      <w:commentRangeEnd w:id="0"/>
      <w:r w:rsidRPr="00957E01">
        <w:rPr>
          <w:rStyle w:val="CommentReference"/>
        </w:rPr>
        <w:commentReference w:id="0"/>
      </w:r>
    </w:p>
    <w:p w14:paraId="49F3753E" w14:textId="77777777" w:rsidR="00E97FEB" w:rsidRPr="00957E01" w:rsidRDefault="00E97FEB" w:rsidP="00D80165">
      <w:pPr>
        <w:jc w:val="center"/>
      </w:pPr>
      <w:r w:rsidRPr="00957E01">
        <w:t>[naziv organizacije]</w:t>
      </w:r>
    </w:p>
    <w:p w14:paraId="1BE5B9AC" w14:textId="77777777" w:rsidR="00E97FEB" w:rsidRPr="00957E01" w:rsidRDefault="00E97FEB" w:rsidP="00D80165">
      <w:pPr>
        <w:jc w:val="center"/>
      </w:pPr>
    </w:p>
    <w:p w14:paraId="5710AF69" w14:textId="77777777" w:rsidR="00E97FEB" w:rsidRPr="00957E01" w:rsidRDefault="00E97FEB" w:rsidP="00D80165">
      <w:pPr>
        <w:jc w:val="center"/>
      </w:pPr>
    </w:p>
    <w:p w14:paraId="36262444" w14:textId="77777777" w:rsidR="00E97FEB" w:rsidRPr="00957E01" w:rsidRDefault="00E97FEB" w:rsidP="00D80165">
      <w:pPr>
        <w:jc w:val="center"/>
        <w:rPr>
          <w:b/>
          <w:sz w:val="32"/>
          <w:szCs w:val="32"/>
        </w:rPr>
      </w:pPr>
      <w:commentRangeStart w:id="1"/>
      <w:r w:rsidRPr="00957E01">
        <w:rPr>
          <w:b/>
          <w:sz w:val="32"/>
          <w:szCs w:val="32"/>
        </w:rPr>
        <w:t>POLITIKA PRIJENOSA INFORMACIJA</w:t>
      </w:r>
      <w:commentRangeEnd w:id="1"/>
      <w:r w:rsidRPr="00957E01">
        <w:rPr>
          <w:rStyle w:val="CommentReference"/>
        </w:rPr>
        <w:commentReference w:id="1"/>
      </w:r>
    </w:p>
    <w:p w14:paraId="704A055D" w14:textId="77777777" w:rsidR="00E97FEB" w:rsidRPr="00957E01" w:rsidRDefault="00E97FEB" w:rsidP="00D80165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E97FEB" w:rsidRPr="00957E01" w14:paraId="4BE9E7ED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2BCB79F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957E01">
              <w:rPr>
                <w:rFonts w:eastAsia="Times New Roman"/>
                <w:lang w:eastAsia="hr-HR"/>
              </w:rPr>
              <w:t>Oznaka:</w:t>
            </w:r>
            <w:commentRangeEnd w:id="2"/>
            <w:r w:rsidRPr="00957E01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CDD2BE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5CAA4271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735320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E48DF4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461A4678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AC3C3DE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3DD4D2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1FE037DE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90E3CB0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23B16A3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79946142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7CC1284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AEF4E1B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5C6CA564" w14:textId="77777777" w:rsidTr="007415E2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C642021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831754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F11D88D" w14:textId="77777777" w:rsidR="00E97FEB" w:rsidRPr="00957E01" w:rsidRDefault="00E97FEB" w:rsidP="00D80165">
      <w:pPr>
        <w:rPr>
          <w:rFonts w:eastAsia="Times New Roman"/>
        </w:rPr>
      </w:pPr>
    </w:p>
    <w:p w14:paraId="7AAD7049" w14:textId="77777777" w:rsidR="00E97FEB" w:rsidRPr="00957E01" w:rsidRDefault="00E97FEB" w:rsidP="00D80165">
      <w:pPr>
        <w:rPr>
          <w:rFonts w:eastAsia="Times New Roman"/>
        </w:rPr>
      </w:pPr>
    </w:p>
    <w:p w14:paraId="6AB9A344" w14:textId="77777777" w:rsidR="00E97FEB" w:rsidRPr="00957E01" w:rsidRDefault="00E97FEB" w:rsidP="00D80165">
      <w:pPr>
        <w:rPr>
          <w:rFonts w:eastAsia="Times New Roman"/>
          <w:b/>
          <w:sz w:val="28"/>
          <w:szCs w:val="28"/>
        </w:rPr>
      </w:pPr>
      <w:r w:rsidRPr="00957E01">
        <w:rPr>
          <w:rFonts w:eastAsia="Times New Roman"/>
        </w:rPr>
        <w:br w:type="page"/>
      </w:r>
      <w:r w:rsidRPr="00957E01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E97FEB" w:rsidRPr="00957E01" w14:paraId="5831569C" w14:textId="77777777" w:rsidTr="007415E2">
        <w:tc>
          <w:tcPr>
            <w:tcW w:w="1270" w:type="dxa"/>
            <w:hideMark/>
          </w:tcPr>
          <w:p w14:paraId="6EB9668E" w14:textId="77777777" w:rsidR="00E97FEB" w:rsidRPr="00957E01" w:rsidRDefault="00E97FEB" w:rsidP="007415E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57E01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59A04348" w14:textId="77777777" w:rsidR="00E97FEB" w:rsidRPr="00957E01" w:rsidRDefault="00E97FEB" w:rsidP="007415E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57E01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441F7FF" w14:textId="77777777" w:rsidR="00E97FEB" w:rsidRPr="00957E01" w:rsidRDefault="00E97FEB" w:rsidP="007415E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57E01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21D3DF7C" w14:textId="77777777" w:rsidR="00E97FEB" w:rsidRPr="00957E01" w:rsidRDefault="00E97FEB" w:rsidP="007415E2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57E01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E97FEB" w:rsidRPr="00957E01" w14:paraId="5AEE601B" w14:textId="77777777" w:rsidTr="007415E2">
        <w:tc>
          <w:tcPr>
            <w:tcW w:w="1270" w:type="dxa"/>
          </w:tcPr>
          <w:p w14:paraId="77D4923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0F9FEE7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1B4C34E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0EB5439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  <w:r w:rsidRPr="00957E01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E97FEB" w:rsidRPr="00957E01" w14:paraId="5CBFBEC8" w14:textId="77777777" w:rsidTr="007415E2">
        <w:tc>
          <w:tcPr>
            <w:tcW w:w="1270" w:type="dxa"/>
          </w:tcPr>
          <w:p w14:paraId="05E9C667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46D01AE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4E66D1F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6F4E9F1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70EE0382" w14:textId="77777777" w:rsidTr="007415E2">
        <w:tc>
          <w:tcPr>
            <w:tcW w:w="1270" w:type="dxa"/>
          </w:tcPr>
          <w:p w14:paraId="4306DEA4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9980733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859369F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1915EC8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63071ACE" w14:textId="77777777" w:rsidTr="007415E2">
        <w:tc>
          <w:tcPr>
            <w:tcW w:w="1270" w:type="dxa"/>
          </w:tcPr>
          <w:p w14:paraId="76097EF2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557F955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050F9C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C34DCCB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23F39151" w14:textId="77777777" w:rsidTr="007415E2">
        <w:tc>
          <w:tcPr>
            <w:tcW w:w="1270" w:type="dxa"/>
          </w:tcPr>
          <w:p w14:paraId="229C407B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F627AE2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01125E3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CE763FD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6CBE517E" w14:textId="77777777" w:rsidTr="007415E2">
        <w:tc>
          <w:tcPr>
            <w:tcW w:w="1270" w:type="dxa"/>
          </w:tcPr>
          <w:p w14:paraId="521A90F0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0373016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03CA138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101CA64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97FEB" w:rsidRPr="00957E01" w14:paraId="73E106C2" w14:textId="77777777" w:rsidTr="007415E2">
        <w:tc>
          <w:tcPr>
            <w:tcW w:w="1270" w:type="dxa"/>
          </w:tcPr>
          <w:p w14:paraId="5C492FA8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EB6149F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A421ABD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088B9E" w14:textId="77777777" w:rsidR="00E97FEB" w:rsidRPr="00957E01" w:rsidRDefault="00E97FEB" w:rsidP="007415E2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ACD42EE" w14:textId="77777777" w:rsidR="00E97FEB" w:rsidRPr="00957E01" w:rsidRDefault="00E97FEB" w:rsidP="00D80165">
      <w:pPr>
        <w:rPr>
          <w:rFonts w:eastAsia="Times New Roman"/>
        </w:rPr>
      </w:pPr>
    </w:p>
    <w:p w14:paraId="4F8D6114" w14:textId="77777777" w:rsidR="00E97FEB" w:rsidRPr="00957E01" w:rsidRDefault="00E97FEB" w:rsidP="00D80165">
      <w:pPr>
        <w:rPr>
          <w:rFonts w:eastAsia="Times New Roman"/>
        </w:rPr>
      </w:pPr>
    </w:p>
    <w:p w14:paraId="7DD21414" w14:textId="77777777" w:rsidR="00E97FEB" w:rsidRPr="00957E01" w:rsidRDefault="00E97FEB" w:rsidP="00D80165">
      <w:pPr>
        <w:rPr>
          <w:b/>
          <w:sz w:val="28"/>
          <w:szCs w:val="28"/>
        </w:rPr>
      </w:pPr>
      <w:r w:rsidRPr="00957E01">
        <w:rPr>
          <w:rFonts w:eastAsia="Times New Roman"/>
          <w:b/>
          <w:sz w:val="28"/>
          <w:szCs w:val="28"/>
        </w:rPr>
        <w:t>Sadržaj</w:t>
      </w:r>
    </w:p>
    <w:p w14:paraId="7F593EF8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57E01">
        <w:fldChar w:fldCharType="begin"/>
      </w:r>
      <w:r w:rsidRPr="00957E01">
        <w:instrText xml:space="preserve"> TOC \o "1-3" \h \z \u </w:instrText>
      </w:r>
      <w:r w:rsidRPr="00957E01">
        <w:fldChar w:fldCharType="separate"/>
      </w:r>
      <w:hyperlink w:anchor="_Toc216175128" w:history="1">
        <w:r w:rsidRPr="00957E01">
          <w:rPr>
            <w:rStyle w:val="Hyperlink"/>
            <w:noProof/>
            <w:lang w:val="hr-HR"/>
          </w:rPr>
          <w:t>1.</w:t>
        </w:r>
        <w:r w:rsidRPr="00957E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Svrha, područje primjene i korisnici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_Toc216175128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3</w:t>
        </w:r>
        <w:r w:rsidRPr="00957E01">
          <w:rPr>
            <w:noProof/>
            <w:webHidden/>
          </w:rPr>
          <w:fldChar w:fldCharType="end"/>
        </w:r>
      </w:hyperlink>
    </w:p>
    <w:p w14:paraId="1DD1AC1A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129" w:history="1">
        <w:r w:rsidRPr="00957E01">
          <w:rPr>
            <w:rStyle w:val="Hyperlink"/>
            <w:noProof/>
            <w:lang w:val="hr-HR"/>
          </w:rPr>
          <w:t>2.</w:t>
        </w:r>
        <w:r w:rsidRPr="00957E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Referentni dokumenti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_Toc216175129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3</w:t>
        </w:r>
        <w:r w:rsidRPr="00957E01">
          <w:rPr>
            <w:noProof/>
            <w:webHidden/>
          </w:rPr>
          <w:fldChar w:fldCharType="end"/>
        </w:r>
      </w:hyperlink>
    </w:p>
    <w:p w14:paraId="0FC42C9A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130" w:history="1">
        <w:r w:rsidRPr="00957E01">
          <w:rPr>
            <w:rStyle w:val="Hyperlink"/>
            <w:noProof/>
            <w:lang w:val="hr-HR"/>
          </w:rPr>
          <w:t>3.</w:t>
        </w:r>
        <w:r w:rsidRPr="00957E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Prijenos informacija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_Toc216175130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3</w:t>
        </w:r>
        <w:r w:rsidRPr="00957E01">
          <w:rPr>
            <w:noProof/>
            <w:webHidden/>
          </w:rPr>
          <w:fldChar w:fldCharType="end"/>
        </w:r>
      </w:hyperlink>
    </w:p>
    <w:p w14:paraId="73EFCA89" w14:textId="77777777" w:rsidR="00E97FEB" w:rsidRPr="00957E01" w:rsidRDefault="00E97FEB" w:rsidP="00D801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131" w:history="1">
        <w:r w:rsidRPr="00957E01">
          <w:rPr>
            <w:rStyle w:val="Hyperlink"/>
            <w:noProof/>
            <w:lang w:val="hr-HR"/>
          </w:rPr>
          <w:t>3.1.</w:t>
        </w:r>
        <w:r w:rsidRPr="00957E0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Elektronički komunikacijski kanali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_Toc216175131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3</w:t>
        </w:r>
        <w:r w:rsidRPr="00957E01">
          <w:rPr>
            <w:noProof/>
            <w:webHidden/>
          </w:rPr>
          <w:fldChar w:fldCharType="end"/>
        </w:r>
      </w:hyperlink>
    </w:p>
    <w:p w14:paraId="5139EB9F" w14:textId="77777777" w:rsidR="00E97FEB" w:rsidRPr="00957E01" w:rsidRDefault="00E97FEB" w:rsidP="00D801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5132" w:history="1">
        <w:r w:rsidRPr="00957E01">
          <w:rPr>
            <w:rStyle w:val="Hyperlink"/>
            <w:noProof/>
            <w:lang w:val="hr-HR"/>
          </w:rPr>
          <w:t>3.2.</w:t>
        </w:r>
        <w:r w:rsidRPr="00957E0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Odnosi s vanjskim stranama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_Toc216175132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3</w:t>
        </w:r>
        <w:r w:rsidRPr="00957E01">
          <w:rPr>
            <w:noProof/>
            <w:webHidden/>
          </w:rPr>
          <w:fldChar w:fldCharType="end"/>
        </w:r>
      </w:hyperlink>
    </w:p>
    <w:p w14:paraId="3611045C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133" w:history="1">
        <w:r w:rsidRPr="00957E01">
          <w:rPr>
            <w:rStyle w:val="Hyperlink"/>
            <w:noProof/>
            <w:lang w:val="hr-HR"/>
          </w:rPr>
          <w:t>4.</w:t>
        </w:r>
        <w:r w:rsidRPr="00957E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Upravljanje zapisima koji se vode temeljem ovog dokumenta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_Toc216175133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4</w:t>
        </w:r>
        <w:r w:rsidRPr="00957E01">
          <w:rPr>
            <w:noProof/>
            <w:webHidden/>
          </w:rPr>
          <w:fldChar w:fldCharType="end"/>
        </w:r>
      </w:hyperlink>
    </w:p>
    <w:p w14:paraId="45E10FD8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5134" w:history="1">
        <w:r w:rsidRPr="00957E01">
          <w:rPr>
            <w:rStyle w:val="Hyperlink"/>
            <w:noProof/>
            <w:lang w:val="hr-HR"/>
          </w:rPr>
          <w:t>5.</w:t>
        </w:r>
        <w:r w:rsidRPr="00957E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57E01">
          <w:rPr>
            <w:rStyle w:val="Hyperlink"/>
            <w:noProof/>
            <w:lang w:val="hr-HR"/>
          </w:rPr>
          <w:t>Valjanost i upravljanje dokumentom</w:t>
        </w:r>
        <w:r w:rsidRPr="00957E01">
          <w:rPr>
            <w:noProof/>
            <w:webHidden/>
          </w:rPr>
          <w:tab/>
        </w:r>
        <w:r w:rsidRPr="00957E01">
          <w:rPr>
            <w:noProof/>
            <w:webHidden/>
          </w:rPr>
          <w:fldChar w:fldCharType="begin"/>
        </w:r>
        <w:r w:rsidRPr="00957E01">
          <w:rPr>
            <w:noProof/>
            <w:webHidden/>
          </w:rPr>
          <w:instrText xml:space="preserve"> PAGEREF _Toc216175134 \h </w:instrText>
        </w:r>
        <w:r w:rsidRPr="00957E01">
          <w:rPr>
            <w:noProof/>
            <w:webHidden/>
          </w:rPr>
        </w:r>
        <w:r w:rsidRPr="00957E01">
          <w:rPr>
            <w:noProof/>
            <w:webHidden/>
          </w:rPr>
          <w:fldChar w:fldCharType="separate"/>
        </w:r>
        <w:r w:rsidRPr="00957E01">
          <w:rPr>
            <w:noProof/>
            <w:webHidden/>
          </w:rPr>
          <w:t>4</w:t>
        </w:r>
        <w:r w:rsidRPr="00957E01">
          <w:rPr>
            <w:noProof/>
            <w:webHidden/>
          </w:rPr>
          <w:fldChar w:fldCharType="end"/>
        </w:r>
      </w:hyperlink>
    </w:p>
    <w:p w14:paraId="6629A3D0" w14:textId="77777777" w:rsidR="00E97FEB" w:rsidRPr="00957E01" w:rsidRDefault="00E97FEB" w:rsidP="00D80165">
      <w:pPr>
        <w:pStyle w:val="TOC1"/>
        <w:tabs>
          <w:tab w:val="left" w:pos="440"/>
          <w:tab w:val="right" w:leader="dot" w:pos="9062"/>
        </w:tabs>
      </w:pPr>
      <w:r w:rsidRPr="00957E01">
        <w:fldChar w:fldCharType="end"/>
      </w:r>
    </w:p>
    <w:p w14:paraId="667E544D" w14:textId="77777777" w:rsidR="00E97FEB" w:rsidRPr="00957E01" w:rsidRDefault="00E97FEB" w:rsidP="00D80165">
      <w:pPr>
        <w:pStyle w:val="Heading1"/>
      </w:pPr>
      <w:r w:rsidRPr="00957E01">
        <w:br w:type="page"/>
      </w:r>
      <w:bookmarkStart w:id="3" w:name="_Toc216175128"/>
      <w:r w:rsidRPr="00957E01">
        <w:t>Svrha, područje primjene i korisnici</w:t>
      </w:r>
      <w:bookmarkEnd w:id="3"/>
    </w:p>
    <w:p w14:paraId="177503D6" w14:textId="77777777" w:rsidR="00E97FEB" w:rsidRPr="00957E01" w:rsidRDefault="00E97FEB" w:rsidP="00D80165">
      <w:r w:rsidRPr="00957E01">
        <w:t>Svrha je ovog dokumenta osigurati sigurnost informacija i softvera prilikom njihove razmjene unutar ili izvan organizacije.</w:t>
      </w:r>
    </w:p>
    <w:p w14:paraId="7F20F7DD" w14:textId="77777777" w:rsidR="00E97FEB" w:rsidRPr="00957E01" w:rsidRDefault="00E97FEB" w:rsidP="00D80165">
      <w:r w:rsidRPr="00957E01">
        <w:t xml:space="preserve">Ovaj se dokument primjenjuje na cijeli opseg Sustava upravljanja informacijskom sigurnošću (engl. </w:t>
      </w:r>
      <w:proofErr w:type="spellStart"/>
      <w:r w:rsidRPr="00957E01">
        <w:rPr>
          <w:i/>
        </w:rPr>
        <w:t>Information</w:t>
      </w:r>
      <w:proofErr w:type="spellEnd"/>
      <w:r w:rsidRPr="00957E01">
        <w:rPr>
          <w:i/>
        </w:rPr>
        <w:t xml:space="preserve"> Security Management System – ISMS</w:t>
      </w:r>
      <w:r w:rsidRPr="00957E01">
        <w:t>), tj. na svu informacijsku i komunikacijsku tehnologiju i informacije unutar opsega.</w:t>
      </w:r>
    </w:p>
    <w:p w14:paraId="2ED1D24C" w14:textId="77777777" w:rsidR="00E97FEB" w:rsidRPr="00957E01" w:rsidRDefault="00E97FEB" w:rsidP="00D80165">
      <w:r w:rsidRPr="00957E01">
        <w:t>Korisnici su ovog dokumenta zaposlenici [organizacijske jedinice za informacijsku i komunikacijsku tehnologiju].</w:t>
      </w:r>
    </w:p>
    <w:p w14:paraId="427D6E93" w14:textId="77777777" w:rsidR="00E97FEB" w:rsidRPr="00957E01" w:rsidRDefault="00E97FEB" w:rsidP="00D80165"/>
    <w:p w14:paraId="6107C362" w14:textId="77777777" w:rsidR="00E97FEB" w:rsidRPr="00957E01" w:rsidRDefault="00E97FEB" w:rsidP="00D80165">
      <w:pPr>
        <w:pStyle w:val="Heading1"/>
      </w:pPr>
      <w:bookmarkStart w:id="4" w:name="_Toc216175129"/>
      <w:r w:rsidRPr="00957E01">
        <w:t>Referentni dokumenti</w:t>
      </w:r>
      <w:bookmarkEnd w:id="4"/>
    </w:p>
    <w:p w14:paraId="01DF7979" w14:textId="77777777" w:rsidR="00E97FEB" w:rsidRPr="00957E01" w:rsidRDefault="00E97FEB" w:rsidP="00D80165">
      <w:pPr>
        <w:numPr>
          <w:ilvl w:val="0"/>
          <w:numId w:val="4"/>
        </w:numPr>
        <w:spacing w:after="0"/>
      </w:pPr>
      <w:r w:rsidRPr="00957E01">
        <w:t>Norma ISO/IEC 27001, mjera A.5.14</w:t>
      </w:r>
    </w:p>
    <w:p w14:paraId="7543B586" w14:textId="77777777" w:rsidR="00E97FEB" w:rsidRPr="00957E01" w:rsidRDefault="00E97FEB" w:rsidP="00D80165">
      <w:pPr>
        <w:numPr>
          <w:ilvl w:val="0"/>
          <w:numId w:val="4"/>
        </w:numPr>
        <w:spacing w:after="0"/>
      </w:pPr>
      <w:commentRangeStart w:id="5"/>
      <w:r w:rsidRPr="00957E01">
        <w:t>Politika informacijske sigurnosti</w:t>
      </w:r>
      <w:commentRangeEnd w:id="5"/>
      <w:r w:rsidRPr="00957E01">
        <w:rPr>
          <w:rStyle w:val="CommentReference"/>
        </w:rPr>
        <w:commentReference w:id="5"/>
      </w:r>
    </w:p>
    <w:p w14:paraId="4197DA15" w14:textId="77777777" w:rsidR="00E97FEB" w:rsidRPr="00957E01" w:rsidRDefault="00E97FEB" w:rsidP="00D80165">
      <w:pPr>
        <w:numPr>
          <w:ilvl w:val="0"/>
          <w:numId w:val="4"/>
        </w:numPr>
        <w:spacing w:after="0"/>
      </w:pPr>
      <w:r w:rsidRPr="00957E01">
        <w:t>[Politika klasifikacije informacija]</w:t>
      </w:r>
    </w:p>
    <w:p w14:paraId="79962088" w14:textId="77777777" w:rsidR="00E97FEB" w:rsidRPr="00957E01" w:rsidRDefault="00E97FEB" w:rsidP="00D80165">
      <w:pPr>
        <w:numPr>
          <w:ilvl w:val="0"/>
          <w:numId w:val="4"/>
        </w:numPr>
        <w:spacing w:after="0"/>
      </w:pPr>
      <w:r w:rsidRPr="00957E01">
        <w:t>[Politika sigurnosti dobavljača]</w:t>
      </w:r>
    </w:p>
    <w:p w14:paraId="0F6AF77F" w14:textId="77777777" w:rsidR="00E97FEB" w:rsidRPr="00957E01" w:rsidRDefault="00E97FEB" w:rsidP="00D80165"/>
    <w:p w14:paraId="15A580CE" w14:textId="77777777" w:rsidR="00E97FEB" w:rsidRPr="00957E01" w:rsidRDefault="00E97FEB" w:rsidP="00D80165">
      <w:pPr>
        <w:pStyle w:val="Heading1"/>
      </w:pPr>
      <w:bookmarkStart w:id="6" w:name="_Toc216175130"/>
      <w:r w:rsidRPr="00957E01">
        <w:t>Prijenos informacija</w:t>
      </w:r>
      <w:bookmarkEnd w:id="6"/>
    </w:p>
    <w:p w14:paraId="094B251F" w14:textId="77777777" w:rsidR="00E97FEB" w:rsidRPr="00957E01" w:rsidRDefault="00E97FEB" w:rsidP="00D80165">
      <w:pPr>
        <w:pStyle w:val="Heading2"/>
      </w:pPr>
      <w:bookmarkStart w:id="7" w:name="_Toc269500969"/>
      <w:bookmarkStart w:id="8" w:name="_Toc532311488"/>
      <w:bookmarkStart w:id="9" w:name="_Toc416338810"/>
      <w:bookmarkStart w:id="10" w:name="_Toc216175131"/>
      <w:r w:rsidRPr="00957E01">
        <w:t>Elektronički komunikacijski kanali</w:t>
      </w:r>
      <w:bookmarkEnd w:id="7"/>
      <w:bookmarkEnd w:id="8"/>
      <w:bookmarkEnd w:id="9"/>
      <w:bookmarkEnd w:id="10"/>
    </w:p>
    <w:p w14:paraId="22DBD847" w14:textId="77777777" w:rsidR="00E97FEB" w:rsidRPr="00957E01" w:rsidRDefault="00E97FEB" w:rsidP="00D80165">
      <w:bookmarkStart w:id="11" w:name="_Toc269500970"/>
      <w:bookmarkStart w:id="12" w:name="_Toc532311489"/>
      <w:bookmarkStart w:id="13" w:name="_Toc416338811"/>
      <w:r w:rsidRPr="00957E01">
        <w:t xml:space="preserve">Podaci organizacije smiju se razmjenjivati putem sljedećih elektroničkih komunikacijskih kanala: </w:t>
      </w:r>
      <w:commentRangeStart w:id="14"/>
      <w:r w:rsidRPr="00957E01">
        <w:t xml:space="preserve">e-pošte, preuzimanja datoteka s Interneta, prijenosa podataka putem [navedite nazive specijaliziranih komunikacijskih sustava], telefona, faksa, SMS poruka, </w:t>
      </w:r>
      <w:commentRangeStart w:id="15"/>
      <w:r w:rsidRPr="00957E01">
        <w:t>prijenosnih medija</w:t>
      </w:r>
      <w:commentRangeEnd w:id="15"/>
      <w:r w:rsidRPr="00957E01">
        <w:rPr>
          <w:rStyle w:val="CommentReference"/>
        </w:rPr>
        <w:commentReference w:id="15"/>
      </w:r>
      <w:r w:rsidRPr="00957E01">
        <w:t xml:space="preserve"> te </w:t>
      </w:r>
      <w:commentRangeStart w:id="16"/>
      <w:r w:rsidRPr="00957E01">
        <w:t>foruma i društvenih mreža</w:t>
      </w:r>
      <w:commentRangeEnd w:id="14"/>
      <w:r w:rsidRPr="00957E01">
        <w:rPr>
          <w:rStyle w:val="CommentReference"/>
        </w:rPr>
        <w:commentReference w:id="14"/>
      </w:r>
      <w:commentRangeEnd w:id="16"/>
      <w:r w:rsidRPr="00957E01">
        <w:rPr>
          <w:rStyle w:val="CommentReference"/>
        </w:rPr>
        <w:commentReference w:id="16"/>
      </w:r>
      <w:r w:rsidRPr="00957E01">
        <w:t>.</w:t>
      </w:r>
    </w:p>
    <w:p w14:paraId="6704D03E" w14:textId="77777777" w:rsidR="00E97FEB" w:rsidRPr="00957E01" w:rsidRDefault="00E97FEB" w:rsidP="00D80165">
      <w:commentRangeStart w:id="17"/>
      <w:r w:rsidRPr="00957E01">
        <w:t>[Naziv radnog mjesta] određuje komunikacijski kanal koji se može koristiti za određenu vrstu informacija te moguća ograničenja u pogledu dopuštenja za korištenje komunikacijskih kanala, odnosno propisuje koje su aktivnosti zabranjene.</w:t>
      </w:r>
      <w:commentRangeEnd w:id="17"/>
      <w:r w:rsidRPr="00957E01">
        <w:rPr>
          <w:rStyle w:val="CommentReference"/>
        </w:rPr>
        <w:commentReference w:id="17"/>
      </w:r>
    </w:p>
    <w:p w14:paraId="3EB5BA0F" w14:textId="77777777" w:rsidR="00E97FEB" w:rsidRPr="00957E01" w:rsidRDefault="00E97FEB" w:rsidP="00D80165">
      <w:commentRangeStart w:id="18"/>
      <w:r w:rsidRPr="00957E01">
        <w:t xml:space="preserve">Osim mjera propisanih Politikom klasifikacije informacija, </w:t>
      </w:r>
      <w:commentRangeEnd w:id="18"/>
      <w:r w:rsidRPr="00957E01">
        <w:rPr>
          <w:rStyle w:val="CommentReference"/>
        </w:rPr>
        <w:commentReference w:id="18"/>
      </w:r>
      <w:r w:rsidRPr="00957E01">
        <w:t>[naziv radnog mjesta], na temelju rezultata procjene rizika, propisuje dodatne sigurnosne mjere za svaku vrstu podataka i komunikacijskih kanala.</w:t>
      </w:r>
    </w:p>
    <w:p w14:paraId="703F4B70" w14:textId="77777777" w:rsidR="00957E01" w:rsidRPr="00957E01" w:rsidRDefault="00957E01" w:rsidP="00957E01">
      <w:pPr>
        <w:rPr>
          <w:rFonts w:eastAsia="Times New Roman"/>
        </w:rPr>
      </w:pPr>
      <w:r w:rsidRPr="00957E01">
        <w:rPr>
          <w:rFonts w:eastAsia="Times New Roman"/>
        </w:rPr>
        <w:t>…</w:t>
      </w:r>
    </w:p>
    <w:p w14:paraId="473DF4EF" w14:textId="77777777" w:rsidR="00957E01" w:rsidRPr="00957E01" w:rsidRDefault="00957E01" w:rsidP="00957E0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57E0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FAF093C" w14:textId="4BD0815C" w:rsidR="00957E01" w:rsidRPr="00957E01" w:rsidRDefault="00957E01" w:rsidP="00957E01">
      <w:pPr>
        <w:shd w:val="clear" w:color="auto" w:fill="C6D9F1" w:themeFill="text2" w:themeFillTint="33"/>
        <w:jc w:val="center"/>
        <w:rPr>
          <w:rFonts w:eastAsia="Times New Roman"/>
        </w:rPr>
      </w:pPr>
      <w:r w:rsidRPr="00957E01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957E01">
        <w:rPr>
          <w:rFonts w:eastAsia="Times New Roman"/>
        </w:rPr>
        <w:br/>
      </w:r>
      <w:hyperlink r:id="rId11" w:history="1">
        <w:r w:rsidRPr="00957E01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957E01">
        <w:rPr>
          <w:rFonts w:eastAsia="Times New Roman"/>
        </w:rPr>
        <w:t>)</w:t>
      </w:r>
      <w:bookmarkEnd w:id="11"/>
      <w:bookmarkEnd w:id="12"/>
      <w:bookmarkEnd w:id="13"/>
    </w:p>
    <w:sectPr w:rsidR="00957E01" w:rsidRPr="00957E01" w:rsidSect="00CF2FE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B22C36A" w14:textId="77777777" w:rsidR="00E97FEB" w:rsidRPr="003F12CF" w:rsidRDefault="00E97FEB" w:rsidP="00D8016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F12CF">
        <w:rPr>
          <w:rFonts w:eastAsia="Times New Roman"/>
          <w:sz w:val="16"/>
          <w:szCs w:val="16"/>
        </w:rPr>
        <w:annotationRef/>
      </w:r>
      <w:r w:rsidRPr="003F12CF">
        <w:rPr>
          <w:rFonts w:eastAsia="Times New Roman"/>
        </w:rPr>
        <w:t>Potrebno je ispuniti ovaj dokument na svim mjestima gdje se nalaze uglate zagrade [ ].</w:t>
      </w:r>
      <w:r w:rsidRPr="003F12CF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7FAFAACC" w14:textId="77777777" w:rsidR="00E97FEB" w:rsidRPr="003F12CF" w:rsidRDefault="00E97FEB" w:rsidP="00D8016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</w:rPr>
        <w:t xml:space="preserve">Nema potrebe za pisanjem zasebnog dokumenta za Politiku </w:t>
      </w:r>
      <w:r>
        <w:rPr>
          <w:rFonts w:eastAsia="Times New Roman"/>
        </w:rPr>
        <w:t>prijenosa informacija</w:t>
      </w:r>
      <w:r w:rsidRPr="00FD40ED">
        <w:rPr>
          <w:rFonts w:eastAsia="Times New Roman"/>
        </w:rPr>
        <w:t xml:space="preserve"> ako su ista pravila propisana u dokumentu Sigurnosne procedure za IT odjel.</w:t>
      </w:r>
    </w:p>
  </w:comment>
  <w:comment w:id="2" w:author="Advisera" w:initials="A">
    <w:p w14:paraId="11384687" w14:textId="77777777" w:rsidR="00E97FEB" w:rsidRDefault="00E97FEB" w:rsidP="00D801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36F66A9B" w14:textId="77777777" w:rsidR="00E97FEB" w:rsidRPr="003F12CF" w:rsidRDefault="00E97FEB" w:rsidP="00D80165">
      <w:pPr>
        <w:pStyle w:val="CommentText"/>
        <w:rPr>
          <w:rFonts w:eastAsia="Times New Roman"/>
        </w:rPr>
      </w:pPr>
      <w:r w:rsidRPr="00E97FEB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15" w:author="Advisera" w:initials="A">
    <w:p w14:paraId="266493AD" w14:textId="77777777" w:rsidR="00E97FEB" w:rsidRDefault="00E97FEB" w:rsidP="00D80165">
      <w:pPr>
        <w:pStyle w:val="CommentText"/>
      </w:pPr>
      <w:r>
        <w:rPr>
          <w:rStyle w:val="CommentReference"/>
        </w:rPr>
        <w:annotationRef/>
      </w:r>
      <w:r>
        <w:t>Može se detaljnije navesti koji su to mediji.</w:t>
      </w:r>
    </w:p>
  </w:comment>
  <w:comment w:id="14" w:author="Advisera" w:initials="A">
    <w:p w14:paraId="7B8225BE" w14:textId="77777777" w:rsidR="00E97FEB" w:rsidRDefault="00E97FEB" w:rsidP="00D801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 xml:space="preserve">Dodajte ili </w:t>
      </w:r>
      <w:r>
        <w:rPr>
          <w:rStyle w:val="CommentReference"/>
        </w:rPr>
        <w:t>iz</w:t>
      </w:r>
      <w:r w:rsidRPr="00B44C40">
        <w:rPr>
          <w:rStyle w:val="CommentReference"/>
        </w:rPr>
        <w:t>brišite komunikacijske kanale u skladu s procjenom rizika i kanalima koji se inače koriste u organizaciji</w:t>
      </w:r>
      <w:r w:rsidRPr="00B44C40">
        <w:t>.</w:t>
      </w:r>
    </w:p>
  </w:comment>
  <w:comment w:id="16" w:author="Advisera" w:initials="A">
    <w:p w14:paraId="4AEED851" w14:textId="77777777" w:rsidR="00E97FEB" w:rsidRDefault="00E97FEB" w:rsidP="00D801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t xml:space="preserve">Može se </w:t>
      </w:r>
      <w:r>
        <w:t>detaljnije navesti</w:t>
      </w:r>
      <w:r w:rsidRPr="00B44C40">
        <w:t xml:space="preserve"> o kojim se forumima i društvenim mrežama radi.</w:t>
      </w:r>
    </w:p>
  </w:comment>
  <w:comment w:id="17" w:author="Advisera" w:initials="A">
    <w:p w14:paraId="47ED83A7" w14:textId="77777777" w:rsidR="00E97FEB" w:rsidRDefault="00E97FEB" w:rsidP="00D801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Umjesto ovog teksta</w:t>
      </w:r>
      <w:r>
        <w:t xml:space="preserve"> može se direktno propisati vrste podataka i komunikacijskih kanala te ograničenja i zabranjene aktivnosti.</w:t>
      </w:r>
    </w:p>
  </w:comment>
  <w:comment w:id="18" w:author="Advisera" w:initials="A">
    <w:p w14:paraId="7DE06A8A" w14:textId="77777777" w:rsidR="00E97FEB" w:rsidRPr="00205E00" w:rsidRDefault="00E97FEB" w:rsidP="00D8016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05E00">
        <w:rPr>
          <w:rFonts w:eastAsia="Times New Roman"/>
          <w:sz w:val="16"/>
          <w:szCs w:val="16"/>
        </w:rPr>
        <w:annotationRef/>
      </w:r>
      <w:r w:rsidRPr="00205E00">
        <w:rPr>
          <w:rFonts w:eastAsia="Times New Roman"/>
          <w:sz w:val="16"/>
          <w:szCs w:val="16"/>
        </w:rPr>
        <w:annotationRef/>
      </w:r>
      <w:r w:rsidRPr="00205E00">
        <w:rPr>
          <w:rFonts w:eastAsia="Times New Roman"/>
          <w:sz w:val="16"/>
          <w:szCs w:val="16"/>
        </w:rPr>
        <w:t>Izbrišite ako takva Politika ne postoji</w:t>
      </w:r>
      <w:r w:rsidRPr="00205E00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22C36A" w15:done="0"/>
  <w15:commentEx w15:paraId="7FAFAACC" w15:done="0"/>
  <w15:commentEx w15:paraId="11384687" w15:done="0"/>
  <w15:commentEx w15:paraId="36F66A9B" w15:done="0"/>
  <w15:commentEx w15:paraId="266493AD" w15:done="0"/>
  <w15:commentEx w15:paraId="7B8225BE" w15:done="0"/>
  <w15:commentEx w15:paraId="4AEED851" w15:done="0"/>
  <w15:commentEx w15:paraId="47ED83A7" w15:done="0"/>
  <w15:commentEx w15:paraId="7DE06A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22C36A" w16cid:durableId="76A404D1"/>
  <w16cid:commentId w16cid:paraId="7FAFAACC" w16cid:durableId="4B6AD6BD"/>
  <w16cid:commentId w16cid:paraId="11384687" w16cid:durableId="20AD420B"/>
  <w16cid:commentId w16cid:paraId="36F66A9B" w16cid:durableId="7AF7F904"/>
  <w16cid:commentId w16cid:paraId="266493AD" w16cid:durableId="01DDCDEC"/>
  <w16cid:commentId w16cid:paraId="7B8225BE" w16cid:durableId="73A4B12C"/>
  <w16cid:commentId w16cid:paraId="4AEED851" w16cid:durableId="270F2B07"/>
  <w16cid:commentId w16cid:paraId="47ED83A7" w16cid:durableId="17204936"/>
  <w16cid:commentId w16cid:paraId="7DE06A8A" w16cid:durableId="0E0A3A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9EBAE" w14:textId="77777777" w:rsidR="002A4C1C" w:rsidRDefault="002A4C1C" w:rsidP="00CF2FEA">
      <w:pPr>
        <w:spacing w:after="0" w:line="240" w:lineRule="auto"/>
      </w:pPr>
      <w:r>
        <w:separator/>
      </w:r>
    </w:p>
  </w:endnote>
  <w:endnote w:type="continuationSeparator" w:id="0">
    <w:p w14:paraId="579EDFD2" w14:textId="77777777" w:rsidR="002A4C1C" w:rsidRDefault="002A4C1C" w:rsidP="00CF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B10FF" w:rsidRPr="00C40036" w14:paraId="0F97D687" w14:textId="77777777" w:rsidTr="00E97FEB">
      <w:tc>
        <w:tcPr>
          <w:tcW w:w="3024" w:type="dxa"/>
        </w:tcPr>
        <w:p w14:paraId="4AFDF082" w14:textId="69BE3938" w:rsidR="008B10FF" w:rsidRPr="00C40036" w:rsidRDefault="00C40036" w:rsidP="00ED0FBB">
          <w:pPr>
            <w:pStyle w:val="Footer"/>
            <w:rPr>
              <w:sz w:val="18"/>
              <w:szCs w:val="18"/>
            </w:rPr>
          </w:pPr>
          <w:r w:rsidRPr="00C40036">
            <w:rPr>
              <w:sz w:val="18"/>
              <w:szCs w:val="18"/>
            </w:rPr>
            <w:t>Politika prijenosa informacija</w:t>
          </w:r>
        </w:p>
      </w:tc>
      <w:tc>
        <w:tcPr>
          <w:tcW w:w="3024" w:type="dxa"/>
        </w:tcPr>
        <w:p w14:paraId="0B008D16" w14:textId="30885F51" w:rsidR="008B10FF" w:rsidRPr="00C40036" w:rsidRDefault="008B10FF" w:rsidP="00CF2FE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40036">
            <w:rPr>
              <w:sz w:val="18"/>
            </w:rPr>
            <w:t>ver</w:t>
          </w:r>
          <w:proofErr w:type="spellEnd"/>
          <w:r w:rsidRPr="00C40036">
            <w:rPr>
              <w:sz w:val="18"/>
            </w:rPr>
            <w:t xml:space="preserve"> [</w:t>
          </w:r>
          <w:r w:rsidR="00C40036" w:rsidRPr="00C40036">
            <w:rPr>
              <w:sz w:val="18"/>
              <w:szCs w:val="18"/>
            </w:rPr>
            <w:t>verzija] od [datum</w:t>
          </w:r>
          <w:r w:rsidRPr="00C40036">
            <w:rPr>
              <w:sz w:val="18"/>
            </w:rPr>
            <w:t>]</w:t>
          </w:r>
        </w:p>
      </w:tc>
      <w:tc>
        <w:tcPr>
          <w:tcW w:w="3024" w:type="dxa"/>
        </w:tcPr>
        <w:p w14:paraId="2F314103" w14:textId="750F8574" w:rsidR="008B10FF" w:rsidRPr="00C40036" w:rsidRDefault="00C40036" w:rsidP="00C40036">
          <w:pPr>
            <w:pStyle w:val="Footer"/>
            <w:jc w:val="right"/>
            <w:rPr>
              <w:b/>
              <w:sz w:val="18"/>
              <w:szCs w:val="18"/>
            </w:rPr>
          </w:pPr>
          <w:r w:rsidRPr="00C40036">
            <w:rPr>
              <w:sz w:val="18"/>
              <w:szCs w:val="18"/>
            </w:rPr>
            <w:t xml:space="preserve">Stranica </w:t>
          </w:r>
          <w:r w:rsidR="009D2460" w:rsidRPr="00C40036">
            <w:rPr>
              <w:b/>
              <w:sz w:val="18"/>
            </w:rPr>
            <w:fldChar w:fldCharType="begin"/>
          </w:r>
          <w:r w:rsidR="008B10FF" w:rsidRPr="00C40036">
            <w:rPr>
              <w:b/>
              <w:sz w:val="18"/>
            </w:rPr>
            <w:instrText xml:space="preserve"> PAGE </w:instrText>
          </w:r>
          <w:r w:rsidR="009D2460" w:rsidRPr="00C40036">
            <w:rPr>
              <w:b/>
              <w:sz w:val="18"/>
            </w:rPr>
            <w:fldChar w:fldCharType="separate"/>
          </w:r>
          <w:r w:rsidR="00B3719C">
            <w:rPr>
              <w:b/>
              <w:noProof/>
              <w:sz w:val="18"/>
            </w:rPr>
            <w:t>5</w:t>
          </w:r>
          <w:r w:rsidR="009D2460" w:rsidRPr="00C40036">
            <w:rPr>
              <w:b/>
              <w:sz w:val="18"/>
            </w:rPr>
            <w:fldChar w:fldCharType="end"/>
          </w:r>
          <w:r w:rsidR="008B10FF" w:rsidRPr="00C40036">
            <w:rPr>
              <w:sz w:val="18"/>
            </w:rPr>
            <w:t xml:space="preserve"> o</w:t>
          </w:r>
          <w:r w:rsidRPr="00C40036">
            <w:rPr>
              <w:sz w:val="18"/>
            </w:rPr>
            <w:t>d</w:t>
          </w:r>
          <w:r w:rsidR="008B10FF" w:rsidRPr="00C40036">
            <w:rPr>
              <w:sz w:val="18"/>
            </w:rPr>
            <w:t xml:space="preserve"> </w:t>
          </w:r>
          <w:r w:rsidR="009D2460" w:rsidRPr="00C40036">
            <w:rPr>
              <w:b/>
              <w:sz w:val="18"/>
            </w:rPr>
            <w:fldChar w:fldCharType="begin"/>
          </w:r>
          <w:r w:rsidR="008B10FF" w:rsidRPr="00C40036">
            <w:rPr>
              <w:b/>
              <w:sz w:val="18"/>
            </w:rPr>
            <w:instrText xml:space="preserve"> NUMPAGES  </w:instrText>
          </w:r>
          <w:r w:rsidR="009D2460" w:rsidRPr="00C40036">
            <w:rPr>
              <w:b/>
              <w:sz w:val="18"/>
            </w:rPr>
            <w:fldChar w:fldCharType="separate"/>
          </w:r>
          <w:r w:rsidR="00B3719C">
            <w:rPr>
              <w:b/>
              <w:noProof/>
              <w:sz w:val="18"/>
            </w:rPr>
            <w:t>5</w:t>
          </w:r>
          <w:r w:rsidR="009D2460" w:rsidRPr="00C40036">
            <w:rPr>
              <w:b/>
              <w:sz w:val="18"/>
            </w:rPr>
            <w:fldChar w:fldCharType="end"/>
          </w:r>
        </w:p>
      </w:tc>
    </w:tr>
  </w:tbl>
  <w:p w14:paraId="4F0DA2A1" w14:textId="212B3258" w:rsidR="008B10FF" w:rsidRPr="00C40036" w:rsidRDefault="00E97FEB" w:rsidP="00E97FE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97FEB">
      <w:rPr>
        <w:sz w:val="16"/>
      </w:rPr>
      <w:t xml:space="preserve">© Ovaj predložak smiju koristiti klijenti tvrtke Advisera </w:t>
    </w:r>
    <w:proofErr w:type="spellStart"/>
    <w:r w:rsidRPr="00E97FEB">
      <w:rPr>
        <w:sz w:val="16"/>
      </w:rPr>
      <w:t>Expert</w:t>
    </w:r>
    <w:proofErr w:type="spellEnd"/>
    <w:r w:rsidRPr="00E97FEB">
      <w:rPr>
        <w:sz w:val="16"/>
      </w:rPr>
      <w:t xml:space="preserve"> </w:t>
    </w:r>
    <w:proofErr w:type="spellStart"/>
    <w:r w:rsidRPr="00E97FEB">
      <w:rPr>
        <w:sz w:val="16"/>
      </w:rPr>
      <w:t>Solutions</w:t>
    </w:r>
    <w:proofErr w:type="spellEnd"/>
    <w:r w:rsidRPr="00E97FEB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98BB" w14:textId="7CE6111B" w:rsidR="008B10FF" w:rsidRPr="00E97FEB" w:rsidRDefault="00E97FEB" w:rsidP="00E97FEB">
    <w:pPr>
      <w:pStyle w:val="Footer"/>
      <w:spacing w:after="0"/>
      <w:jc w:val="center"/>
      <w:rPr>
        <w:sz w:val="16"/>
        <w:szCs w:val="16"/>
      </w:rPr>
    </w:pPr>
    <w:r w:rsidRPr="00E97FEB">
      <w:rPr>
        <w:sz w:val="16"/>
        <w:szCs w:val="16"/>
      </w:rPr>
      <w:t xml:space="preserve">© Ovaj predložak smiju koristiti klijenti tvrtke Advisera </w:t>
    </w:r>
    <w:proofErr w:type="spellStart"/>
    <w:r w:rsidRPr="00E97FEB">
      <w:rPr>
        <w:sz w:val="16"/>
        <w:szCs w:val="16"/>
      </w:rPr>
      <w:t>Expert</w:t>
    </w:r>
    <w:proofErr w:type="spellEnd"/>
    <w:r w:rsidRPr="00E97FEB">
      <w:rPr>
        <w:sz w:val="16"/>
        <w:szCs w:val="16"/>
      </w:rPr>
      <w:t xml:space="preserve"> </w:t>
    </w:r>
    <w:proofErr w:type="spellStart"/>
    <w:r w:rsidRPr="00E97FEB">
      <w:rPr>
        <w:sz w:val="16"/>
        <w:szCs w:val="16"/>
      </w:rPr>
      <w:t>Solutions</w:t>
    </w:r>
    <w:proofErr w:type="spellEnd"/>
    <w:r w:rsidRPr="00E97FEB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216D9" w14:textId="77777777" w:rsidR="002A4C1C" w:rsidRDefault="002A4C1C" w:rsidP="00CF2FEA">
      <w:pPr>
        <w:spacing w:after="0" w:line="240" w:lineRule="auto"/>
      </w:pPr>
      <w:r>
        <w:separator/>
      </w:r>
    </w:p>
  </w:footnote>
  <w:footnote w:type="continuationSeparator" w:id="0">
    <w:p w14:paraId="540316B9" w14:textId="77777777" w:rsidR="002A4C1C" w:rsidRDefault="002A4C1C" w:rsidP="00CF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B10FF" w:rsidRPr="006571EC" w14:paraId="028FBDE2" w14:textId="77777777" w:rsidTr="00E97FEB">
      <w:tc>
        <w:tcPr>
          <w:tcW w:w="4536" w:type="dxa"/>
        </w:tcPr>
        <w:p w14:paraId="48A3A5BC" w14:textId="7484DBCD" w:rsidR="008B10FF" w:rsidRPr="00C40036" w:rsidRDefault="008B10FF" w:rsidP="00CF2FEA">
          <w:pPr>
            <w:pStyle w:val="Header"/>
            <w:spacing w:after="0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="00C40036" w:rsidRPr="00C40036">
            <w:rPr>
              <w:sz w:val="20"/>
            </w:rPr>
            <w:t>naziv organizacije</w:t>
          </w:r>
          <w:r w:rsidRPr="00C40036">
            <w:rPr>
              <w:sz w:val="20"/>
            </w:rPr>
            <w:t>]</w:t>
          </w:r>
        </w:p>
      </w:tc>
      <w:tc>
        <w:tcPr>
          <w:tcW w:w="4536" w:type="dxa"/>
        </w:tcPr>
        <w:p w14:paraId="4919EC6C" w14:textId="31F08416" w:rsidR="008B10FF" w:rsidRPr="00C40036" w:rsidRDefault="008B10FF" w:rsidP="00CF2FE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="00C40036" w:rsidRPr="00C40036">
            <w:rPr>
              <w:sz w:val="20"/>
            </w:rPr>
            <w:t>stupanj povjerljivosti</w:t>
          </w:r>
          <w:r w:rsidRPr="00C40036">
            <w:rPr>
              <w:sz w:val="20"/>
            </w:rPr>
            <w:t>]</w:t>
          </w:r>
        </w:p>
      </w:tc>
    </w:tr>
  </w:tbl>
  <w:p w14:paraId="5F7447FD" w14:textId="77777777" w:rsidR="008B10FF" w:rsidRPr="003056B2" w:rsidRDefault="008B10FF" w:rsidP="00CF2FE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46AA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CA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8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9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26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46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07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EB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5CE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BE24E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27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E1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89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C7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47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61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EB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4D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CFDA749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614F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82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CB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2C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D85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83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4B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0E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04C9F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2496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6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63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2A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03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A4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A3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F6E411C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368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F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A0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26E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43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1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28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40DCC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716D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7E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AE4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C4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AC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E7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4D3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6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4D22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A0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88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89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A0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CA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8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EAE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01DEE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E1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C5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DCC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07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A1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C9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EA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61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EB2E06E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BAA94B4">
      <w:start w:val="1"/>
      <w:numFmt w:val="lowerLetter"/>
      <w:lvlText w:val="%2."/>
      <w:lvlJc w:val="left"/>
      <w:pPr>
        <w:ind w:left="1800" w:hanging="360"/>
      </w:pPr>
    </w:lvl>
    <w:lvl w:ilvl="2" w:tplc="49A49F20">
      <w:start w:val="1"/>
      <w:numFmt w:val="lowerRoman"/>
      <w:lvlText w:val="%3."/>
      <w:lvlJc w:val="right"/>
      <w:pPr>
        <w:ind w:left="2520" w:hanging="180"/>
      </w:pPr>
    </w:lvl>
    <w:lvl w:ilvl="3" w:tplc="24D6825A" w:tentative="1">
      <w:start w:val="1"/>
      <w:numFmt w:val="decimal"/>
      <w:lvlText w:val="%4."/>
      <w:lvlJc w:val="left"/>
      <w:pPr>
        <w:ind w:left="3240" w:hanging="360"/>
      </w:pPr>
    </w:lvl>
    <w:lvl w:ilvl="4" w:tplc="50B00A86" w:tentative="1">
      <w:start w:val="1"/>
      <w:numFmt w:val="lowerLetter"/>
      <w:lvlText w:val="%5."/>
      <w:lvlJc w:val="left"/>
      <w:pPr>
        <w:ind w:left="3960" w:hanging="360"/>
      </w:pPr>
    </w:lvl>
    <w:lvl w:ilvl="5" w:tplc="01FA30FE" w:tentative="1">
      <w:start w:val="1"/>
      <w:numFmt w:val="lowerRoman"/>
      <w:lvlText w:val="%6."/>
      <w:lvlJc w:val="right"/>
      <w:pPr>
        <w:ind w:left="4680" w:hanging="180"/>
      </w:pPr>
    </w:lvl>
    <w:lvl w:ilvl="6" w:tplc="D1E25AB0" w:tentative="1">
      <w:start w:val="1"/>
      <w:numFmt w:val="decimal"/>
      <w:lvlText w:val="%7."/>
      <w:lvlJc w:val="left"/>
      <w:pPr>
        <w:ind w:left="5400" w:hanging="360"/>
      </w:pPr>
    </w:lvl>
    <w:lvl w:ilvl="7" w:tplc="67E42E60" w:tentative="1">
      <w:start w:val="1"/>
      <w:numFmt w:val="lowerLetter"/>
      <w:lvlText w:val="%8."/>
      <w:lvlJc w:val="left"/>
      <w:pPr>
        <w:ind w:left="6120" w:hanging="360"/>
      </w:pPr>
    </w:lvl>
    <w:lvl w:ilvl="8" w:tplc="93467E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E028E2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689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800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23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2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40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8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E9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89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9FF60A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C44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4D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49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ED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C3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87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0C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8A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DDFA3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EF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4A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7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C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6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467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CC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EC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A539D"/>
    <w:multiLevelType w:val="hybridMultilevel"/>
    <w:tmpl w:val="0EFE7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B784D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86C9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A5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44F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0D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C6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D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6C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68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6B0C31A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04AE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84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815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E2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8D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56D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C3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80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6C8E03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C18FF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F06B5C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188872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6C23BF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18C1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5EA3562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82846BE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3D1229C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3A26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C5316">
      <w:start w:val="1"/>
      <w:numFmt w:val="lowerLetter"/>
      <w:lvlText w:val="%2."/>
      <w:lvlJc w:val="left"/>
      <w:pPr>
        <w:ind w:left="1440" w:hanging="360"/>
      </w:pPr>
    </w:lvl>
    <w:lvl w:ilvl="2" w:tplc="ECCE49EA" w:tentative="1">
      <w:start w:val="1"/>
      <w:numFmt w:val="lowerRoman"/>
      <w:lvlText w:val="%3."/>
      <w:lvlJc w:val="right"/>
      <w:pPr>
        <w:ind w:left="2160" w:hanging="180"/>
      </w:pPr>
    </w:lvl>
    <w:lvl w:ilvl="3" w:tplc="2766DBD0" w:tentative="1">
      <w:start w:val="1"/>
      <w:numFmt w:val="decimal"/>
      <w:lvlText w:val="%4."/>
      <w:lvlJc w:val="left"/>
      <w:pPr>
        <w:ind w:left="2880" w:hanging="360"/>
      </w:pPr>
    </w:lvl>
    <w:lvl w:ilvl="4" w:tplc="4FD4E192" w:tentative="1">
      <w:start w:val="1"/>
      <w:numFmt w:val="lowerLetter"/>
      <w:lvlText w:val="%5."/>
      <w:lvlJc w:val="left"/>
      <w:pPr>
        <w:ind w:left="3600" w:hanging="360"/>
      </w:pPr>
    </w:lvl>
    <w:lvl w:ilvl="5" w:tplc="62921150" w:tentative="1">
      <w:start w:val="1"/>
      <w:numFmt w:val="lowerRoman"/>
      <w:lvlText w:val="%6."/>
      <w:lvlJc w:val="right"/>
      <w:pPr>
        <w:ind w:left="4320" w:hanging="180"/>
      </w:pPr>
    </w:lvl>
    <w:lvl w:ilvl="6" w:tplc="9626D100" w:tentative="1">
      <w:start w:val="1"/>
      <w:numFmt w:val="decimal"/>
      <w:lvlText w:val="%7."/>
      <w:lvlJc w:val="left"/>
      <w:pPr>
        <w:ind w:left="5040" w:hanging="360"/>
      </w:pPr>
    </w:lvl>
    <w:lvl w:ilvl="7" w:tplc="7F3CBE30" w:tentative="1">
      <w:start w:val="1"/>
      <w:numFmt w:val="lowerLetter"/>
      <w:lvlText w:val="%8."/>
      <w:lvlJc w:val="left"/>
      <w:pPr>
        <w:ind w:left="5760" w:hanging="360"/>
      </w:pPr>
    </w:lvl>
    <w:lvl w:ilvl="8" w:tplc="BA5E2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D52CA"/>
    <w:multiLevelType w:val="hybridMultilevel"/>
    <w:tmpl w:val="A35C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0007D"/>
    <w:multiLevelType w:val="hybridMultilevel"/>
    <w:tmpl w:val="BB867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85C07"/>
    <w:multiLevelType w:val="hybridMultilevel"/>
    <w:tmpl w:val="6DD2760C"/>
    <w:lvl w:ilvl="0" w:tplc="8A74F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E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84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0F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40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AA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82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0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C1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A54B0"/>
    <w:multiLevelType w:val="hybridMultilevel"/>
    <w:tmpl w:val="7B3AE084"/>
    <w:lvl w:ilvl="0" w:tplc="7A684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80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CF0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63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07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87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A6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E7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84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56E15"/>
    <w:multiLevelType w:val="hybridMultilevel"/>
    <w:tmpl w:val="76783462"/>
    <w:lvl w:ilvl="0" w:tplc="847C2D2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20CF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846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E3E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CA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0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E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C8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A0A27"/>
    <w:multiLevelType w:val="hybridMultilevel"/>
    <w:tmpl w:val="6FA8E204"/>
    <w:lvl w:ilvl="0" w:tplc="7B96C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9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62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664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CB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2C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3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01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41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C43B1"/>
    <w:multiLevelType w:val="hybridMultilevel"/>
    <w:tmpl w:val="02549B88"/>
    <w:lvl w:ilvl="0" w:tplc="61EE70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09C2C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7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07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9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8D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8F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8A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75513"/>
    <w:multiLevelType w:val="hybridMultilevel"/>
    <w:tmpl w:val="C04CB88C"/>
    <w:lvl w:ilvl="0" w:tplc="12A0E93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8DB"/>
    <w:multiLevelType w:val="hybridMultilevel"/>
    <w:tmpl w:val="E1F2C5AA"/>
    <w:lvl w:ilvl="0" w:tplc="B950BA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B4C66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6E23B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1CD46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ACFA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BC9E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F847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52B5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20A18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913E8"/>
    <w:multiLevelType w:val="hybridMultilevel"/>
    <w:tmpl w:val="FF7CE068"/>
    <w:lvl w:ilvl="0" w:tplc="4574D7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18C56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3E2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C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27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8B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AB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05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AA7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B279E"/>
    <w:multiLevelType w:val="hybridMultilevel"/>
    <w:tmpl w:val="3A486C80"/>
    <w:lvl w:ilvl="0" w:tplc="F5A0C29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D4B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449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8B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42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6E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62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84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04561">
    <w:abstractNumId w:val="0"/>
  </w:num>
  <w:num w:numId="2" w16cid:durableId="276254547">
    <w:abstractNumId w:val="13"/>
  </w:num>
  <w:num w:numId="3" w16cid:durableId="991251206">
    <w:abstractNumId w:val="4"/>
  </w:num>
  <w:num w:numId="4" w16cid:durableId="2134522327">
    <w:abstractNumId w:val="21"/>
  </w:num>
  <w:num w:numId="5" w16cid:durableId="1687368808">
    <w:abstractNumId w:val="8"/>
  </w:num>
  <w:num w:numId="6" w16cid:durableId="1249929142">
    <w:abstractNumId w:val="10"/>
  </w:num>
  <w:num w:numId="7" w16cid:durableId="2137213472">
    <w:abstractNumId w:val="22"/>
  </w:num>
  <w:num w:numId="8" w16cid:durableId="1232816812">
    <w:abstractNumId w:val="7"/>
  </w:num>
  <w:num w:numId="9" w16cid:durableId="652686841">
    <w:abstractNumId w:val="29"/>
  </w:num>
  <w:num w:numId="10" w16cid:durableId="2085487610">
    <w:abstractNumId w:val="23"/>
  </w:num>
  <w:num w:numId="11" w16cid:durableId="154731591">
    <w:abstractNumId w:val="24"/>
  </w:num>
  <w:num w:numId="12" w16cid:durableId="675770651">
    <w:abstractNumId w:val="28"/>
  </w:num>
  <w:num w:numId="13" w16cid:durableId="458958454">
    <w:abstractNumId w:val="9"/>
  </w:num>
  <w:num w:numId="14" w16cid:durableId="2127187062">
    <w:abstractNumId w:val="11"/>
  </w:num>
  <w:num w:numId="15" w16cid:durableId="1848710949">
    <w:abstractNumId w:val="5"/>
  </w:num>
  <w:num w:numId="16" w16cid:durableId="1182822920">
    <w:abstractNumId w:val="3"/>
  </w:num>
  <w:num w:numId="17" w16cid:durableId="60716753">
    <w:abstractNumId w:val="25"/>
  </w:num>
  <w:num w:numId="18" w16cid:durableId="1678078588">
    <w:abstractNumId w:val="27"/>
  </w:num>
  <w:num w:numId="19" w16cid:durableId="1145274131">
    <w:abstractNumId w:val="16"/>
  </w:num>
  <w:num w:numId="20" w16cid:durableId="750277850">
    <w:abstractNumId w:val="18"/>
  </w:num>
  <w:num w:numId="21" w16cid:durableId="1585068755">
    <w:abstractNumId w:val="12"/>
  </w:num>
  <w:num w:numId="22" w16cid:durableId="95564114">
    <w:abstractNumId w:val="1"/>
  </w:num>
  <w:num w:numId="23" w16cid:durableId="1680279603">
    <w:abstractNumId w:val="6"/>
  </w:num>
  <w:num w:numId="24" w16cid:durableId="617494920">
    <w:abstractNumId w:val="15"/>
  </w:num>
  <w:num w:numId="25" w16cid:durableId="878859886">
    <w:abstractNumId w:val="17"/>
  </w:num>
  <w:num w:numId="26" w16cid:durableId="16662205">
    <w:abstractNumId w:val="2"/>
  </w:num>
  <w:num w:numId="27" w16cid:durableId="1958098426">
    <w:abstractNumId w:val="19"/>
  </w:num>
  <w:num w:numId="28" w16cid:durableId="909072770">
    <w:abstractNumId w:val="26"/>
  </w:num>
  <w:num w:numId="29" w16cid:durableId="1730231437">
    <w:abstractNumId w:val="14"/>
  </w:num>
  <w:num w:numId="30" w16cid:durableId="201375420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tTQ0MDM0MjUyNzZT0lEKTi0uzszPAykwrAUA7o+4yCwAAAA="/>
  </w:docVars>
  <w:rsids>
    <w:rsidRoot w:val="00927DFD"/>
    <w:rsid w:val="000005A7"/>
    <w:rsid w:val="00016A08"/>
    <w:rsid w:val="000253A6"/>
    <w:rsid w:val="00040EE5"/>
    <w:rsid w:val="0004799F"/>
    <w:rsid w:val="00071033"/>
    <w:rsid w:val="000904ED"/>
    <w:rsid w:val="0009179F"/>
    <w:rsid w:val="00095523"/>
    <w:rsid w:val="000C18A5"/>
    <w:rsid w:val="001151E2"/>
    <w:rsid w:val="0013338B"/>
    <w:rsid w:val="00180179"/>
    <w:rsid w:val="001870DC"/>
    <w:rsid w:val="001A6481"/>
    <w:rsid w:val="001C277C"/>
    <w:rsid w:val="001D0E86"/>
    <w:rsid w:val="001D4334"/>
    <w:rsid w:val="001E5EFD"/>
    <w:rsid w:val="002729D9"/>
    <w:rsid w:val="00273567"/>
    <w:rsid w:val="00284D85"/>
    <w:rsid w:val="002A41F6"/>
    <w:rsid w:val="002A4C1C"/>
    <w:rsid w:val="002B34CC"/>
    <w:rsid w:val="003038A6"/>
    <w:rsid w:val="003162E7"/>
    <w:rsid w:val="00330EDA"/>
    <w:rsid w:val="00373E35"/>
    <w:rsid w:val="003922D8"/>
    <w:rsid w:val="00396D54"/>
    <w:rsid w:val="003F12CF"/>
    <w:rsid w:val="00406515"/>
    <w:rsid w:val="00440648"/>
    <w:rsid w:val="00466D0B"/>
    <w:rsid w:val="00483F8D"/>
    <w:rsid w:val="005F0BAE"/>
    <w:rsid w:val="0065258E"/>
    <w:rsid w:val="00666D2C"/>
    <w:rsid w:val="006C082D"/>
    <w:rsid w:val="006C6362"/>
    <w:rsid w:val="006D3B2F"/>
    <w:rsid w:val="006E69AA"/>
    <w:rsid w:val="00701EBD"/>
    <w:rsid w:val="0072219B"/>
    <w:rsid w:val="00745B7A"/>
    <w:rsid w:val="00760748"/>
    <w:rsid w:val="00770DCA"/>
    <w:rsid w:val="00772C98"/>
    <w:rsid w:val="00777FF0"/>
    <w:rsid w:val="007E1314"/>
    <w:rsid w:val="0080026A"/>
    <w:rsid w:val="00813AFF"/>
    <w:rsid w:val="00816EB7"/>
    <w:rsid w:val="00840D19"/>
    <w:rsid w:val="0084795C"/>
    <w:rsid w:val="00857EFD"/>
    <w:rsid w:val="008B10FF"/>
    <w:rsid w:val="008B246A"/>
    <w:rsid w:val="008D11DA"/>
    <w:rsid w:val="008D58D0"/>
    <w:rsid w:val="008E379B"/>
    <w:rsid w:val="008F68C8"/>
    <w:rsid w:val="00927DFD"/>
    <w:rsid w:val="009300C6"/>
    <w:rsid w:val="00935A2C"/>
    <w:rsid w:val="009554FC"/>
    <w:rsid w:val="00957E01"/>
    <w:rsid w:val="00997A27"/>
    <w:rsid w:val="009D2460"/>
    <w:rsid w:val="009E7F0A"/>
    <w:rsid w:val="00A01E4A"/>
    <w:rsid w:val="00A55582"/>
    <w:rsid w:val="00A64B52"/>
    <w:rsid w:val="00AA6CF2"/>
    <w:rsid w:val="00AB549D"/>
    <w:rsid w:val="00AE0257"/>
    <w:rsid w:val="00AF4A82"/>
    <w:rsid w:val="00B3719C"/>
    <w:rsid w:val="00B65D2C"/>
    <w:rsid w:val="00B8060B"/>
    <w:rsid w:val="00BC3302"/>
    <w:rsid w:val="00BC42F0"/>
    <w:rsid w:val="00BD0EC2"/>
    <w:rsid w:val="00BE58EE"/>
    <w:rsid w:val="00C00517"/>
    <w:rsid w:val="00C22208"/>
    <w:rsid w:val="00C244FD"/>
    <w:rsid w:val="00C40036"/>
    <w:rsid w:val="00CA1E02"/>
    <w:rsid w:val="00CC0DE2"/>
    <w:rsid w:val="00CC3D7D"/>
    <w:rsid w:val="00CC7436"/>
    <w:rsid w:val="00CF28B8"/>
    <w:rsid w:val="00CF2FEA"/>
    <w:rsid w:val="00CF7F25"/>
    <w:rsid w:val="00D0256B"/>
    <w:rsid w:val="00D1080C"/>
    <w:rsid w:val="00D11C4B"/>
    <w:rsid w:val="00D37576"/>
    <w:rsid w:val="00D50E90"/>
    <w:rsid w:val="00DD0CDC"/>
    <w:rsid w:val="00DD6C35"/>
    <w:rsid w:val="00DE3F84"/>
    <w:rsid w:val="00DE6E57"/>
    <w:rsid w:val="00DF5B80"/>
    <w:rsid w:val="00DF5CEF"/>
    <w:rsid w:val="00DF6100"/>
    <w:rsid w:val="00E05115"/>
    <w:rsid w:val="00E2239D"/>
    <w:rsid w:val="00E863E7"/>
    <w:rsid w:val="00E9323C"/>
    <w:rsid w:val="00E97FEB"/>
    <w:rsid w:val="00ED0FBB"/>
    <w:rsid w:val="00F5276E"/>
    <w:rsid w:val="00F532B7"/>
    <w:rsid w:val="00F8099C"/>
    <w:rsid w:val="00FC5114"/>
    <w:rsid w:val="00FD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ADCD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F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5CE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5CE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F12C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3F12C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F12C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DD6C35"/>
    <w:rPr>
      <w:sz w:val="22"/>
      <w:szCs w:val="22"/>
      <w:lang w:val="en-GB" w:eastAsia="en-US"/>
    </w:rPr>
  </w:style>
  <w:style w:type="character" w:customStyle="1" w:styleId="hps">
    <w:name w:val="hps"/>
    <w:basedOn w:val="DefaultParagraphFont"/>
    <w:rsid w:val="00840D19"/>
  </w:style>
  <w:style w:type="paragraph" w:styleId="NoSpacing">
    <w:name w:val="No Spacing"/>
    <w:uiPriority w:val="1"/>
    <w:qFormat/>
    <w:rsid w:val="00E97FE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97F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57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7EA1-3C64-4149-91F0-836ADB8D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Politika prijenosa informacija</vt:lpstr>
      <vt:lpstr>Svrha, područje primjene i korisnici</vt:lpstr>
      <vt:lpstr>Referentni dokumenti</vt:lpstr>
      <vt:lpstr>Prijenos informacija</vt:lpstr>
      <vt:lpstr>    Elektronički komunikacijski kanali</vt:lpstr>
      <vt:lpstr>Information Transfer Policy</vt:lpstr>
      <vt:lpstr>Information Exchange Policy</vt:lpstr>
    </vt:vector>
  </TitlesOfParts>
  <Company>Advisera Expert Solutions d.o.o.</Company>
  <LinksUpToDate>false</LinksUpToDate>
  <CharactersWithSpaces>2909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prijenosa informacija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2025-12-29T12:09:00Z</dcterms:created>
  <dcterms:modified xsi:type="dcterms:W3CDTF">2025-12-29T12:09:00Z</dcterms:modified>
</cp:coreProperties>
</file>