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2DBF7" w14:textId="77777777" w:rsidR="005D22D7" w:rsidRPr="005D22D7" w:rsidRDefault="005D22D7" w:rsidP="005D22D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5D22D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982AE74" w14:textId="05E113AF" w:rsidR="00AA0759" w:rsidRPr="005D22D7" w:rsidRDefault="00AA0759" w:rsidP="00DE62A0">
      <w:pPr>
        <w:rPr>
          <w:rStyle w:val="CommentReference"/>
          <w:sz w:val="28"/>
          <w:szCs w:val="28"/>
        </w:rPr>
      </w:pPr>
      <w:commentRangeStart w:id="1"/>
      <w:r w:rsidRPr="005D22D7">
        <w:rPr>
          <w:b/>
          <w:sz w:val="28"/>
          <w:szCs w:val="28"/>
        </w:rPr>
        <w:t xml:space="preserve">Prilog </w:t>
      </w:r>
      <w:r w:rsidR="00AA77F0" w:rsidRPr="005D22D7">
        <w:rPr>
          <w:b/>
          <w:sz w:val="28"/>
          <w:szCs w:val="28"/>
        </w:rPr>
        <w:t>3</w:t>
      </w:r>
      <w:r w:rsidRPr="005D22D7">
        <w:rPr>
          <w:b/>
          <w:sz w:val="28"/>
          <w:szCs w:val="28"/>
        </w:rPr>
        <w:t xml:space="preserve"> – Popis lokacija za kontinuitet poslovanja</w:t>
      </w:r>
      <w:commentRangeEnd w:id="1"/>
      <w:r w:rsidRPr="005D22D7">
        <w:rPr>
          <w:rStyle w:val="CommentReference"/>
        </w:rPr>
        <w:commentReference w:id="1"/>
      </w:r>
    </w:p>
    <w:p w14:paraId="74CAF84B" w14:textId="77777777" w:rsidR="008E1B62" w:rsidRPr="005D22D7" w:rsidRDefault="008E1B62" w:rsidP="008E1B62">
      <w:pPr>
        <w:pStyle w:val="NoSpacing"/>
      </w:pPr>
    </w:p>
    <w:p w14:paraId="456B4CAA" w14:textId="683FDB3F" w:rsidR="00AA0759" w:rsidRPr="005D22D7" w:rsidRDefault="00AA0759" w:rsidP="00DE62A0">
      <w:r w:rsidRPr="005D22D7">
        <w:t>Za osiguravanje kontinuiteta poslovanja predviđene su sljedeće lokacije: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  <w:gridCol w:w="2310"/>
        <w:gridCol w:w="2310"/>
      </w:tblGrid>
      <w:tr w:rsidR="00AA0759" w:rsidRPr="005D22D7" w14:paraId="4E35022E" w14:textId="77777777" w:rsidTr="00267E9A">
        <w:trPr>
          <w:cantSplit/>
        </w:trPr>
        <w:tc>
          <w:tcPr>
            <w:tcW w:w="2310" w:type="dxa"/>
            <w:shd w:val="clear" w:color="auto" w:fill="D9D9D9"/>
            <w:vAlign w:val="center"/>
          </w:tcPr>
          <w:bookmarkEnd w:id="0"/>
          <w:p w14:paraId="4068FC43" w14:textId="77777777" w:rsidR="00AA0759" w:rsidRPr="005D22D7" w:rsidRDefault="00AA0759" w:rsidP="00267E9A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2"/>
            <w:r w:rsidRPr="005D22D7">
              <w:rPr>
                <w:b/>
                <w:i/>
                <w:sz w:val="20"/>
                <w:szCs w:val="20"/>
              </w:rPr>
              <w:t>Naziv aktivnosti</w:t>
            </w:r>
            <w:commentRangeEnd w:id="2"/>
            <w:r w:rsidRPr="005D22D7">
              <w:rPr>
                <w:rStyle w:val="CommentReference"/>
              </w:rPr>
              <w:commentReference w:id="2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16A25C67" w14:textId="77777777" w:rsidR="00AA0759" w:rsidRPr="005D22D7" w:rsidRDefault="00AA0759" w:rsidP="00267E9A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5D22D7">
              <w:rPr>
                <w:b/>
                <w:i/>
                <w:sz w:val="20"/>
                <w:szCs w:val="20"/>
              </w:rPr>
              <w:t>Adresa primarne lokacije</w:t>
            </w:r>
            <w:commentRangeEnd w:id="3"/>
            <w:r w:rsidRPr="005D22D7">
              <w:rPr>
                <w:rStyle w:val="CommentReference"/>
              </w:rPr>
              <w:commentReference w:id="3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DBF8886" w14:textId="574A35DA" w:rsidR="00AA0759" w:rsidRPr="005D22D7" w:rsidRDefault="005D22D7" w:rsidP="00267E9A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5D22D7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7E563DB" w14:textId="33A91482" w:rsidR="00AA0759" w:rsidRPr="005D22D7" w:rsidRDefault="005D22D7" w:rsidP="00267E9A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5D22D7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634A70B" w14:textId="7E814579" w:rsidR="00AA0759" w:rsidRPr="005D22D7" w:rsidRDefault="005D22D7" w:rsidP="00267E9A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5D22D7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0CF92CB6" w14:textId="55EE21EE" w:rsidR="00AA0759" w:rsidRPr="005D22D7" w:rsidRDefault="005D22D7" w:rsidP="00267E9A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5D22D7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</w:tr>
      <w:tr w:rsidR="00AA0759" w:rsidRPr="005D22D7" w14:paraId="70A21FD8" w14:textId="77777777" w:rsidTr="00267E9A">
        <w:trPr>
          <w:cantSplit/>
        </w:trPr>
        <w:tc>
          <w:tcPr>
            <w:tcW w:w="2310" w:type="dxa"/>
            <w:vAlign w:val="center"/>
          </w:tcPr>
          <w:p w14:paraId="62A1842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  <w:r w:rsidRPr="005D22D7">
              <w:rPr>
                <w:sz w:val="20"/>
              </w:rPr>
              <w:t>Zapovjedni centar</w:t>
            </w:r>
          </w:p>
        </w:tc>
        <w:tc>
          <w:tcPr>
            <w:tcW w:w="2310" w:type="dxa"/>
            <w:vAlign w:val="center"/>
          </w:tcPr>
          <w:p w14:paraId="695816D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37169A1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0EE4DC8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12ADB15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4237DE8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66BADCFA" w14:textId="77777777" w:rsidTr="00267E9A">
        <w:trPr>
          <w:cantSplit/>
        </w:trPr>
        <w:tc>
          <w:tcPr>
            <w:tcW w:w="2310" w:type="dxa"/>
            <w:vAlign w:val="center"/>
          </w:tcPr>
          <w:p w14:paraId="16AC9742" w14:textId="69ACBA60" w:rsidR="00AA0759" w:rsidRPr="005D22D7" w:rsidRDefault="00AA77F0" w:rsidP="00267E9A">
            <w:pPr>
              <w:spacing w:after="0"/>
              <w:rPr>
                <w:sz w:val="20"/>
                <w:szCs w:val="20"/>
              </w:rPr>
            </w:pPr>
            <w:r w:rsidRPr="005D22D7">
              <w:rPr>
                <w:sz w:val="20"/>
                <w:szCs w:val="20"/>
              </w:rPr>
              <w:t>[naziv aktivnosti 1]</w:t>
            </w:r>
          </w:p>
        </w:tc>
        <w:tc>
          <w:tcPr>
            <w:tcW w:w="2310" w:type="dxa"/>
            <w:vAlign w:val="center"/>
          </w:tcPr>
          <w:p w14:paraId="76338721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1D3FA1F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C2F37ED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A814F93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DD67107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30126A71" w14:textId="77777777" w:rsidTr="00267E9A">
        <w:trPr>
          <w:cantSplit/>
        </w:trPr>
        <w:tc>
          <w:tcPr>
            <w:tcW w:w="2310" w:type="dxa"/>
            <w:vAlign w:val="center"/>
          </w:tcPr>
          <w:p w14:paraId="29BC4EF2" w14:textId="5069DEFB" w:rsidR="00AA0759" w:rsidRPr="005D22D7" w:rsidRDefault="00AA77F0" w:rsidP="00267E9A">
            <w:pPr>
              <w:spacing w:after="0"/>
              <w:rPr>
                <w:sz w:val="20"/>
                <w:szCs w:val="20"/>
              </w:rPr>
            </w:pPr>
            <w:r w:rsidRPr="005D22D7">
              <w:rPr>
                <w:sz w:val="20"/>
                <w:szCs w:val="20"/>
              </w:rPr>
              <w:t>[naziv aktivnosti 2]</w:t>
            </w:r>
          </w:p>
        </w:tc>
        <w:tc>
          <w:tcPr>
            <w:tcW w:w="2310" w:type="dxa"/>
            <w:vAlign w:val="center"/>
          </w:tcPr>
          <w:p w14:paraId="382D5183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D9CDFE3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645E460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25719B6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281FEA2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6D956E7F" w14:textId="77777777" w:rsidTr="00267E9A">
        <w:trPr>
          <w:cantSplit/>
        </w:trPr>
        <w:tc>
          <w:tcPr>
            <w:tcW w:w="2310" w:type="dxa"/>
            <w:vAlign w:val="center"/>
          </w:tcPr>
          <w:p w14:paraId="4D8A3682" w14:textId="24D269D5" w:rsidR="00AA0759" w:rsidRPr="005D22D7" w:rsidRDefault="00AA77F0" w:rsidP="00267E9A">
            <w:pPr>
              <w:spacing w:after="0"/>
              <w:rPr>
                <w:sz w:val="20"/>
                <w:szCs w:val="20"/>
              </w:rPr>
            </w:pPr>
            <w:r w:rsidRPr="005D22D7">
              <w:rPr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4A5A01AD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9FF2BA0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D399AE6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5F85A7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3B3A38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02E4376C" w14:textId="77777777" w:rsidTr="00267E9A">
        <w:trPr>
          <w:cantSplit/>
        </w:trPr>
        <w:tc>
          <w:tcPr>
            <w:tcW w:w="2310" w:type="dxa"/>
            <w:vAlign w:val="center"/>
          </w:tcPr>
          <w:p w14:paraId="18BCF307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3C414CF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45F04B1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C43DCAF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275EC03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0EBD8AD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3CE82349" w14:textId="77777777" w:rsidTr="00267E9A">
        <w:trPr>
          <w:cantSplit/>
        </w:trPr>
        <w:tc>
          <w:tcPr>
            <w:tcW w:w="2310" w:type="dxa"/>
            <w:vAlign w:val="center"/>
          </w:tcPr>
          <w:p w14:paraId="082EE428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9F395AC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0C1A85C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064CDE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63C133A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9BA58A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16E12F68" w14:textId="77777777" w:rsidTr="00267E9A">
        <w:trPr>
          <w:cantSplit/>
        </w:trPr>
        <w:tc>
          <w:tcPr>
            <w:tcW w:w="2310" w:type="dxa"/>
            <w:vAlign w:val="center"/>
          </w:tcPr>
          <w:p w14:paraId="309E83D5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C3453D3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E80B081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9FFF916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C03B1FB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4CFE716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5D22D7" w14:paraId="5713E281" w14:textId="77777777" w:rsidTr="00267E9A">
        <w:trPr>
          <w:cantSplit/>
        </w:trPr>
        <w:tc>
          <w:tcPr>
            <w:tcW w:w="2310" w:type="dxa"/>
            <w:vAlign w:val="center"/>
          </w:tcPr>
          <w:p w14:paraId="57E45849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E1BC880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AE7CA7D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94FFE24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CD59806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935FC10" w14:textId="77777777" w:rsidR="00AA0759" w:rsidRPr="005D22D7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92A64D1" w14:textId="3732E4E6" w:rsidR="00AA77F0" w:rsidRPr="005D22D7" w:rsidRDefault="00AA77F0" w:rsidP="00AA77F0">
      <w:pPr>
        <w:tabs>
          <w:tab w:val="left" w:pos="1008"/>
        </w:tabs>
      </w:pPr>
    </w:p>
    <w:p w14:paraId="09DA40FC" w14:textId="77777777" w:rsidR="005D22D7" w:rsidRPr="005D22D7" w:rsidRDefault="005D22D7" w:rsidP="005D22D7">
      <w:pPr>
        <w:rPr>
          <w:rFonts w:eastAsia="Times New Roman"/>
        </w:rPr>
      </w:pPr>
      <w:r w:rsidRPr="005D22D7">
        <w:rPr>
          <w:rFonts w:eastAsia="Times New Roman"/>
        </w:rPr>
        <w:t>…</w:t>
      </w:r>
    </w:p>
    <w:p w14:paraId="14FBAD23" w14:textId="77777777" w:rsidR="005D22D7" w:rsidRPr="005D22D7" w:rsidRDefault="005D22D7" w:rsidP="005D22D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D22D7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79B20B1" w14:textId="3ED8C468" w:rsidR="005D22D7" w:rsidRPr="005D22D7" w:rsidRDefault="005D22D7" w:rsidP="005D22D7">
      <w:pPr>
        <w:shd w:val="clear" w:color="auto" w:fill="C6D9F1" w:themeFill="text2" w:themeFillTint="33"/>
        <w:jc w:val="center"/>
        <w:rPr>
          <w:rFonts w:eastAsia="Times New Roman"/>
        </w:rPr>
      </w:pPr>
      <w:r w:rsidRPr="005D22D7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5D22D7">
        <w:rPr>
          <w:rFonts w:eastAsia="Times New Roman"/>
        </w:rPr>
        <w:br/>
      </w:r>
      <w:hyperlink r:id="rId11" w:history="1">
        <w:r w:rsidRPr="005D22D7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5D22D7">
        <w:rPr>
          <w:rFonts w:eastAsia="Times New Roman"/>
        </w:rPr>
        <w:t>)</w:t>
      </w:r>
    </w:p>
    <w:sectPr w:rsidR="005D22D7" w:rsidRPr="005D22D7" w:rsidSect="005D22D7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30C2B7DE" w14:textId="77777777" w:rsidR="00AA0759" w:rsidRDefault="00AA0759" w:rsidP="00DE62A0">
      <w:pPr>
        <w:pStyle w:val="CommentText"/>
      </w:pPr>
      <w:r>
        <w:rPr>
          <w:rStyle w:val="CommentReference"/>
        </w:rPr>
        <w:annotationRef/>
      </w:r>
      <w:r>
        <w:t>Koristite ovaj dokument za popisivanje svih točki okupljanja u slučaju hitnog slučaja te alternativnih lokacija s kojih ćete nastaviti poslovni(e) proces(e) u slučaju hitnog slučaja / katastrofe.</w:t>
      </w:r>
    </w:p>
    <w:p w14:paraId="39149E22" w14:textId="77777777" w:rsidR="00AA0759" w:rsidRDefault="00AA0759" w:rsidP="00DE62A0">
      <w:pPr>
        <w:pStyle w:val="CommentText"/>
      </w:pPr>
    </w:p>
    <w:p w14:paraId="67035A10" w14:textId="77777777" w:rsidR="00AA0759" w:rsidRDefault="00AA0759" w:rsidP="00DE62A0">
      <w:pPr>
        <w:pStyle w:val="CommentText"/>
      </w:pPr>
      <w:r>
        <w:rPr>
          <w:rStyle w:val="CommentReference"/>
        </w:rPr>
        <w:annotationRef/>
      </w:r>
      <w:r>
        <w:t xml:space="preserve">Iako možete utvrditi da ćete imati iste točke okupljanja i alternativne lokacije za više svojih aktivnosti, preporučamo vam da svaku od svojih aktivnosti stavite u zasebni redak </w:t>
      </w:r>
      <w:r w:rsidRPr="00B67DA0">
        <w:t>kako bi informacije bile lako razumljive</w:t>
      </w:r>
      <w:r>
        <w:t>.</w:t>
      </w:r>
    </w:p>
  </w:comment>
  <w:comment w:id="2" w:author="Advisera" w:initials="A">
    <w:p w14:paraId="06A2FE3E" w14:textId="77777777" w:rsidR="00AA0759" w:rsidRDefault="00AA0759" w:rsidP="00DE62A0">
      <w:pPr>
        <w:pStyle w:val="CommentText"/>
      </w:pPr>
      <w:r>
        <w:rPr>
          <w:rStyle w:val="CommentReference"/>
        </w:rPr>
        <w:annotationRef/>
      </w:r>
      <w:r>
        <w:t>U popis stavite svaku pojedinu aktivnost.</w:t>
      </w:r>
    </w:p>
  </w:comment>
  <w:comment w:id="3" w:author="Advisera" w:initials="A">
    <w:p w14:paraId="36004F9D" w14:textId="77777777" w:rsidR="00AA0759" w:rsidRDefault="00AA0759" w:rsidP="00DE62A0">
      <w:pPr>
        <w:pStyle w:val="CommentText"/>
      </w:pPr>
      <w:r>
        <w:rPr>
          <w:rStyle w:val="CommentReference"/>
        </w:rPr>
        <w:annotationRef/>
      </w:r>
      <w:r>
        <w:t>Stavite adresu trenutne lokacije – npr. ulicu, kućni broj, poštanski broj,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7035A10" w15:done="0"/>
  <w15:commentEx w15:paraId="06A2FE3E" w15:done="0"/>
  <w15:commentEx w15:paraId="36004F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035A10" w16cid:durableId="2BC478E3"/>
  <w16cid:commentId w16cid:paraId="06A2FE3E" w16cid:durableId="2BC478E4"/>
  <w16cid:commentId w16cid:paraId="36004F9D" w16cid:durableId="2BC478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FA7B" w14:textId="77777777" w:rsidR="00495612" w:rsidRDefault="00495612" w:rsidP="00710075">
      <w:pPr>
        <w:spacing w:after="0" w:line="240" w:lineRule="auto"/>
      </w:pPr>
      <w:r>
        <w:separator/>
      </w:r>
    </w:p>
  </w:endnote>
  <w:endnote w:type="continuationSeparator" w:id="0">
    <w:p w14:paraId="27F38B29" w14:textId="77777777" w:rsidR="00495612" w:rsidRDefault="00495612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710075" w:rsidRPr="006571EC" w14:paraId="590A6380" w14:textId="77777777" w:rsidTr="00AA77F0">
      <w:tc>
        <w:tcPr>
          <w:tcW w:w="4680" w:type="dxa"/>
        </w:tcPr>
        <w:p w14:paraId="2E8070B9" w14:textId="207296B0" w:rsidR="00710075" w:rsidRPr="0035655C" w:rsidRDefault="00AA77F0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3 – </w:t>
          </w:r>
          <w:r w:rsidR="007254B8" w:rsidRPr="007254B8">
            <w:rPr>
              <w:sz w:val="18"/>
            </w:rPr>
            <w:t>Popis lokacija za kontinuitet poslovanja</w:t>
          </w:r>
        </w:p>
      </w:tc>
      <w:tc>
        <w:tcPr>
          <w:tcW w:w="4680" w:type="dxa"/>
        </w:tcPr>
        <w:p w14:paraId="10712621" w14:textId="49C18874" w:rsidR="00710075" w:rsidRPr="0035655C" w:rsidRDefault="00AA77F0" w:rsidP="00AA77F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A77F0">
            <w:rPr>
              <w:sz w:val="18"/>
            </w:rPr>
            <w:t>ver</w:t>
          </w:r>
          <w:proofErr w:type="spellEnd"/>
          <w:r w:rsidRPr="00AA77F0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560E8963" w:rsidR="00710075" w:rsidRPr="0035655C" w:rsidRDefault="007254B8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710075">
            <w:rPr>
              <w:sz w:val="18"/>
            </w:rPr>
            <w:t xml:space="preserve"> </w:t>
          </w:r>
          <w:r w:rsidR="001A24BA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PAGE </w:instrText>
          </w:r>
          <w:r w:rsidR="001A24BA">
            <w:rPr>
              <w:b/>
              <w:sz w:val="18"/>
            </w:rPr>
            <w:fldChar w:fldCharType="separate"/>
          </w:r>
          <w:r w:rsidR="0075478A">
            <w:rPr>
              <w:b/>
              <w:noProof/>
              <w:sz w:val="18"/>
            </w:rPr>
            <w:t>1</w:t>
          </w:r>
          <w:r w:rsidR="001A24BA">
            <w:rPr>
              <w:b/>
              <w:sz w:val="18"/>
            </w:rPr>
            <w:fldChar w:fldCharType="end"/>
          </w:r>
          <w:r w:rsidR="00710075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710075">
            <w:rPr>
              <w:sz w:val="18"/>
            </w:rPr>
            <w:t xml:space="preserve"> </w:t>
          </w:r>
          <w:r w:rsidR="001A24BA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NUMPAGES  </w:instrText>
          </w:r>
          <w:r w:rsidR="001A24BA">
            <w:rPr>
              <w:b/>
              <w:sz w:val="18"/>
            </w:rPr>
            <w:fldChar w:fldCharType="separate"/>
          </w:r>
          <w:r w:rsidR="0075478A">
            <w:rPr>
              <w:b/>
              <w:noProof/>
              <w:sz w:val="18"/>
            </w:rPr>
            <w:t>1</w:t>
          </w:r>
          <w:r w:rsidR="001A24BA">
            <w:rPr>
              <w:b/>
              <w:sz w:val="18"/>
            </w:rPr>
            <w:fldChar w:fldCharType="end"/>
          </w:r>
        </w:p>
      </w:tc>
    </w:tr>
  </w:tbl>
  <w:p w14:paraId="7E97FC90" w14:textId="02EE97E6" w:rsidR="00710075" w:rsidRPr="004B1E43" w:rsidRDefault="0091044A" w:rsidP="0091044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8E1B6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16460BBA" w:rsidR="00710075" w:rsidRPr="0091044A" w:rsidRDefault="0091044A" w:rsidP="008E1B62">
    <w:pPr>
      <w:pStyle w:val="Footer"/>
      <w:spacing w:after="0"/>
      <w:jc w:val="center"/>
      <w:rPr>
        <w:sz w:val="16"/>
        <w:szCs w:val="16"/>
      </w:rPr>
    </w:pPr>
    <w:r w:rsidRPr="0091044A">
      <w:rPr>
        <w:sz w:val="16"/>
        <w:szCs w:val="16"/>
      </w:rPr>
      <w:t xml:space="preserve">© Ovaj predložak smiju koristiti klijenti tvrtke Advisera </w:t>
    </w:r>
    <w:proofErr w:type="spellStart"/>
    <w:r w:rsidRPr="0091044A">
      <w:rPr>
        <w:sz w:val="16"/>
        <w:szCs w:val="16"/>
      </w:rPr>
      <w:t>Expert</w:t>
    </w:r>
    <w:proofErr w:type="spellEnd"/>
    <w:r w:rsidRPr="0091044A">
      <w:rPr>
        <w:sz w:val="16"/>
        <w:szCs w:val="16"/>
      </w:rPr>
      <w:t xml:space="preserve"> </w:t>
    </w:r>
    <w:proofErr w:type="spellStart"/>
    <w:r w:rsidRPr="0091044A">
      <w:rPr>
        <w:sz w:val="16"/>
        <w:szCs w:val="16"/>
      </w:rPr>
      <w:t>Solutions</w:t>
    </w:r>
    <w:proofErr w:type="spellEnd"/>
    <w:r w:rsidRPr="0091044A">
      <w:rPr>
        <w:sz w:val="16"/>
        <w:szCs w:val="16"/>
      </w:rPr>
      <w:t xml:space="preserve"> d.o.o., www.advisera.com</w:t>
    </w:r>
    <w:r w:rsidR="008E1B62">
      <w:rPr>
        <w:sz w:val="16"/>
        <w:szCs w:val="16"/>
      </w:rPr>
      <w:t>,</w:t>
    </w:r>
    <w:r w:rsidRPr="0091044A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A854B" w14:textId="77777777" w:rsidR="00495612" w:rsidRDefault="00495612" w:rsidP="00710075">
      <w:pPr>
        <w:spacing w:after="0" w:line="240" w:lineRule="auto"/>
      </w:pPr>
      <w:r>
        <w:separator/>
      </w:r>
    </w:p>
  </w:footnote>
  <w:footnote w:type="continuationSeparator" w:id="0">
    <w:p w14:paraId="33E3B5F6" w14:textId="77777777" w:rsidR="00495612" w:rsidRDefault="00495612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710075" w:rsidRPr="006571EC" w14:paraId="29FED6B8" w14:textId="77777777" w:rsidTr="008E1B62">
      <w:tc>
        <w:tcPr>
          <w:tcW w:w="7020" w:type="dxa"/>
        </w:tcPr>
        <w:p w14:paraId="06AAFAC2" w14:textId="037AC8E2" w:rsidR="00710075" w:rsidRPr="0035655C" w:rsidRDefault="007254B8" w:rsidP="00710075">
          <w:pPr>
            <w:pStyle w:val="Header"/>
            <w:spacing w:after="0"/>
            <w:rPr>
              <w:sz w:val="20"/>
              <w:szCs w:val="20"/>
            </w:rPr>
          </w:pPr>
          <w:r w:rsidRPr="007254B8">
            <w:rPr>
              <w:sz w:val="20"/>
            </w:rPr>
            <w:t xml:space="preserve">[naziv </w:t>
          </w:r>
          <w:r w:rsidR="00AA77F0">
            <w:rPr>
              <w:sz w:val="20"/>
            </w:rPr>
            <w:t>organizacije</w:t>
          </w:r>
          <w:r w:rsidRPr="007254B8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45947358" w:rsidR="00710075" w:rsidRPr="0035655C" w:rsidRDefault="00AA77F0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AA77F0">
            <w:rPr>
              <w:sz w:val="20"/>
            </w:rPr>
            <w:t>[stupanj povjerljivosti]</w:t>
          </w:r>
        </w:p>
      </w:tc>
    </w:tr>
  </w:tbl>
  <w:p w14:paraId="308017E1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830321015">
    <w:abstractNumId w:val="0"/>
  </w:num>
  <w:num w:numId="2" w16cid:durableId="1609389066">
    <w:abstractNumId w:val="4"/>
  </w:num>
  <w:num w:numId="3" w16cid:durableId="1420322471">
    <w:abstractNumId w:val="2"/>
  </w:num>
  <w:num w:numId="4" w16cid:durableId="462315478">
    <w:abstractNumId w:val="5"/>
  </w:num>
  <w:num w:numId="5" w16cid:durableId="181089002">
    <w:abstractNumId w:val="8"/>
  </w:num>
  <w:num w:numId="6" w16cid:durableId="1687245258">
    <w:abstractNumId w:val="1"/>
  </w:num>
  <w:num w:numId="7" w16cid:durableId="2120222203">
    <w:abstractNumId w:val="6"/>
  </w:num>
  <w:num w:numId="8" w16cid:durableId="909272357">
    <w:abstractNumId w:val="7"/>
  </w:num>
  <w:num w:numId="9" w16cid:durableId="954755375">
    <w:abstractNumId w:val="3"/>
  </w:num>
  <w:num w:numId="10" w16cid:durableId="12070626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25DEC"/>
    <w:rsid w:val="00056AF9"/>
    <w:rsid w:val="00095D60"/>
    <w:rsid w:val="000C3EF2"/>
    <w:rsid w:val="000D411D"/>
    <w:rsid w:val="000D4771"/>
    <w:rsid w:val="000F1E91"/>
    <w:rsid w:val="001074D1"/>
    <w:rsid w:val="001468BA"/>
    <w:rsid w:val="0016539F"/>
    <w:rsid w:val="001839E2"/>
    <w:rsid w:val="001A24BA"/>
    <w:rsid w:val="001B3275"/>
    <w:rsid w:val="001C6F42"/>
    <w:rsid w:val="001D76F0"/>
    <w:rsid w:val="00220AB3"/>
    <w:rsid w:val="0025650B"/>
    <w:rsid w:val="002A1B60"/>
    <w:rsid w:val="002B741E"/>
    <w:rsid w:val="002E1BDF"/>
    <w:rsid w:val="002E4590"/>
    <w:rsid w:val="002E6786"/>
    <w:rsid w:val="00307D29"/>
    <w:rsid w:val="00312A02"/>
    <w:rsid w:val="00316334"/>
    <w:rsid w:val="00323E23"/>
    <w:rsid w:val="00335C83"/>
    <w:rsid w:val="00342A03"/>
    <w:rsid w:val="00377482"/>
    <w:rsid w:val="00377A4C"/>
    <w:rsid w:val="00387322"/>
    <w:rsid w:val="00397E20"/>
    <w:rsid w:val="003A62F8"/>
    <w:rsid w:val="003B3A3D"/>
    <w:rsid w:val="003B43A6"/>
    <w:rsid w:val="003E0759"/>
    <w:rsid w:val="00416DB6"/>
    <w:rsid w:val="00422521"/>
    <w:rsid w:val="00495612"/>
    <w:rsid w:val="004A6195"/>
    <w:rsid w:val="004F5A6C"/>
    <w:rsid w:val="005230B2"/>
    <w:rsid w:val="00531FB1"/>
    <w:rsid w:val="0054195D"/>
    <w:rsid w:val="005D22D7"/>
    <w:rsid w:val="005D63D0"/>
    <w:rsid w:val="005E1A46"/>
    <w:rsid w:val="006301BC"/>
    <w:rsid w:val="00646D7B"/>
    <w:rsid w:val="00655BBD"/>
    <w:rsid w:val="00656318"/>
    <w:rsid w:val="0066506B"/>
    <w:rsid w:val="00684B8E"/>
    <w:rsid w:val="006B2501"/>
    <w:rsid w:val="00702B5C"/>
    <w:rsid w:val="00710075"/>
    <w:rsid w:val="00713A79"/>
    <w:rsid w:val="007254B8"/>
    <w:rsid w:val="00736426"/>
    <w:rsid w:val="0075478A"/>
    <w:rsid w:val="00791FE2"/>
    <w:rsid w:val="007B4EEE"/>
    <w:rsid w:val="007D2A6D"/>
    <w:rsid w:val="007D5B8F"/>
    <w:rsid w:val="007D72A8"/>
    <w:rsid w:val="007E0CFB"/>
    <w:rsid w:val="007E1DC7"/>
    <w:rsid w:val="00833462"/>
    <w:rsid w:val="00875E1E"/>
    <w:rsid w:val="00892575"/>
    <w:rsid w:val="008E1B62"/>
    <w:rsid w:val="0091044A"/>
    <w:rsid w:val="00913936"/>
    <w:rsid w:val="00927DFD"/>
    <w:rsid w:val="00961F9C"/>
    <w:rsid w:val="009633D1"/>
    <w:rsid w:val="00980438"/>
    <w:rsid w:val="009A4C26"/>
    <w:rsid w:val="009F26FC"/>
    <w:rsid w:val="009F3C43"/>
    <w:rsid w:val="009F3DCA"/>
    <w:rsid w:val="00A203B2"/>
    <w:rsid w:val="00A95C39"/>
    <w:rsid w:val="00AA0759"/>
    <w:rsid w:val="00AA213E"/>
    <w:rsid w:val="00AA77F0"/>
    <w:rsid w:val="00AE2A68"/>
    <w:rsid w:val="00AF5AA8"/>
    <w:rsid w:val="00B22C70"/>
    <w:rsid w:val="00B26783"/>
    <w:rsid w:val="00B31527"/>
    <w:rsid w:val="00B45559"/>
    <w:rsid w:val="00B45EA4"/>
    <w:rsid w:val="00B611AF"/>
    <w:rsid w:val="00B65C7D"/>
    <w:rsid w:val="00B67DA0"/>
    <w:rsid w:val="00B762A1"/>
    <w:rsid w:val="00B874AF"/>
    <w:rsid w:val="00B925E0"/>
    <w:rsid w:val="00BB3273"/>
    <w:rsid w:val="00BC34F8"/>
    <w:rsid w:val="00BC482D"/>
    <w:rsid w:val="00BC5683"/>
    <w:rsid w:val="00BE0F0C"/>
    <w:rsid w:val="00C6789F"/>
    <w:rsid w:val="00C759EF"/>
    <w:rsid w:val="00CA1396"/>
    <w:rsid w:val="00CC243C"/>
    <w:rsid w:val="00CE7E39"/>
    <w:rsid w:val="00D044D0"/>
    <w:rsid w:val="00D05624"/>
    <w:rsid w:val="00D11E12"/>
    <w:rsid w:val="00D1614C"/>
    <w:rsid w:val="00D40CE0"/>
    <w:rsid w:val="00D67CA9"/>
    <w:rsid w:val="00DA3FF7"/>
    <w:rsid w:val="00DC5EAA"/>
    <w:rsid w:val="00DE301E"/>
    <w:rsid w:val="00E225DA"/>
    <w:rsid w:val="00E54D99"/>
    <w:rsid w:val="00E6619D"/>
    <w:rsid w:val="00E76687"/>
    <w:rsid w:val="00EB19ED"/>
    <w:rsid w:val="00EC04C3"/>
    <w:rsid w:val="00F36D0F"/>
    <w:rsid w:val="00F43F88"/>
    <w:rsid w:val="00F76604"/>
    <w:rsid w:val="00FA18C2"/>
    <w:rsid w:val="00FA5A0A"/>
    <w:rsid w:val="00FF13C4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4B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254B8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8E1B62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D22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FAF8-B325-44E7-95ED-E1B9815A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3 – Popis lokacija za kontinuitet poslovanja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904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Popis lokacija za kontinuitet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2025-12-29T16:01:00Z</dcterms:created>
  <dcterms:modified xsi:type="dcterms:W3CDTF">2025-12-29T16:01:00Z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