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2709984E" w:rsidR="00927DFD" w:rsidRPr="009072F6" w:rsidRDefault="002A20D0" w:rsidP="002A20D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9072F6" w:rsidRDefault="00927DFD">
      <w:pPr>
        <w:rPr>
          <w:lang w:val="en-US"/>
        </w:rPr>
      </w:pPr>
    </w:p>
    <w:p w14:paraId="17CC32D5" w14:textId="77777777" w:rsidR="00927DFD" w:rsidRPr="009072F6" w:rsidRDefault="00927DFD">
      <w:pPr>
        <w:rPr>
          <w:lang w:val="en-US"/>
        </w:rPr>
      </w:pPr>
    </w:p>
    <w:p w14:paraId="0FC6C6E9" w14:textId="77777777" w:rsidR="00B372F2" w:rsidRPr="009072F6" w:rsidRDefault="00B372F2">
      <w:pPr>
        <w:rPr>
          <w:lang w:val="en-US"/>
        </w:rPr>
      </w:pPr>
    </w:p>
    <w:p w14:paraId="6A702EAA" w14:textId="77777777" w:rsidR="00927DFD" w:rsidRPr="009072F6" w:rsidRDefault="00927DFD">
      <w:pPr>
        <w:rPr>
          <w:lang w:val="en-US"/>
        </w:rPr>
      </w:pPr>
    </w:p>
    <w:p w14:paraId="6CBB1A9A" w14:textId="77777777" w:rsidR="00AF3843" w:rsidRPr="009072F6" w:rsidRDefault="00AF3843">
      <w:pPr>
        <w:rPr>
          <w:lang w:val="en-US"/>
        </w:rPr>
      </w:pPr>
    </w:p>
    <w:p w14:paraId="60F886E5" w14:textId="77777777" w:rsidR="00AF3843" w:rsidRPr="009072F6" w:rsidRDefault="00AF3843" w:rsidP="00AF3843">
      <w:pPr>
        <w:jc w:val="center"/>
        <w:rPr>
          <w:lang w:val="en-US"/>
        </w:rPr>
      </w:pPr>
      <w:commentRangeStart w:id="0"/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logo</w:t>
      </w:r>
      <w:r w:rsidRPr="009072F6">
        <w:rPr>
          <w:lang w:val="en-US"/>
        </w:rPr>
        <w:t>]</w:t>
      </w:r>
      <w:commentRangeEnd w:id="0"/>
      <w:r w:rsidR="009072F6" w:rsidRPr="009072F6">
        <w:rPr>
          <w:rStyle w:val="CommentReference"/>
          <w:lang w:val="en-US"/>
        </w:rPr>
        <w:commentReference w:id="0"/>
      </w:r>
    </w:p>
    <w:p w14:paraId="395BF042" w14:textId="77777777" w:rsidR="00AF3843" w:rsidRPr="009072F6" w:rsidRDefault="00AF3843" w:rsidP="00AF3843">
      <w:pPr>
        <w:jc w:val="center"/>
        <w:rPr>
          <w:lang w:val="en-US"/>
        </w:rPr>
      </w:pPr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Pr="009072F6">
        <w:rPr>
          <w:lang w:val="en-US"/>
        </w:rPr>
        <w:t>]</w:t>
      </w:r>
    </w:p>
    <w:p w14:paraId="171CF17D" w14:textId="77777777" w:rsidR="00AF3843" w:rsidRPr="009072F6" w:rsidRDefault="00AF3843" w:rsidP="00AF3843">
      <w:pPr>
        <w:jc w:val="center"/>
        <w:rPr>
          <w:lang w:val="en-US"/>
        </w:rPr>
      </w:pPr>
    </w:p>
    <w:p w14:paraId="4C691643" w14:textId="77777777" w:rsidR="00AF3843" w:rsidRPr="009072F6" w:rsidRDefault="00AF3843" w:rsidP="00AF3843">
      <w:pPr>
        <w:jc w:val="center"/>
        <w:rPr>
          <w:lang w:val="en-US"/>
        </w:rPr>
      </w:pPr>
    </w:p>
    <w:p w14:paraId="73E1A459" w14:textId="77777777" w:rsidR="009072F6" w:rsidRPr="009072F6" w:rsidRDefault="009072F6" w:rsidP="00AF3843">
      <w:pPr>
        <w:jc w:val="center"/>
        <w:rPr>
          <w:lang w:val="en-US"/>
        </w:rPr>
      </w:pPr>
    </w:p>
    <w:p w14:paraId="7687D79C" w14:textId="389D33AB" w:rsidR="00B06FE5" w:rsidRPr="009072F6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9072F6">
        <w:rPr>
          <w:b/>
          <w:sz w:val="32"/>
          <w:szCs w:val="32"/>
          <w:lang w:val="en-US"/>
        </w:rPr>
        <w:t>PROCEDURE</w:t>
      </w:r>
      <w:r w:rsidR="003836DC" w:rsidRPr="009072F6">
        <w:rPr>
          <w:b/>
          <w:sz w:val="32"/>
          <w:szCs w:val="32"/>
          <w:lang w:val="en-US"/>
        </w:rPr>
        <w:t xml:space="preserve"> </w:t>
      </w:r>
      <w:r w:rsidRPr="009072F6">
        <w:rPr>
          <w:b/>
          <w:sz w:val="32"/>
          <w:szCs w:val="32"/>
          <w:lang w:val="en-US"/>
        </w:rPr>
        <w:t xml:space="preserve">FOR </w:t>
      </w:r>
      <w:r w:rsidR="0021264D" w:rsidRPr="009072F6">
        <w:rPr>
          <w:b/>
          <w:sz w:val="32"/>
          <w:szCs w:val="32"/>
          <w:lang w:val="en-US"/>
        </w:rPr>
        <w:t xml:space="preserve">EMERGENCY </w:t>
      </w:r>
      <w:r w:rsidRPr="009072F6">
        <w:rPr>
          <w:b/>
          <w:sz w:val="32"/>
          <w:szCs w:val="32"/>
          <w:lang w:val="en-US"/>
        </w:rPr>
        <w:t>PREPAREDNESS AND RESPONSE</w:t>
      </w:r>
      <w:commentRangeEnd w:id="1"/>
      <w:r w:rsidR="009072F6" w:rsidRPr="009072F6">
        <w:rPr>
          <w:rStyle w:val="CommentReference"/>
          <w:lang w:val="en-US"/>
        </w:rPr>
        <w:commentReference w:id="1"/>
      </w:r>
    </w:p>
    <w:p w14:paraId="5467829E" w14:textId="77777777" w:rsidR="00B06FE5" w:rsidRPr="009072F6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9072F6" w14:paraId="05B4431E" w14:textId="77777777" w:rsidTr="00E57399">
        <w:tc>
          <w:tcPr>
            <w:tcW w:w="2376" w:type="dxa"/>
          </w:tcPr>
          <w:p w14:paraId="220AC67C" w14:textId="77777777" w:rsidR="00B06FE5" w:rsidRPr="009072F6" w:rsidRDefault="00B06FE5" w:rsidP="00E57399">
            <w:pPr>
              <w:rPr>
                <w:lang w:val="en-US"/>
              </w:rPr>
            </w:pPr>
            <w:commentRangeStart w:id="2"/>
            <w:r w:rsidRPr="009072F6">
              <w:rPr>
                <w:lang w:val="en-US"/>
              </w:rPr>
              <w:t>Code</w:t>
            </w:r>
            <w:commentRangeEnd w:id="2"/>
            <w:r w:rsidR="009072F6" w:rsidRPr="009072F6">
              <w:rPr>
                <w:rStyle w:val="CommentReference"/>
                <w:lang w:val="en-US"/>
              </w:rPr>
              <w:commentReference w:id="2"/>
            </w:r>
            <w:r w:rsidRPr="009072F6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67A5F200" w14:textId="77777777" w:rsidTr="00E57399">
        <w:tc>
          <w:tcPr>
            <w:tcW w:w="2376" w:type="dxa"/>
          </w:tcPr>
          <w:p w14:paraId="6F7F97F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</w:tr>
      <w:tr w:rsidR="00B06FE5" w:rsidRPr="009072F6" w14:paraId="27C1E9D7" w14:textId="77777777" w:rsidTr="00E57399">
        <w:tc>
          <w:tcPr>
            <w:tcW w:w="2376" w:type="dxa"/>
          </w:tcPr>
          <w:p w14:paraId="6441E1E2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1560F489" w14:textId="77777777" w:rsidTr="00E57399">
        <w:tc>
          <w:tcPr>
            <w:tcW w:w="2376" w:type="dxa"/>
          </w:tcPr>
          <w:p w14:paraId="5534A81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40E74B92" w14:textId="77777777" w:rsidTr="00E57399">
        <w:tc>
          <w:tcPr>
            <w:tcW w:w="2376" w:type="dxa"/>
          </w:tcPr>
          <w:p w14:paraId="4391D62E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0ED646A7" w14:textId="77777777" w:rsidTr="00E57399">
        <w:tc>
          <w:tcPr>
            <w:tcW w:w="2376" w:type="dxa"/>
          </w:tcPr>
          <w:p w14:paraId="044AE74D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9072F6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9072F6" w:rsidRDefault="00B06FE5" w:rsidP="00B06FE5">
      <w:pPr>
        <w:rPr>
          <w:b/>
          <w:sz w:val="28"/>
          <w:szCs w:val="28"/>
          <w:lang w:val="en-US"/>
        </w:rPr>
      </w:pPr>
      <w:commentRangeStart w:id="3"/>
      <w:r w:rsidRPr="009072F6">
        <w:rPr>
          <w:b/>
          <w:sz w:val="28"/>
          <w:szCs w:val="28"/>
          <w:lang w:val="en-US"/>
        </w:rPr>
        <w:t>Distribution list</w:t>
      </w:r>
      <w:commentRangeEnd w:id="3"/>
      <w:r w:rsidR="009072F6" w:rsidRPr="009072F6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9072F6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9072F6" w:rsidRDefault="00B06FE5" w:rsidP="00E57399">
            <w:pPr>
              <w:spacing w:after="0"/>
              <w:ind w:left="-1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Returned</w:t>
            </w:r>
          </w:p>
        </w:tc>
      </w:tr>
      <w:tr w:rsidR="00B06FE5" w:rsidRPr="009072F6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9072F6" w:rsidRDefault="00B06FE5" w:rsidP="00E57399">
            <w:pPr>
              <w:spacing w:after="0"/>
              <w:ind w:left="9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</w:tr>
      <w:tr w:rsidR="00B06FE5" w:rsidRPr="009072F6" w14:paraId="3551225C" w14:textId="77777777" w:rsidTr="00E57399">
        <w:tc>
          <w:tcPr>
            <w:tcW w:w="761" w:type="dxa"/>
          </w:tcPr>
          <w:p w14:paraId="0CB5C08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68C2F52D" w14:textId="77777777" w:rsidTr="00E57399">
        <w:tc>
          <w:tcPr>
            <w:tcW w:w="761" w:type="dxa"/>
          </w:tcPr>
          <w:p w14:paraId="049FFDF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7BCA8B7A" w14:textId="77777777" w:rsidTr="00E57399">
        <w:tc>
          <w:tcPr>
            <w:tcW w:w="761" w:type="dxa"/>
          </w:tcPr>
          <w:p w14:paraId="1A44B53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9072F6" w:rsidRDefault="00AF3843" w:rsidP="00F961E0">
      <w:pPr>
        <w:rPr>
          <w:lang w:val="en-US"/>
        </w:rPr>
      </w:pPr>
    </w:p>
    <w:p w14:paraId="0B1902BE" w14:textId="77777777" w:rsidR="00F961E0" w:rsidRPr="009072F6" w:rsidRDefault="00F961E0" w:rsidP="00F961E0">
      <w:pPr>
        <w:rPr>
          <w:lang w:val="en-US"/>
        </w:rPr>
      </w:pPr>
    </w:p>
    <w:p w14:paraId="598AE0BA" w14:textId="77777777" w:rsidR="00F961E0" w:rsidRPr="009072F6" w:rsidRDefault="00F961E0" w:rsidP="00F961E0">
      <w:pPr>
        <w:rPr>
          <w:b/>
          <w:sz w:val="28"/>
          <w:szCs w:val="28"/>
          <w:lang w:val="en-US"/>
        </w:rPr>
      </w:pPr>
      <w:r w:rsidRPr="009072F6">
        <w:rPr>
          <w:lang w:val="en-US"/>
        </w:rPr>
        <w:br w:type="page"/>
      </w:r>
      <w:r w:rsidR="00D81313" w:rsidRPr="009072F6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9072F6" w14:paraId="287A1995" w14:textId="77777777" w:rsidTr="00EC5234">
        <w:tc>
          <w:tcPr>
            <w:tcW w:w="1378" w:type="dxa"/>
          </w:tcPr>
          <w:p w14:paraId="3FDC3821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9072F6" w14:paraId="7C0A5004" w14:textId="77777777" w:rsidTr="00EC5234">
        <w:tc>
          <w:tcPr>
            <w:tcW w:w="1378" w:type="dxa"/>
          </w:tcPr>
          <w:p w14:paraId="6F3428BE" w14:textId="77777777" w:rsidR="00EC5234" w:rsidRPr="009072F6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9072F6" w:rsidRDefault="00EC5234" w:rsidP="00F346D8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4A91DD11" w:rsidR="00EC5234" w:rsidRPr="009072F6" w:rsidRDefault="00E56D83" w:rsidP="003836DC">
            <w:pPr>
              <w:rPr>
                <w:lang w:val="en-US"/>
              </w:rPr>
            </w:pPr>
            <w:r w:rsidRPr="009072F6">
              <w:rPr>
                <w:lang w:val="en-US"/>
              </w:rPr>
              <w:t>45</w:t>
            </w:r>
            <w:r w:rsidR="003836DC" w:rsidRPr="009072F6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9072F6" w:rsidRDefault="00EC5234" w:rsidP="00603B01">
            <w:pPr>
              <w:rPr>
                <w:lang w:val="en-US"/>
              </w:rPr>
            </w:pPr>
            <w:r w:rsidRPr="009072F6">
              <w:rPr>
                <w:lang w:val="en-US"/>
              </w:rPr>
              <w:t>Basic document outline</w:t>
            </w:r>
          </w:p>
        </w:tc>
      </w:tr>
      <w:tr w:rsidR="00EC5234" w:rsidRPr="009072F6" w14:paraId="4E8CB960" w14:textId="77777777" w:rsidTr="00EC5234">
        <w:tc>
          <w:tcPr>
            <w:tcW w:w="1378" w:type="dxa"/>
          </w:tcPr>
          <w:p w14:paraId="32AC9B5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20635CE8" w14:textId="77777777" w:rsidTr="00EC5234">
        <w:tc>
          <w:tcPr>
            <w:tcW w:w="1378" w:type="dxa"/>
          </w:tcPr>
          <w:p w14:paraId="07B07A69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5D802A2D" w14:textId="77777777" w:rsidTr="00EC5234">
        <w:tc>
          <w:tcPr>
            <w:tcW w:w="1378" w:type="dxa"/>
          </w:tcPr>
          <w:p w14:paraId="1EEFF09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9234FB2" w14:textId="77777777" w:rsidTr="00EC5234">
        <w:tc>
          <w:tcPr>
            <w:tcW w:w="1378" w:type="dxa"/>
          </w:tcPr>
          <w:p w14:paraId="18DEF89C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308EAECA" w14:textId="77777777" w:rsidTr="00EC5234">
        <w:tc>
          <w:tcPr>
            <w:tcW w:w="1378" w:type="dxa"/>
          </w:tcPr>
          <w:p w14:paraId="5AB55AE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656227E" w14:textId="77777777" w:rsidTr="00EC5234">
        <w:tc>
          <w:tcPr>
            <w:tcW w:w="1378" w:type="dxa"/>
          </w:tcPr>
          <w:p w14:paraId="6CD4551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9072F6" w:rsidRDefault="00EC5234" w:rsidP="00F961E0">
      <w:pPr>
        <w:rPr>
          <w:lang w:val="en-US"/>
        </w:rPr>
      </w:pPr>
    </w:p>
    <w:p w14:paraId="7508683C" w14:textId="77777777" w:rsidR="00F961E0" w:rsidRPr="009072F6" w:rsidRDefault="00D81313" w:rsidP="00F961E0">
      <w:pPr>
        <w:rPr>
          <w:b/>
          <w:sz w:val="28"/>
          <w:szCs w:val="28"/>
          <w:lang w:val="en-US"/>
        </w:rPr>
      </w:pPr>
      <w:r w:rsidRPr="009072F6">
        <w:rPr>
          <w:b/>
          <w:sz w:val="28"/>
          <w:szCs w:val="28"/>
          <w:lang w:val="en-US"/>
        </w:rPr>
        <w:t xml:space="preserve">Table of contents </w:t>
      </w:r>
    </w:p>
    <w:p w14:paraId="211ED3A3" w14:textId="77777777" w:rsidR="009072F6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072F6">
        <w:rPr>
          <w:lang w:val="en-US"/>
        </w:rPr>
        <w:fldChar w:fldCharType="begin"/>
      </w:r>
      <w:r w:rsidR="00D42131" w:rsidRPr="009072F6">
        <w:rPr>
          <w:lang w:val="en-US"/>
        </w:rPr>
        <w:instrText xml:space="preserve"> TOC \o "1-3" \h \z \u </w:instrText>
      </w:r>
      <w:r w:rsidRPr="009072F6">
        <w:rPr>
          <w:lang w:val="en-US"/>
        </w:rPr>
        <w:fldChar w:fldCharType="separate"/>
      </w:r>
      <w:hyperlink w:anchor="_Toc511722888" w:history="1">
        <w:r w:rsidR="009072F6" w:rsidRPr="00272DA2">
          <w:rPr>
            <w:rStyle w:val="Hyperlink"/>
            <w:noProof/>
            <w:lang w:val="en-US"/>
          </w:rPr>
          <w:t>1.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Purpose, scope and users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36A9D448" w14:textId="77777777" w:rsidR="009072F6" w:rsidRDefault="000E63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89" w:history="1">
        <w:r w:rsidR="009072F6" w:rsidRPr="00272DA2">
          <w:rPr>
            <w:rStyle w:val="Hyperlink"/>
            <w:noProof/>
            <w:lang w:val="en-US"/>
          </w:rPr>
          <w:t>2.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Reference documents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2C418D3F" w14:textId="77777777" w:rsidR="009072F6" w:rsidRDefault="000E63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0" w:history="1">
        <w:r w:rsidR="009072F6" w:rsidRPr="00272DA2">
          <w:rPr>
            <w:rStyle w:val="Hyperlink"/>
            <w:noProof/>
            <w:lang w:val="en-US"/>
          </w:rPr>
          <w:t>3.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Preparedness and Response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_Toc511722890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69D4817A" w14:textId="77777777" w:rsidR="009072F6" w:rsidRDefault="000E636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1" w:history="1">
        <w:r w:rsidR="009072F6" w:rsidRPr="00272DA2">
          <w:rPr>
            <w:rStyle w:val="Hyperlink"/>
            <w:noProof/>
            <w:lang w:val="en-US"/>
          </w:rPr>
          <w:t>3.1.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Identification of potential accidents and emergencies and their impact on the OH&amp;S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_Toc511722891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18780C20" w14:textId="77777777" w:rsidR="009072F6" w:rsidRDefault="000E636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2" w:history="1">
        <w:r w:rsidR="009072F6" w:rsidRPr="00272DA2">
          <w:rPr>
            <w:rStyle w:val="Hyperlink"/>
            <w:noProof/>
            <w:lang w:val="en-US"/>
          </w:rPr>
          <w:t>3.2.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Response Team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_Toc511722892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075E331" w14:textId="77777777" w:rsidR="009072F6" w:rsidRDefault="000E636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3" w:history="1">
        <w:r w:rsidR="009072F6" w:rsidRPr="00272DA2">
          <w:rPr>
            <w:rStyle w:val="Hyperlink"/>
            <w:noProof/>
            <w:lang w:val="en-US"/>
          </w:rPr>
          <w:t>3.3.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Declaration of emergency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_Toc511722893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599B826" w14:textId="77777777" w:rsidR="009072F6" w:rsidRDefault="000E636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4" w:history="1">
        <w:r w:rsidR="009072F6" w:rsidRPr="00272DA2">
          <w:rPr>
            <w:rStyle w:val="Hyperlink"/>
            <w:noProof/>
            <w:lang w:val="en-US"/>
          </w:rPr>
          <w:t>3.4.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Treatment in an emergency situation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_Toc511722894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053A727C" w14:textId="77777777" w:rsidR="009072F6" w:rsidRDefault="000E636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5" w:history="1">
        <w:r w:rsidR="009072F6" w:rsidRPr="00272DA2">
          <w:rPr>
            <w:rStyle w:val="Hyperlink"/>
            <w:noProof/>
            <w:lang w:val="en-US"/>
          </w:rPr>
          <w:t>3.4.1.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Evacuation – arrival at the assembly area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_Toc511722895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2E46A902" w14:textId="77777777" w:rsidR="009072F6" w:rsidRDefault="000E636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6" w:history="1">
        <w:r w:rsidR="009072F6" w:rsidRPr="00272DA2">
          <w:rPr>
            <w:rStyle w:val="Hyperlink"/>
            <w:noProof/>
            <w:lang w:val="en-US"/>
          </w:rPr>
          <w:t>3.4.2.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Providing First Aid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_Toc511722896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67CE80C6" w14:textId="77777777" w:rsidR="009072F6" w:rsidRDefault="000E636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7" w:history="1">
        <w:r w:rsidR="009072F6" w:rsidRPr="00272DA2">
          <w:rPr>
            <w:rStyle w:val="Hyperlink"/>
            <w:noProof/>
            <w:lang w:val="en-US"/>
          </w:rPr>
          <w:t>3.5.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Training and Testing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_Toc511722897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782F1DF8" w14:textId="77777777" w:rsidR="009072F6" w:rsidRDefault="000E63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8" w:history="1">
        <w:r w:rsidR="009072F6" w:rsidRPr="00272DA2">
          <w:rPr>
            <w:rStyle w:val="Hyperlink"/>
            <w:noProof/>
            <w:lang w:val="en-US"/>
          </w:rPr>
          <w:t>4.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Managing records kept on the basis of this document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429D9E77" w14:textId="77777777" w:rsidR="009072F6" w:rsidRDefault="000E63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9" w:history="1">
        <w:r w:rsidR="009072F6" w:rsidRPr="00272DA2">
          <w:rPr>
            <w:rStyle w:val="Hyperlink"/>
            <w:noProof/>
            <w:lang w:val="en-US"/>
          </w:rPr>
          <w:t>5.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Appendices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1A33386F" w14:textId="35270927" w:rsidR="00DB37F7" w:rsidRPr="009072F6" w:rsidRDefault="00F57E0E" w:rsidP="00F961E0">
      <w:pPr>
        <w:rPr>
          <w:lang w:val="en-US"/>
        </w:rPr>
      </w:pPr>
      <w:r w:rsidRPr="009072F6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9072F6" w:rsidRDefault="00F961E0" w:rsidP="00F961E0">
      <w:pPr>
        <w:rPr>
          <w:lang w:val="en-US"/>
        </w:rPr>
      </w:pPr>
    </w:p>
    <w:p w14:paraId="798A8872" w14:textId="77777777" w:rsidR="00F961E0" w:rsidRPr="009072F6" w:rsidRDefault="00F961E0" w:rsidP="00F961E0">
      <w:pPr>
        <w:rPr>
          <w:lang w:val="en-US"/>
        </w:rPr>
      </w:pPr>
    </w:p>
    <w:p w14:paraId="52A16650" w14:textId="77777777" w:rsidR="00F961E0" w:rsidRPr="009072F6" w:rsidRDefault="00F961E0" w:rsidP="00F961E0">
      <w:pPr>
        <w:rPr>
          <w:lang w:val="en-US"/>
        </w:rPr>
      </w:pPr>
    </w:p>
    <w:p w14:paraId="14DEF04B" w14:textId="77777777" w:rsidR="00F961E0" w:rsidRPr="009072F6" w:rsidRDefault="00DB37F7" w:rsidP="00DB37F7">
      <w:pPr>
        <w:pStyle w:val="Heading1"/>
        <w:rPr>
          <w:lang w:val="en-US"/>
        </w:rPr>
      </w:pPr>
      <w:r w:rsidRPr="009072F6">
        <w:rPr>
          <w:lang w:val="en-US"/>
        </w:rPr>
        <w:br w:type="page"/>
      </w:r>
      <w:bookmarkStart w:id="4" w:name="_Toc511722888"/>
      <w:r w:rsidR="00D81313" w:rsidRPr="009072F6">
        <w:rPr>
          <w:lang w:val="en-US"/>
        </w:rPr>
        <w:lastRenderedPageBreak/>
        <w:t>Purpose, scope and users</w:t>
      </w:r>
      <w:bookmarkEnd w:id="4"/>
    </w:p>
    <w:p w14:paraId="47B52FEF" w14:textId="77777777" w:rsidR="00DA4167" w:rsidRPr="009072F6" w:rsidRDefault="002E49C2" w:rsidP="0076553C">
      <w:pPr>
        <w:rPr>
          <w:lang w:val="en-US"/>
        </w:rPr>
      </w:pPr>
      <w:r w:rsidRPr="009072F6">
        <w:rPr>
          <w:lang w:val="en-US"/>
        </w:rPr>
        <w:t>The p</w:t>
      </w:r>
      <w:r w:rsidR="00D81313" w:rsidRPr="009072F6">
        <w:rPr>
          <w:lang w:val="en-US"/>
        </w:rPr>
        <w:t xml:space="preserve">urpose of this document is </w:t>
      </w:r>
      <w:r w:rsidRPr="009072F6">
        <w:rPr>
          <w:lang w:val="en-US"/>
        </w:rPr>
        <w:t xml:space="preserve">the </w:t>
      </w:r>
      <w:r w:rsidR="00D81313" w:rsidRPr="009072F6">
        <w:rPr>
          <w:lang w:val="en-US"/>
        </w:rPr>
        <w:t xml:space="preserve">identification of potential accidents and emergency situations </w:t>
      </w:r>
      <w:r w:rsidRPr="009072F6">
        <w:rPr>
          <w:lang w:val="en-US"/>
        </w:rPr>
        <w:t>that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can </w:t>
      </w:r>
      <w:r w:rsidR="006970F4" w:rsidRPr="009072F6">
        <w:rPr>
          <w:lang w:val="en-US"/>
        </w:rPr>
        <w:t xml:space="preserve">have </w:t>
      </w:r>
      <w:r w:rsidRPr="009072F6">
        <w:rPr>
          <w:lang w:val="en-US"/>
        </w:rPr>
        <w:t xml:space="preserve">an </w:t>
      </w:r>
      <w:r w:rsidR="006970F4" w:rsidRPr="009072F6">
        <w:rPr>
          <w:lang w:val="en-US"/>
        </w:rPr>
        <w:t xml:space="preserve">impact on </w:t>
      </w:r>
      <w:r w:rsidRPr="009072F6">
        <w:rPr>
          <w:lang w:val="en-US"/>
        </w:rPr>
        <w:t xml:space="preserve">the </w:t>
      </w:r>
      <w:r w:rsidR="000722D7" w:rsidRPr="009072F6">
        <w:rPr>
          <w:lang w:val="en-US"/>
        </w:rPr>
        <w:t>occupational health and safety</w:t>
      </w:r>
      <w:r w:rsidR="004131CB" w:rsidRPr="009072F6">
        <w:rPr>
          <w:lang w:val="en-US"/>
        </w:rPr>
        <w:t xml:space="preserve"> (OH&amp;S)</w:t>
      </w:r>
      <w:r w:rsidR="006970F4" w:rsidRPr="009072F6">
        <w:rPr>
          <w:lang w:val="en-US"/>
        </w:rPr>
        <w:t>,</w:t>
      </w:r>
      <w:r w:rsidR="00D81313" w:rsidRPr="009072F6">
        <w:rPr>
          <w:lang w:val="en-US"/>
        </w:rPr>
        <w:t xml:space="preserve"> and defining preparedness </w:t>
      </w:r>
      <w:r w:rsidR="0076553C" w:rsidRPr="009072F6">
        <w:rPr>
          <w:lang w:val="en-US"/>
        </w:rPr>
        <w:t>and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response </w:t>
      </w:r>
      <w:r w:rsidRPr="009072F6">
        <w:rPr>
          <w:lang w:val="en-US"/>
        </w:rPr>
        <w:t>to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the emergency in </w:t>
      </w:r>
      <w:r w:rsidR="00733780"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="00733780" w:rsidRPr="009072F6">
        <w:rPr>
          <w:lang w:val="en-US"/>
        </w:rPr>
        <w:t>].</w:t>
      </w:r>
    </w:p>
    <w:p w14:paraId="0CFCB0A1" w14:textId="77777777" w:rsidR="005570C9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This document </w:t>
      </w:r>
      <w:r w:rsidR="002E49C2" w:rsidRPr="009072F6">
        <w:rPr>
          <w:lang w:val="en-US"/>
        </w:rPr>
        <w:t>applies</w:t>
      </w:r>
      <w:r w:rsidRPr="009072F6">
        <w:rPr>
          <w:lang w:val="en-US"/>
        </w:rPr>
        <w:t xml:space="preserve"> to all parts of the organization and locations of</w:t>
      </w:r>
      <w:r w:rsidR="006C1B96" w:rsidRPr="009072F6">
        <w:rPr>
          <w:lang w:val="en-US"/>
        </w:rPr>
        <w:t xml:space="preserve"> </w:t>
      </w:r>
      <w:r w:rsidR="00376382" w:rsidRPr="009072F6">
        <w:rPr>
          <w:lang w:val="en-US"/>
        </w:rPr>
        <w:t>[</w:t>
      </w:r>
      <w:r w:rsidRPr="009072F6">
        <w:rPr>
          <w:lang w:val="en-US"/>
        </w:rPr>
        <w:t>organization name</w:t>
      </w:r>
      <w:r w:rsidR="00376382" w:rsidRPr="009072F6">
        <w:rPr>
          <w:lang w:val="en-US"/>
        </w:rPr>
        <w:t>]</w:t>
      </w:r>
      <w:r w:rsidR="00733780" w:rsidRPr="009072F6">
        <w:rPr>
          <w:lang w:val="en-US"/>
        </w:rPr>
        <w:t>.</w:t>
      </w:r>
    </w:p>
    <w:p w14:paraId="5510CAEE" w14:textId="77777777" w:rsidR="002F1FE2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Users of </w:t>
      </w:r>
      <w:r w:rsidR="00DE0556" w:rsidRPr="009072F6">
        <w:rPr>
          <w:lang w:val="en-US"/>
        </w:rPr>
        <w:t>these documents</w:t>
      </w:r>
      <w:r w:rsidRPr="009072F6">
        <w:rPr>
          <w:lang w:val="en-US"/>
        </w:rPr>
        <w:t xml:space="preserve"> are all employees of</w:t>
      </w:r>
      <w:r w:rsidR="006C1B96" w:rsidRPr="009072F6">
        <w:rPr>
          <w:lang w:val="en-US"/>
        </w:rPr>
        <w:t xml:space="preserve"> </w:t>
      </w:r>
      <w:r w:rsidR="00D015E5" w:rsidRPr="009072F6">
        <w:rPr>
          <w:lang w:val="en-US"/>
        </w:rPr>
        <w:t>[</w:t>
      </w:r>
      <w:r w:rsidR="00DE0556" w:rsidRPr="009072F6">
        <w:rPr>
          <w:lang w:val="en-US"/>
        </w:rPr>
        <w:t>organization</w:t>
      </w:r>
      <w:r w:rsidRPr="009072F6">
        <w:rPr>
          <w:lang w:val="en-US"/>
        </w:rPr>
        <w:t xml:space="preserve"> name</w:t>
      </w:r>
      <w:r w:rsidR="00D015E5" w:rsidRPr="009072F6">
        <w:rPr>
          <w:lang w:val="en-US"/>
        </w:rPr>
        <w:t>]</w:t>
      </w:r>
      <w:r w:rsidR="005570C9" w:rsidRPr="009072F6">
        <w:rPr>
          <w:lang w:val="en-US"/>
        </w:rPr>
        <w:t>.</w:t>
      </w:r>
    </w:p>
    <w:p w14:paraId="00460061" w14:textId="77777777" w:rsidR="00DB37F7" w:rsidRPr="009072F6" w:rsidRDefault="00DB37F7" w:rsidP="00DB37F7">
      <w:pPr>
        <w:rPr>
          <w:lang w:val="en-US"/>
        </w:rPr>
      </w:pPr>
    </w:p>
    <w:p w14:paraId="18893CA4" w14:textId="77777777" w:rsidR="00DB37F7" w:rsidRPr="009072F6" w:rsidRDefault="00DB37F7" w:rsidP="00DB37F7">
      <w:pPr>
        <w:pStyle w:val="Heading1"/>
        <w:rPr>
          <w:lang w:val="en-US"/>
        </w:rPr>
      </w:pPr>
      <w:bookmarkStart w:id="5" w:name="_Toc511722889"/>
      <w:r w:rsidRPr="009072F6">
        <w:rPr>
          <w:lang w:val="en-US"/>
        </w:rPr>
        <w:t>Referen</w:t>
      </w:r>
      <w:r w:rsidR="00D81313" w:rsidRPr="009072F6">
        <w:rPr>
          <w:lang w:val="en-US"/>
        </w:rPr>
        <w:t>ce documents</w:t>
      </w:r>
      <w:bookmarkEnd w:id="5"/>
    </w:p>
    <w:p w14:paraId="63E82A48" w14:textId="0EC82DFA" w:rsidR="00013BDD" w:rsidRPr="009072F6" w:rsidRDefault="00746D3A" w:rsidP="00F27883">
      <w:pPr>
        <w:numPr>
          <w:ilvl w:val="0"/>
          <w:numId w:val="4"/>
        </w:numPr>
        <w:spacing w:after="0"/>
        <w:rPr>
          <w:lang w:val="en-US"/>
        </w:rPr>
      </w:pPr>
      <w:commentRangeStart w:id="6"/>
      <w:r w:rsidRPr="009072F6">
        <w:rPr>
          <w:lang w:val="en-US"/>
        </w:rPr>
        <w:t>ISO 45001:2018 standard, clause 8.2</w:t>
      </w:r>
    </w:p>
    <w:p w14:paraId="5CAAF808" w14:textId="77777777" w:rsidR="00C32389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Manual </w:t>
      </w:r>
    </w:p>
    <w:p w14:paraId="25FA4232" w14:textId="77777777" w:rsidR="00D015E5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Policy</w:t>
      </w:r>
    </w:p>
    <w:p w14:paraId="0CCA323D" w14:textId="3098919C" w:rsidR="004131CB" w:rsidRPr="009072F6" w:rsidRDefault="0093032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Addressing Risks and Opportunities and OH&amp;S Hazards</w:t>
      </w:r>
    </w:p>
    <w:p w14:paraId="43F5F8DF" w14:textId="77777777" w:rsidR="00F55360" w:rsidRPr="009072F6" w:rsidRDefault="003836D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Communication, Participation and Consultation</w:t>
      </w:r>
    </w:p>
    <w:p w14:paraId="4E594B04" w14:textId="1E58D9E2" w:rsidR="00733780" w:rsidRPr="009072F6" w:rsidRDefault="000400CA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</w:t>
      </w:r>
      <w:r w:rsidR="009072F6" w:rsidRPr="009072F6">
        <w:rPr>
          <w:lang w:val="en-US"/>
        </w:rPr>
        <w:t xml:space="preserve"> for the Management of Nonc</w:t>
      </w:r>
      <w:r w:rsidR="00F55360" w:rsidRPr="009072F6">
        <w:rPr>
          <w:lang w:val="en-US"/>
        </w:rPr>
        <w:t>onformities</w:t>
      </w:r>
      <w:r w:rsidR="0093032C" w:rsidRPr="009072F6">
        <w:rPr>
          <w:lang w:val="en-US"/>
        </w:rPr>
        <w:t xml:space="preserve"> and</w:t>
      </w:r>
      <w:r w:rsidR="00F55360" w:rsidRPr="009072F6">
        <w:rPr>
          <w:lang w:val="en-US"/>
        </w:rPr>
        <w:t xml:space="preserve"> Corrective Actions</w:t>
      </w:r>
      <w:commentRangeEnd w:id="6"/>
      <w:r w:rsidR="009072F6" w:rsidRPr="009072F6">
        <w:rPr>
          <w:rStyle w:val="CommentReference"/>
          <w:lang w:val="en-US"/>
        </w:rPr>
        <w:commentReference w:id="6"/>
      </w:r>
    </w:p>
    <w:p w14:paraId="529FC7A5" w14:textId="77777777" w:rsidR="006970F4" w:rsidRPr="009072F6" w:rsidRDefault="006970F4" w:rsidP="006970F4">
      <w:pPr>
        <w:rPr>
          <w:lang w:val="en-US"/>
        </w:rPr>
      </w:pPr>
    </w:p>
    <w:p w14:paraId="56BAF40F" w14:textId="2878C574" w:rsidR="005570C9" w:rsidRPr="009072F6" w:rsidRDefault="00AF1CBE" w:rsidP="000955E8">
      <w:pPr>
        <w:pStyle w:val="Heading1"/>
        <w:rPr>
          <w:lang w:val="en-US"/>
        </w:rPr>
      </w:pPr>
      <w:bookmarkStart w:id="7" w:name="_Toc511722890"/>
      <w:r w:rsidRPr="009072F6">
        <w:rPr>
          <w:lang w:val="en-US"/>
        </w:rPr>
        <w:t xml:space="preserve">Emergency </w:t>
      </w:r>
      <w:r w:rsidR="00F55360" w:rsidRPr="009072F6">
        <w:rPr>
          <w:lang w:val="en-US"/>
        </w:rPr>
        <w:t>Preparedness and Response</w:t>
      </w:r>
      <w:bookmarkEnd w:id="7"/>
    </w:p>
    <w:p w14:paraId="5D31CB99" w14:textId="2D4F02D0" w:rsidR="00DF7911" w:rsidRPr="009072F6" w:rsidRDefault="00F55360" w:rsidP="00DF7911">
      <w:pPr>
        <w:rPr>
          <w:lang w:val="en-US"/>
        </w:rPr>
      </w:pPr>
      <w:r w:rsidRPr="009072F6">
        <w:rPr>
          <w:b/>
          <w:i/>
          <w:lang w:val="en-US"/>
        </w:rPr>
        <w:t xml:space="preserve">Emergency </w:t>
      </w:r>
      <w:r w:rsidR="00DF7911" w:rsidRPr="009072F6">
        <w:rPr>
          <w:lang w:val="en-US"/>
        </w:rPr>
        <w:t xml:space="preserve">– </w:t>
      </w:r>
      <w:r w:rsidR="008978BD" w:rsidRPr="009072F6">
        <w:rPr>
          <w:lang w:val="en-US"/>
        </w:rPr>
        <w:t xml:space="preserve">an </w:t>
      </w:r>
      <w:r w:rsidRPr="009072F6">
        <w:rPr>
          <w:lang w:val="en-US"/>
        </w:rPr>
        <w:t>undesirable event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contingency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behavior</w:t>
      </w:r>
      <w:r w:rsidR="00DF7911" w:rsidRPr="009072F6">
        <w:rPr>
          <w:lang w:val="en-US"/>
        </w:rPr>
        <w:t xml:space="preserve">, </w:t>
      </w:r>
      <w:r w:rsidRPr="009072F6">
        <w:rPr>
          <w:lang w:val="en-US"/>
        </w:rPr>
        <w:t>violent action of man, nature</w:t>
      </w:r>
      <w:r w:rsidR="008978BD" w:rsidRPr="009072F6">
        <w:rPr>
          <w:lang w:val="en-US"/>
        </w:rPr>
        <w:t>,</w:t>
      </w:r>
      <w:r w:rsidRPr="009072F6">
        <w:rPr>
          <w:lang w:val="en-US"/>
        </w:rPr>
        <w:t xml:space="preserve"> </w:t>
      </w:r>
      <w:r w:rsidR="008978BD" w:rsidRPr="009072F6">
        <w:rPr>
          <w:lang w:val="en-US"/>
        </w:rPr>
        <w:t xml:space="preserve">or </w:t>
      </w:r>
      <w:r w:rsidR="00EC242C" w:rsidRPr="009072F6">
        <w:rPr>
          <w:lang w:val="en-US"/>
        </w:rPr>
        <w:t>operation</w:t>
      </w:r>
      <w:r w:rsidRPr="009072F6">
        <w:rPr>
          <w:lang w:val="en-US"/>
        </w:rPr>
        <w:t xml:space="preserve"> of human or technical systems</w:t>
      </w:r>
      <w:r w:rsidR="00EC242C" w:rsidRPr="009072F6">
        <w:rPr>
          <w:lang w:val="en-US"/>
        </w:rPr>
        <w:t xml:space="preserve">, in a longer or shorter period, </w:t>
      </w:r>
      <w:r w:rsidR="008978BD" w:rsidRPr="009072F6">
        <w:rPr>
          <w:lang w:val="en-US"/>
        </w:rPr>
        <w:t xml:space="preserve">of </w:t>
      </w:r>
      <w:r w:rsidR="00EC242C" w:rsidRPr="009072F6">
        <w:rPr>
          <w:lang w:val="en-US"/>
        </w:rPr>
        <w:t>significant volume, which puts at risk the health and safety of persons, environment</w:t>
      </w:r>
      <w:r w:rsidR="002E49C2" w:rsidRPr="009072F6">
        <w:rPr>
          <w:lang w:val="en-US"/>
        </w:rPr>
        <w:t>,</w:t>
      </w:r>
      <w:r w:rsidR="00EC242C" w:rsidRPr="009072F6">
        <w:rPr>
          <w:lang w:val="en-US"/>
        </w:rPr>
        <w:t xml:space="preserve"> and company property</w:t>
      </w:r>
      <w:r w:rsidR="00DF7911" w:rsidRPr="009072F6">
        <w:rPr>
          <w:lang w:val="en-US"/>
        </w:rPr>
        <w:t>.</w:t>
      </w:r>
    </w:p>
    <w:p w14:paraId="5A5C98DA" w14:textId="77777777" w:rsidR="004B1B94" w:rsidRPr="009072F6" w:rsidRDefault="00EC242C" w:rsidP="004B1B94">
      <w:pPr>
        <w:pStyle w:val="Heading2"/>
        <w:rPr>
          <w:lang w:val="en-US"/>
        </w:rPr>
      </w:pPr>
      <w:bookmarkStart w:id="8" w:name="_Toc511722891"/>
      <w:r w:rsidRPr="009072F6">
        <w:rPr>
          <w:lang w:val="en-US"/>
        </w:rPr>
        <w:t xml:space="preserve">Identification of potential accidents and emergencies and their impact on the </w:t>
      </w:r>
      <w:r w:rsidR="000722D7" w:rsidRPr="009072F6">
        <w:rPr>
          <w:lang w:val="en-US"/>
        </w:rPr>
        <w:t>OH&amp;S</w:t>
      </w:r>
      <w:bookmarkEnd w:id="8"/>
    </w:p>
    <w:p w14:paraId="2D60CF18" w14:textId="74A5F274" w:rsidR="002268A7" w:rsidRPr="009072F6" w:rsidRDefault="00EC242C" w:rsidP="002268A7">
      <w:pPr>
        <w:rPr>
          <w:lang w:val="en-US"/>
        </w:rPr>
      </w:pPr>
      <w:r w:rsidRPr="009072F6">
        <w:rPr>
          <w:lang w:val="en-US"/>
        </w:rPr>
        <w:t xml:space="preserve">[Job title] is responsible for identification of potential accidents and emergencies, possible </w:t>
      </w:r>
      <w:r w:rsidR="00933DDF" w:rsidRPr="009072F6">
        <w:rPr>
          <w:lang w:val="en-US"/>
        </w:rPr>
        <w:t xml:space="preserve">hazards </w:t>
      </w:r>
      <w:r w:rsidRPr="009072F6">
        <w:rPr>
          <w:lang w:val="en-US"/>
        </w:rPr>
        <w:t xml:space="preserve">to the </w:t>
      </w:r>
      <w:r w:rsidR="00933DDF" w:rsidRPr="009072F6">
        <w:rPr>
          <w:lang w:val="en-US"/>
        </w:rPr>
        <w:t>employees</w:t>
      </w:r>
      <w:r w:rsidR="008978BD" w:rsidRPr="009072F6">
        <w:rPr>
          <w:lang w:val="en-US"/>
        </w:rPr>
        <w:t>,</w:t>
      </w:r>
      <w:r w:rsidR="00933DDF" w:rsidRPr="009072F6">
        <w:rPr>
          <w:lang w:val="en-US"/>
        </w:rPr>
        <w:t xml:space="preserve"> </w:t>
      </w:r>
      <w:r w:rsidRPr="009072F6">
        <w:rPr>
          <w:lang w:val="en-US"/>
        </w:rPr>
        <w:t xml:space="preserve">and their evaluation in the </w:t>
      </w:r>
      <w:r w:rsidR="00933DDF" w:rsidRPr="009072F6">
        <w:rPr>
          <w:lang w:val="en-US"/>
        </w:rPr>
        <w:t>Hazard Evaluation Record</w:t>
      </w:r>
      <w:r w:rsidR="002268A7" w:rsidRPr="009072F6">
        <w:rPr>
          <w:lang w:val="en-US"/>
        </w:rPr>
        <w:t>.</w:t>
      </w:r>
      <w:r w:rsidR="003836DC" w:rsidRPr="009072F6">
        <w:rPr>
          <w:lang w:val="en-US"/>
        </w:rPr>
        <w:t xml:space="preserve"> </w:t>
      </w:r>
    </w:p>
    <w:p w14:paraId="1838A648" w14:textId="364C22CB" w:rsidR="006225A6" w:rsidRDefault="003836DC" w:rsidP="002A20D0">
      <w:pPr>
        <w:rPr>
          <w:lang w:val="en-US"/>
        </w:rPr>
      </w:pPr>
      <w:r w:rsidRPr="009072F6">
        <w:rPr>
          <w:lang w:val="en-US"/>
        </w:rPr>
        <w:t>Examples of possible emergencies, which vary in scale, can include:</w:t>
      </w:r>
    </w:p>
    <w:p w14:paraId="21DFA535" w14:textId="77777777" w:rsidR="002A20D0" w:rsidRDefault="002A20D0" w:rsidP="002A20D0">
      <w:pPr>
        <w:rPr>
          <w:lang w:val="en-US"/>
        </w:rPr>
      </w:pPr>
    </w:p>
    <w:p w14:paraId="2C55C98E" w14:textId="77777777" w:rsidR="002A20D0" w:rsidRPr="00AC39C4" w:rsidRDefault="002A20D0" w:rsidP="002A20D0">
      <w:pPr>
        <w:jc w:val="center"/>
      </w:pPr>
      <w:r w:rsidRPr="00AC39C4">
        <w:t>** END OF FREE PREVIEW **</w:t>
      </w:r>
    </w:p>
    <w:p w14:paraId="1BD1A578" w14:textId="394F6160" w:rsidR="002A20D0" w:rsidRPr="009072F6" w:rsidRDefault="002A20D0" w:rsidP="002A20D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https://advisera.com/45001academy/documentation/procedure-for-emergency-preparedness-and-response/</w:t>
        </w:r>
      </w:hyperlink>
      <w:r>
        <w:rPr>
          <w:lang w:val="en-US"/>
        </w:rPr>
        <w:t xml:space="preserve"> </w:t>
      </w:r>
    </w:p>
    <w:sectPr w:rsidR="002A20D0" w:rsidRPr="009072F6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3:00Z" w:initials="45A">
    <w:p w14:paraId="5D58A561" w14:textId="5A777FA0" w:rsidR="009072F6" w:rsidRPr="009072F6" w:rsidRDefault="009072F6" w:rsidP="009072F6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45001Academy" w:date="2018-04-17T10:03:00Z" w:initials="45A">
    <w:p w14:paraId="5009407E" w14:textId="2AC424C4" w:rsidR="009072F6" w:rsidRPr="009072F6" w:rsidRDefault="009072F6">
      <w:pPr>
        <w:pStyle w:val="CommentText"/>
        <w:rPr>
          <w:lang w:val="en-US"/>
        </w:rPr>
      </w:pPr>
      <w:r w:rsidRPr="009072F6">
        <w:rPr>
          <w:rStyle w:val="CommentReference"/>
        </w:rPr>
        <w:annotationRef/>
      </w:r>
      <w:r w:rsidRPr="009072F6">
        <w:rPr>
          <w:rStyle w:val="CommentReference"/>
          <w:lang w:val="en-US"/>
        </w:rPr>
        <w:annotationRef/>
      </w:r>
      <w:r w:rsidRPr="009072F6">
        <w:rPr>
          <w:lang w:val="en-US"/>
        </w:rPr>
        <w:t>If you already implemented ISO 14001, you do not need to duplicate this procedure for ISO 45001 - it is enough to add the marked sections to your existing procedure - please see the comments below.</w:t>
      </w:r>
    </w:p>
  </w:comment>
  <w:comment w:id="2" w:author="45001Academy" w:date="2018-04-17T10:03:00Z" w:initials="45A">
    <w:p w14:paraId="00CDB6BC" w14:textId="31CA28B0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3" w:author="45001Academy" w:date="2018-04-17T10:03:00Z" w:initials="45A">
    <w:p w14:paraId="5DD63402" w14:textId="51C749C2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6" w:author="45001Academy" w:date="2018-04-17T10:04:00Z" w:initials="45A">
    <w:p w14:paraId="142080AB" w14:textId="524F1386" w:rsidR="009072F6" w:rsidRPr="009072F6" w:rsidRDefault="009072F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F1CBE">
        <w:rPr>
          <w:rStyle w:val="CommentReference"/>
          <w:color w:val="000000" w:themeColor="text1"/>
          <w:lang w:val="en-US"/>
        </w:rPr>
        <w:annotationRef/>
      </w:r>
      <w:r w:rsidRPr="00AF1CBE">
        <w:rPr>
          <w:color w:val="000000" w:themeColor="text1"/>
          <w:lang w:val="en-US"/>
        </w:rPr>
        <w:t>If you already have ISO 14001, just insert this part into existing procedure for Preparedness and Emergency Response.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58A561" w15:done="0"/>
  <w15:commentEx w15:paraId="5009407E" w15:done="0"/>
  <w15:commentEx w15:paraId="00CDB6BC" w15:done="0"/>
  <w15:commentEx w15:paraId="5DD63402" w15:done="0"/>
  <w15:commentEx w15:paraId="142080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20BE0E8A" w16cid:durableId="1E2B2C67"/>
  <w16cid:commentId w16cid:paraId="1ACBB0BA" w16cid:durableId="1E2B2C68"/>
  <w16cid:commentId w16cid:paraId="36407E94" w16cid:durableId="1E2B2C6A"/>
  <w16cid:commentId w16cid:paraId="6344C151" w16cid:durableId="1E2B2C6B"/>
  <w16cid:commentId w16cid:paraId="5FB91A30" w16cid:durableId="1E2B2C6C"/>
  <w16cid:commentId w16cid:paraId="5B2E9481" w16cid:durableId="1E2B2C6D"/>
  <w16cid:commentId w16cid:paraId="4F6BD145" w16cid:durableId="1E75A682"/>
  <w16cid:commentId w16cid:paraId="2503F660" w16cid:durableId="1E2B2C6E"/>
  <w16cid:commentId w16cid:paraId="240F8EBA" w16cid:durableId="1E2B2C6F"/>
  <w16cid:commentId w16cid:paraId="03E344D9" w16cid:durableId="1E2B2C70"/>
  <w16cid:commentId w16cid:paraId="40D4F30D" w16cid:durableId="1E2B2C71"/>
  <w16cid:commentId w16cid:paraId="447D18BB" w16cid:durableId="1E2B2C72"/>
  <w16cid:commentId w16cid:paraId="42050E00" w16cid:durableId="1E669D52"/>
  <w16cid:commentId w16cid:paraId="6C3BBF2E" w16cid:durableId="1E6DF9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CF5B2" w14:textId="77777777" w:rsidR="000E6362" w:rsidRDefault="000E6362" w:rsidP="00F961E0">
      <w:pPr>
        <w:spacing w:after="0" w:line="240" w:lineRule="auto"/>
      </w:pPr>
      <w:r>
        <w:separator/>
      </w:r>
    </w:p>
  </w:endnote>
  <w:endnote w:type="continuationSeparator" w:id="0">
    <w:p w14:paraId="6A8AA8AF" w14:textId="77777777" w:rsidR="000E6362" w:rsidRDefault="000E636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A3318" w14:textId="77777777" w:rsidR="00171CE1" w:rsidRDefault="00171C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0F8DCAE3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AF1CBE">
            <w:rPr>
              <w:sz w:val="18"/>
              <w:szCs w:val="18"/>
              <w:lang w:val="en-US"/>
            </w:rPr>
            <w:t xml:space="preserve">Emergency </w:t>
          </w:r>
          <w:r w:rsidR="00DE0556">
            <w:rPr>
              <w:sz w:val="18"/>
              <w:szCs w:val="18"/>
              <w:lang w:val="en-US"/>
            </w:rPr>
            <w:t>Preparedness and Response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171CE1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171CE1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19092EEB" w:rsidR="00802D6E" w:rsidRPr="00A9581C" w:rsidRDefault="00802D6E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14764A32" w:rsidR="00802D6E" w:rsidRPr="00A9581C" w:rsidRDefault="00802D6E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EAFC2" w14:textId="77777777" w:rsidR="000E6362" w:rsidRDefault="000E6362" w:rsidP="00F961E0">
      <w:pPr>
        <w:spacing w:after="0" w:line="240" w:lineRule="auto"/>
      </w:pPr>
      <w:r>
        <w:separator/>
      </w:r>
    </w:p>
  </w:footnote>
  <w:footnote w:type="continuationSeparator" w:id="0">
    <w:p w14:paraId="6569E02C" w14:textId="77777777" w:rsidR="000E6362" w:rsidRDefault="000E636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70769" w14:textId="77777777" w:rsidR="00171CE1" w:rsidRDefault="00171C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E61AF" w14:textId="77777777" w:rsidR="00171CE1" w:rsidRDefault="00171C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D6C3E"/>
    <w:multiLevelType w:val="hybridMultilevel"/>
    <w:tmpl w:val="92288C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6"/>
  </w:num>
  <w:num w:numId="6">
    <w:abstractNumId w:val="22"/>
  </w:num>
  <w:num w:numId="7">
    <w:abstractNumId w:val="16"/>
  </w:num>
  <w:num w:numId="8">
    <w:abstractNumId w:val="21"/>
  </w:num>
  <w:num w:numId="9">
    <w:abstractNumId w:val="2"/>
  </w:num>
  <w:num w:numId="10">
    <w:abstractNumId w:val="7"/>
  </w:num>
  <w:num w:numId="11">
    <w:abstractNumId w:val="23"/>
  </w:num>
  <w:num w:numId="12">
    <w:abstractNumId w:val="14"/>
  </w:num>
  <w:num w:numId="13">
    <w:abstractNumId w:val="4"/>
  </w:num>
  <w:num w:numId="14">
    <w:abstractNumId w:val="19"/>
  </w:num>
  <w:num w:numId="15">
    <w:abstractNumId w:val="13"/>
  </w:num>
  <w:num w:numId="16">
    <w:abstractNumId w:val="12"/>
  </w:num>
  <w:num w:numId="17">
    <w:abstractNumId w:val="3"/>
  </w:num>
  <w:num w:numId="18">
    <w:abstractNumId w:val="24"/>
  </w:num>
  <w:num w:numId="19">
    <w:abstractNumId w:val="9"/>
  </w:num>
  <w:num w:numId="20">
    <w:abstractNumId w:val="20"/>
  </w:num>
  <w:num w:numId="21">
    <w:abstractNumId w:val="11"/>
  </w:num>
  <w:num w:numId="22">
    <w:abstractNumId w:val="15"/>
  </w:num>
  <w:num w:numId="23">
    <w:abstractNumId w:val="1"/>
  </w:num>
  <w:num w:numId="24">
    <w:abstractNumId w:val="10"/>
  </w:num>
  <w:num w:numId="2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E74"/>
    <w:rsid w:val="00013BDD"/>
    <w:rsid w:val="00015408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6362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1CE1"/>
    <w:rsid w:val="00172368"/>
    <w:rsid w:val="001821DE"/>
    <w:rsid w:val="001836F0"/>
    <w:rsid w:val="00186FF4"/>
    <w:rsid w:val="00191261"/>
    <w:rsid w:val="001C4FF0"/>
    <w:rsid w:val="001D2C27"/>
    <w:rsid w:val="001D3EC7"/>
    <w:rsid w:val="001E1369"/>
    <w:rsid w:val="001E30E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A20D0"/>
    <w:rsid w:val="002B4770"/>
    <w:rsid w:val="002C4BAD"/>
    <w:rsid w:val="002C5DAC"/>
    <w:rsid w:val="002D4B42"/>
    <w:rsid w:val="002E24CB"/>
    <w:rsid w:val="002E2DB9"/>
    <w:rsid w:val="002E49C2"/>
    <w:rsid w:val="002F1FE2"/>
    <w:rsid w:val="00300FC9"/>
    <w:rsid w:val="00301C2D"/>
    <w:rsid w:val="003056B2"/>
    <w:rsid w:val="003116F5"/>
    <w:rsid w:val="0033130F"/>
    <w:rsid w:val="00362C14"/>
    <w:rsid w:val="0036462A"/>
    <w:rsid w:val="00376382"/>
    <w:rsid w:val="003836DC"/>
    <w:rsid w:val="0038697F"/>
    <w:rsid w:val="00391E50"/>
    <w:rsid w:val="003951C6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31CB"/>
    <w:rsid w:val="00422476"/>
    <w:rsid w:val="00422540"/>
    <w:rsid w:val="0042397C"/>
    <w:rsid w:val="00425031"/>
    <w:rsid w:val="00432BAB"/>
    <w:rsid w:val="00440060"/>
    <w:rsid w:val="00442AAF"/>
    <w:rsid w:val="00452B3C"/>
    <w:rsid w:val="004558E5"/>
    <w:rsid w:val="00456A0D"/>
    <w:rsid w:val="00467A10"/>
    <w:rsid w:val="0048519F"/>
    <w:rsid w:val="004A6E73"/>
    <w:rsid w:val="004B1B94"/>
    <w:rsid w:val="004B1E43"/>
    <w:rsid w:val="004B4573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27395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A43A3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2F3C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5613"/>
    <w:rsid w:val="00866191"/>
    <w:rsid w:val="00870A28"/>
    <w:rsid w:val="008978BD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072F6"/>
    <w:rsid w:val="00910EFF"/>
    <w:rsid w:val="00917CD8"/>
    <w:rsid w:val="00927DFD"/>
    <w:rsid w:val="0093032C"/>
    <w:rsid w:val="00930413"/>
    <w:rsid w:val="00933DDF"/>
    <w:rsid w:val="009411BC"/>
    <w:rsid w:val="009418DE"/>
    <w:rsid w:val="009428E6"/>
    <w:rsid w:val="00950E0D"/>
    <w:rsid w:val="00954FC0"/>
    <w:rsid w:val="00980AEF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F1CBE"/>
    <w:rsid w:val="00AF3843"/>
    <w:rsid w:val="00AF5FD5"/>
    <w:rsid w:val="00AF61B7"/>
    <w:rsid w:val="00B04768"/>
    <w:rsid w:val="00B06FE5"/>
    <w:rsid w:val="00B07BF2"/>
    <w:rsid w:val="00B13711"/>
    <w:rsid w:val="00B2360A"/>
    <w:rsid w:val="00B27D05"/>
    <w:rsid w:val="00B35A92"/>
    <w:rsid w:val="00B372F2"/>
    <w:rsid w:val="00B51DCE"/>
    <w:rsid w:val="00B5327D"/>
    <w:rsid w:val="00B73C7C"/>
    <w:rsid w:val="00B76A98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63D9"/>
    <w:rsid w:val="00BF08E8"/>
    <w:rsid w:val="00BF2A35"/>
    <w:rsid w:val="00BF578B"/>
    <w:rsid w:val="00C0569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1698E"/>
    <w:rsid w:val="00D177FB"/>
    <w:rsid w:val="00D318A1"/>
    <w:rsid w:val="00D42131"/>
    <w:rsid w:val="00D60777"/>
    <w:rsid w:val="00D6347D"/>
    <w:rsid w:val="00D66085"/>
    <w:rsid w:val="00D775F9"/>
    <w:rsid w:val="00D81313"/>
    <w:rsid w:val="00D844D2"/>
    <w:rsid w:val="00D91041"/>
    <w:rsid w:val="00D920A7"/>
    <w:rsid w:val="00DA4167"/>
    <w:rsid w:val="00DA5D53"/>
    <w:rsid w:val="00DA5E59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24B33"/>
    <w:rsid w:val="00E26829"/>
    <w:rsid w:val="00E2791F"/>
    <w:rsid w:val="00E33A47"/>
    <w:rsid w:val="00E364E2"/>
    <w:rsid w:val="00E41AF7"/>
    <w:rsid w:val="00E43778"/>
    <w:rsid w:val="00E56D83"/>
    <w:rsid w:val="00E760D8"/>
    <w:rsid w:val="00E827CC"/>
    <w:rsid w:val="00E84B9D"/>
    <w:rsid w:val="00E8608F"/>
    <w:rsid w:val="00EA08A9"/>
    <w:rsid w:val="00EB4184"/>
    <w:rsid w:val="00EC242C"/>
    <w:rsid w:val="00EC5234"/>
    <w:rsid w:val="00EC6A65"/>
    <w:rsid w:val="00ED15C3"/>
    <w:rsid w:val="00EE7BF0"/>
    <w:rsid w:val="00EF7719"/>
    <w:rsid w:val="00F007B7"/>
    <w:rsid w:val="00F01934"/>
    <w:rsid w:val="00F125D8"/>
    <w:rsid w:val="00F136FF"/>
    <w:rsid w:val="00F1470B"/>
    <w:rsid w:val="00F21188"/>
    <w:rsid w:val="00F22AC4"/>
    <w:rsid w:val="00F263C5"/>
    <w:rsid w:val="00F27883"/>
    <w:rsid w:val="00F346D8"/>
    <w:rsid w:val="00F37C34"/>
    <w:rsid w:val="00F55360"/>
    <w:rsid w:val="00F55C07"/>
    <w:rsid w:val="00F57E0E"/>
    <w:rsid w:val="00F627F7"/>
    <w:rsid w:val="00F8186A"/>
    <w:rsid w:val="00F961E0"/>
    <w:rsid w:val="00FA1653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emergency-preparedness-and-respons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0B17-107F-43E1-99B3-B4CF1BE3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Procedure for Emergency Preparedness and  Response</vt:lpstr>
      <vt:lpstr>Procedure for Emergency Preparedness and  Response</vt:lpstr>
      <vt:lpstr>Procedura za identifikaciju zahtjeva</vt:lpstr>
      <vt:lpstr>Popis statutarnih, regulatornih i ugovornih obveza</vt:lpstr>
    </vt:vector>
  </TitlesOfParts>
  <Company/>
  <LinksUpToDate>false</LinksUpToDate>
  <CharactersWithSpaces>3380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Emergency Preparedness and  Response</dc:title>
  <dc:creator>45001Academy</dc:creator>
  <dc:description/>
  <cp:lastModifiedBy>45001Academy</cp:lastModifiedBy>
  <cp:revision>9</cp:revision>
  <dcterms:created xsi:type="dcterms:W3CDTF">2018-04-09T06:45:00Z</dcterms:created>
  <dcterms:modified xsi:type="dcterms:W3CDTF">2020-02-17T18:36:00Z</dcterms:modified>
</cp:coreProperties>
</file>