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33521" w14:textId="1F7ED111" w:rsidR="00BC6ED3" w:rsidRDefault="00086C45" w:rsidP="00967A62">
      <w:pPr>
        <w:rPr>
          <w:b/>
          <w:sz w:val="28"/>
        </w:rPr>
      </w:pPr>
      <w:r w:rsidRPr="00985351">
        <w:rPr>
          <w:b/>
          <w:sz w:val="28"/>
        </w:rPr>
        <w:t xml:space="preserve">Appendix 1 – </w:t>
      </w:r>
      <w:r w:rsidR="00E73C3C" w:rsidRPr="00985351">
        <w:rPr>
          <w:b/>
          <w:sz w:val="28"/>
        </w:rPr>
        <w:t xml:space="preserve">OH&amp;S </w:t>
      </w:r>
      <w:r w:rsidR="00B732EB" w:rsidRPr="00985351">
        <w:rPr>
          <w:b/>
          <w:sz w:val="28"/>
        </w:rPr>
        <w:t xml:space="preserve">Objectives and </w:t>
      </w:r>
      <w:r w:rsidR="00035F39" w:rsidRPr="00985351">
        <w:rPr>
          <w:b/>
          <w:sz w:val="28"/>
        </w:rPr>
        <w:t>Key Performance Indicators (KPIs)</w:t>
      </w:r>
    </w:p>
    <w:p w14:paraId="6E0BF2A3" w14:textId="482314FD" w:rsidR="00292FDE" w:rsidRPr="00985351" w:rsidRDefault="00292FDE" w:rsidP="00292FDE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554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426"/>
        <w:gridCol w:w="1142"/>
        <w:gridCol w:w="1284"/>
        <w:gridCol w:w="1418"/>
        <w:gridCol w:w="1417"/>
        <w:gridCol w:w="1276"/>
        <w:gridCol w:w="1685"/>
        <w:gridCol w:w="1717"/>
        <w:gridCol w:w="1843"/>
        <w:gridCol w:w="1779"/>
      </w:tblGrid>
      <w:tr w:rsidR="00035F39" w:rsidRPr="00985351" w14:paraId="1D452F29" w14:textId="77777777" w:rsidTr="00985351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37FA0051" w14:textId="77777777" w:rsidR="00035F39" w:rsidRPr="00985351" w:rsidRDefault="00035F39" w:rsidP="00086C45">
            <w:pPr>
              <w:spacing w:after="0"/>
              <w:jc w:val="center"/>
            </w:pPr>
            <w:r w:rsidRPr="00985351">
              <w:t>No.</w:t>
            </w:r>
          </w:p>
        </w:tc>
        <w:tc>
          <w:tcPr>
            <w:tcW w:w="1426" w:type="dxa"/>
            <w:vMerge w:val="restart"/>
            <w:shd w:val="clear" w:color="auto" w:fill="D9D9D9" w:themeFill="background1" w:themeFillShade="D9"/>
            <w:vAlign w:val="center"/>
          </w:tcPr>
          <w:p w14:paraId="0CEAE84A" w14:textId="77777777" w:rsidR="00035F39" w:rsidRPr="00985351" w:rsidRDefault="00035F39" w:rsidP="00035F39">
            <w:pPr>
              <w:spacing w:after="0"/>
              <w:jc w:val="center"/>
            </w:pPr>
            <w:r w:rsidRPr="00985351">
              <w:t>Process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2ADE0F96" w14:textId="77777777" w:rsidR="00035F39" w:rsidRPr="00985351" w:rsidRDefault="00035F39" w:rsidP="00035F39">
            <w:pPr>
              <w:spacing w:after="0"/>
              <w:jc w:val="center"/>
            </w:pPr>
            <w:r w:rsidRPr="00985351">
              <w:t>KPI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2408C9E1" w14:textId="559DD556" w:rsidR="00035F39" w:rsidRPr="00985351" w:rsidRDefault="00292FDE" w:rsidP="00086C45">
            <w:pPr>
              <w:spacing w:after="0"/>
              <w:jc w:val="center"/>
            </w:pPr>
            <w:r>
              <w:t>…</w:t>
            </w:r>
          </w:p>
        </w:tc>
        <w:tc>
          <w:tcPr>
            <w:tcW w:w="5796" w:type="dxa"/>
            <w:gridSpan w:val="4"/>
            <w:shd w:val="clear" w:color="auto" w:fill="D9D9D9" w:themeFill="background1" w:themeFillShade="D9"/>
            <w:vAlign w:val="center"/>
          </w:tcPr>
          <w:p w14:paraId="00359528" w14:textId="21FED1C8" w:rsidR="00035F39" w:rsidRPr="00985351" w:rsidRDefault="00292FDE" w:rsidP="00086C45">
            <w:pPr>
              <w:spacing w:after="0"/>
              <w:jc w:val="center"/>
            </w:pPr>
            <w:r>
              <w:t>…</w:t>
            </w:r>
          </w:p>
        </w:tc>
        <w:tc>
          <w:tcPr>
            <w:tcW w:w="5339" w:type="dxa"/>
            <w:gridSpan w:val="3"/>
            <w:shd w:val="clear" w:color="auto" w:fill="D9D9D9" w:themeFill="background1" w:themeFillShade="D9"/>
            <w:vAlign w:val="center"/>
          </w:tcPr>
          <w:p w14:paraId="22A7DFE6" w14:textId="77777777" w:rsidR="00035F39" w:rsidRPr="00985351" w:rsidRDefault="00035F39" w:rsidP="00655045">
            <w:pPr>
              <w:spacing w:after="0"/>
              <w:jc w:val="center"/>
            </w:pPr>
            <w:commentRangeStart w:id="0"/>
            <w:r w:rsidRPr="00985351">
              <w:t xml:space="preserve">Realization monitoring </w:t>
            </w:r>
            <w:commentRangeEnd w:id="0"/>
            <w:r w:rsidR="00392496" w:rsidRPr="00985351">
              <w:rPr>
                <w:rStyle w:val="CommentReference"/>
                <w:lang w:val="en-US"/>
              </w:rPr>
              <w:commentReference w:id="0"/>
            </w:r>
          </w:p>
        </w:tc>
      </w:tr>
      <w:tr w:rsidR="00035F39" w:rsidRPr="00985351" w14:paraId="0C479C9E" w14:textId="77777777" w:rsidTr="00985351">
        <w:tc>
          <w:tcPr>
            <w:tcW w:w="559" w:type="dxa"/>
            <w:vMerge/>
          </w:tcPr>
          <w:p w14:paraId="022EE707" w14:textId="77777777" w:rsidR="00035F39" w:rsidRPr="00985351" w:rsidRDefault="00035F39" w:rsidP="00086C45">
            <w:pPr>
              <w:spacing w:after="0"/>
            </w:pPr>
          </w:p>
        </w:tc>
        <w:tc>
          <w:tcPr>
            <w:tcW w:w="1426" w:type="dxa"/>
            <w:vMerge/>
          </w:tcPr>
          <w:p w14:paraId="5C61B4AF" w14:textId="77777777" w:rsidR="00035F39" w:rsidRPr="00985351" w:rsidRDefault="00035F39" w:rsidP="00086C45">
            <w:pPr>
              <w:spacing w:after="0"/>
              <w:jc w:val="center"/>
            </w:pPr>
          </w:p>
        </w:tc>
        <w:tc>
          <w:tcPr>
            <w:tcW w:w="1142" w:type="dxa"/>
            <w:vMerge/>
          </w:tcPr>
          <w:p w14:paraId="2B5D7FCF" w14:textId="77777777" w:rsidR="00035F39" w:rsidRPr="00985351" w:rsidRDefault="00035F39" w:rsidP="00086C45">
            <w:pPr>
              <w:spacing w:after="0"/>
              <w:jc w:val="center"/>
            </w:pPr>
          </w:p>
        </w:tc>
        <w:tc>
          <w:tcPr>
            <w:tcW w:w="1284" w:type="dxa"/>
            <w:vMerge/>
            <w:vAlign w:val="center"/>
          </w:tcPr>
          <w:p w14:paraId="3CFCF7B3" w14:textId="77777777" w:rsidR="00035F39" w:rsidRPr="00985351" w:rsidRDefault="00035F39" w:rsidP="00086C45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FB75D27" w14:textId="77777777" w:rsidR="00035F39" w:rsidRPr="00985351" w:rsidRDefault="00035F39" w:rsidP="00086C45">
            <w:pPr>
              <w:spacing w:after="0"/>
            </w:pPr>
            <w:r w:rsidRPr="00985351">
              <w:t>Program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87D73D0" w14:textId="77777777" w:rsidR="00035F39" w:rsidRPr="00985351" w:rsidRDefault="00035F39" w:rsidP="00086C45">
            <w:pPr>
              <w:spacing w:after="0"/>
            </w:pPr>
            <w:commentRangeStart w:id="1"/>
            <w:r w:rsidRPr="00985351">
              <w:t>Resources</w:t>
            </w:r>
            <w:commentRangeEnd w:id="1"/>
            <w:r w:rsidR="00392496" w:rsidRPr="00985351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FD0D9D1" w14:textId="77777777" w:rsidR="00035F39" w:rsidRPr="00985351" w:rsidRDefault="00035F39" w:rsidP="00086C45">
            <w:pPr>
              <w:spacing w:after="0"/>
            </w:pPr>
            <w:r w:rsidRPr="00985351">
              <w:t>Deadline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14:paraId="5A40E5F0" w14:textId="55C827FE" w:rsidR="00035F39" w:rsidRPr="00985351" w:rsidRDefault="00292FDE" w:rsidP="00086C45">
            <w:pPr>
              <w:spacing w:after="0"/>
            </w:pPr>
            <w:r>
              <w:t>…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14:paraId="06C21F2D" w14:textId="77777777" w:rsidR="00035F39" w:rsidRPr="00985351" w:rsidRDefault="00035F39" w:rsidP="00086C45">
            <w:pPr>
              <w:spacing w:after="0"/>
            </w:pPr>
            <w:commentRangeStart w:id="2"/>
            <w:r w:rsidRPr="00985351">
              <w:t>Conclusion</w:t>
            </w:r>
            <w:commentRangeEnd w:id="2"/>
            <w:r w:rsidR="00392496" w:rsidRPr="00985351">
              <w:rPr>
                <w:rStyle w:val="CommentReference"/>
                <w:lang w:val="en-US"/>
              </w:rPr>
              <w:commentReference w:id="2"/>
            </w:r>
            <w:r w:rsidRPr="00985351">
              <w:t xml:space="preserve"> /date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032C5E8" w14:textId="26B77D0E" w:rsidR="00035F39" w:rsidRPr="00985351" w:rsidRDefault="00292FDE" w:rsidP="00086C45">
            <w:pPr>
              <w:spacing w:after="0"/>
            </w:pPr>
            <w:r>
              <w:t>…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16DF36D7" w14:textId="77777777" w:rsidR="00035F39" w:rsidRPr="00985351" w:rsidRDefault="00035F39" w:rsidP="00086C45">
            <w:pPr>
              <w:spacing w:after="0"/>
            </w:pPr>
            <w:r w:rsidRPr="00985351">
              <w:t>Conclusion/date</w:t>
            </w:r>
          </w:p>
        </w:tc>
      </w:tr>
      <w:tr w:rsidR="00035F39" w:rsidRPr="00985351" w14:paraId="71F1190E" w14:textId="77777777" w:rsidTr="00985351">
        <w:tc>
          <w:tcPr>
            <w:tcW w:w="559" w:type="dxa"/>
            <w:vAlign w:val="center"/>
          </w:tcPr>
          <w:p w14:paraId="325009F4" w14:textId="77777777" w:rsidR="00035F39" w:rsidRPr="00985351" w:rsidRDefault="00035F39" w:rsidP="000A4E5D">
            <w:pPr>
              <w:spacing w:after="0"/>
              <w:jc w:val="center"/>
            </w:pPr>
            <w:r w:rsidRPr="00985351">
              <w:t>1.</w:t>
            </w:r>
          </w:p>
        </w:tc>
        <w:tc>
          <w:tcPr>
            <w:tcW w:w="1426" w:type="dxa"/>
          </w:tcPr>
          <w:p w14:paraId="439AA417" w14:textId="77777777" w:rsidR="00035F39" w:rsidRPr="00985351" w:rsidRDefault="00035F39" w:rsidP="00985351">
            <w:pPr>
              <w:spacing w:after="0"/>
            </w:pPr>
            <w:r w:rsidRPr="00985351">
              <w:t>Whole organization</w:t>
            </w:r>
          </w:p>
        </w:tc>
        <w:tc>
          <w:tcPr>
            <w:tcW w:w="1142" w:type="dxa"/>
          </w:tcPr>
          <w:p w14:paraId="1E95E704" w14:textId="31B0C6ED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284" w:type="dxa"/>
          </w:tcPr>
          <w:p w14:paraId="77CC4410" w14:textId="77777777" w:rsidR="00035F39" w:rsidRPr="00985351" w:rsidRDefault="00035F39" w:rsidP="00985351">
            <w:pPr>
              <w:spacing w:after="0"/>
            </w:pPr>
            <w:r w:rsidRPr="00985351">
              <w:t>Number of work injuries &lt;2</w:t>
            </w:r>
          </w:p>
        </w:tc>
        <w:tc>
          <w:tcPr>
            <w:tcW w:w="1418" w:type="dxa"/>
          </w:tcPr>
          <w:p w14:paraId="725C222E" w14:textId="77777777" w:rsidR="00035F39" w:rsidRPr="00985351" w:rsidRDefault="00035F39" w:rsidP="00985351">
            <w:pPr>
              <w:spacing w:after="0"/>
            </w:pPr>
            <w:r w:rsidRPr="00985351">
              <w:t>Equipment handling and protective equipment usage training</w:t>
            </w:r>
          </w:p>
        </w:tc>
        <w:tc>
          <w:tcPr>
            <w:tcW w:w="1417" w:type="dxa"/>
          </w:tcPr>
          <w:p w14:paraId="53982F07" w14:textId="77777777" w:rsidR="00035F39" w:rsidRPr="00985351" w:rsidRDefault="00035F39" w:rsidP="00985351">
            <w:pPr>
              <w:spacing w:after="0"/>
            </w:pPr>
            <w:r w:rsidRPr="00985351">
              <w:t>$10,000.00</w:t>
            </w:r>
          </w:p>
        </w:tc>
        <w:tc>
          <w:tcPr>
            <w:tcW w:w="1276" w:type="dxa"/>
          </w:tcPr>
          <w:p w14:paraId="1051042D" w14:textId="7C78B961" w:rsidR="00035F39" w:rsidRPr="00985351" w:rsidRDefault="00392496" w:rsidP="00985351">
            <w:pPr>
              <w:spacing w:after="0"/>
            </w:pPr>
            <w:r w:rsidRPr="00985351">
              <w:t>2019</w:t>
            </w:r>
            <w:r w:rsidR="00035F39" w:rsidRPr="00985351">
              <w:t>-06-01</w:t>
            </w:r>
          </w:p>
          <w:p w14:paraId="0F19E3A7" w14:textId="77777777" w:rsidR="00035F39" w:rsidRPr="00985351" w:rsidRDefault="00035F39" w:rsidP="00985351">
            <w:pPr>
              <w:spacing w:after="0"/>
            </w:pPr>
          </w:p>
        </w:tc>
        <w:tc>
          <w:tcPr>
            <w:tcW w:w="1685" w:type="dxa"/>
          </w:tcPr>
          <w:p w14:paraId="6F3F4512" w14:textId="196FF91A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717" w:type="dxa"/>
          </w:tcPr>
          <w:p w14:paraId="6949C7B6" w14:textId="58CFFA07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4E7F7AD7" w14:textId="2BD94374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779" w:type="dxa"/>
          </w:tcPr>
          <w:p w14:paraId="0B986F43" w14:textId="25E79240" w:rsidR="00035F39" w:rsidRPr="00985351" w:rsidRDefault="00292FDE" w:rsidP="00985351">
            <w:pPr>
              <w:spacing w:after="0"/>
            </w:pPr>
            <w:r>
              <w:t>…</w:t>
            </w:r>
          </w:p>
        </w:tc>
      </w:tr>
      <w:tr w:rsidR="00035F39" w:rsidRPr="00985351" w14:paraId="76B88249" w14:textId="77777777" w:rsidTr="00985351">
        <w:tc>
          <w:tcPr>
            <w:tcW w:w="559" w:type="dxa"/>
            <w:vAlign w:val="center"/>
          </w:tcPr>
          <w:p w14:paraId="495B255F" w14:textId="77777777" w:rsidR="00035F39" w:rsidRPr="00985351" w:rsidRDefault="00035F39" w:rsidP="000A4E5D">
            <w:pPr>
              <w:spacing w:after="0"/>
              <w:jc w:val="center"/>
            </w:pPr>
            <w:r w:rsidRPr="00985351">
              <w:t>2.</w:t>
            </w:r>
          </w:p>
        </w:tc>
        <w:tc>
          <w:tcPr>
            <w:tcW w:w="1426" w:type="dxa"/>
          </w:tcPr>
          <w:p w14:paraId="48B58DF2" w14:textId="77777777" w:rsidR="00035F39" w:rsidRPr="00985351" w:rsidRDefault="00035F39" w:rsidP="00985351">
            <w:pPr>
              <w:spacing w:after="0"/>
            </w:pPr>
          </w:p>
        </w:tc>
        <w:tc>
          <w:tcPr>
            <w:tcW w:w="1142" w:type="dxa"/>
          </w:tcPr>
          <w:p w14:paraId="78134DFC" w14:textId="77777777" w:rsidR="00035F39" w:rsidRPr="00985351" w:rsidRDefault="00035F39" w:rsidP="00985351">
            <w:pPr>
              <w:spacing w:after="0"/>
            </w:pPr>
          </w:p>
        </w:tc>
        <w:tc>
          <w:tcPr>
            <w:tcW w:w="1284" w:type="dxa"/>
          </w:tcPr>
          <w:p w14:paraId="17A3AAEB" w14:textId="18187DB0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7CE0C246" w14:textId="37EA24E1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5589ED84" w14:textId="77777777" w:rsidR="00035F39" w:rsidRPr="00985351" w:rsidRDefault="00035F39" w:rsidP="00985351">
            <w:r w:rsidRPr="00985351">
              <w:t>$10,000.00</w:t>
            </w:r>
          </w:p>
        </w:tc>
        <w:tc>
          <w:tcPr>
            <w:tcW w:w="1276" w:type="dxa"/>
          </w:tcPr>
          <w:p w14:paraId="2769C4FC" w14:textId="4EE59231" w:rsidR="00035F39" w:rsidRPr="00985351" w:rsidRDefault="00392496" w:rsidP="00985351">
            <w:pPr>
              <w:spacing w:after="0"/>
            </w:pPr>
            <w:r w:rsidRPr="00985351">
              <w:t>2018</w:t>
            </w:r>
            <w:r w:rsidR="00035F39" w:rsidRPr="00985351">
              <w:t>-06-30</w:t>
            </w:r>
          </w:p>
        </w:tc>
        <w:tc>
          <w:tcPr>
            <w:tcW w:w="1685" w:type="dxa"/>
          </w:tcPr>
          <w:p w14:paraId="1FB6BDD5" w14:textId="6EF11D20" w:rsidR="00035F39" w:rsidRPr="00985351" w:rsidRDefault="00292FDE" w:rsidP="00985351">
            <w:pPr>
              <w:spacing w:after="0"/>
            </w:pPr>
            <w:r>
              <w:t>…</w:t>
            </w:r>
          </w:p>
        </w:tc>
        <w:tc>
          <w:tcPr>
            <w:tcW w:w="1717" w:type="dxa"/>
          </w:tcPr>
          <w:p w14:paraId="409D5664" w14:textId="58262EAD" w:rsidR="00035F39" w:rsidRPr="00985351" w:rsidRDefault="00035F39" w:rsidP="00985351">
            <w:pPr>
              <w:spacing w:after="0"/>
            </w:pPr>
            <w:r w:rsidRPr="00985351">
              <w:t>No need for further training. /</w:t>
            </w:r>
            <w:r w:rsidR="00392496" w:rsidRPr="00985351">
              <w:t>2018</w:t>
            </w:r>
            <w:r w:rsidRPr="00985351">
              <w:t>-10-01</w:t>
            </w:r>
          </w:p>
        </w:tc>
        <w:tc>
          <w:tcPr>
            <w:tcW w:w="1843" w:type="dxa"/>
          </w:tcPr>
          <w:p w14:paraId="6F081523" w14:textId="77777777" w:rsidR="00035F39" w:rsidRPr="00985351" w:rsidRDefault="00035F39" w:rsidP="00985351">
            <w:pPr>
              <w:spacing w:after="0"/>
            </w:pPr>
          </w:p>
        </w:tc>
        <w:tc>
          <w:tcPr>
            <w:tcW w:w="1779" w:type="dxa"/>
          </w:tcPr>
          <w:p w14:paraId="241FE59D" w14:textId="77777777" w:rsidR="00035F39" w:rsidRPr="00985351" w:rsidRDefault="00035F39" w:rsidP="00985351">
            <w:pPr>
              <w:spacing w:after="0"/>
            </w:pPr>
          </w:p>
        </w:tc>
      </w:tr>
    </w:tbl>
    <w:p w14:paraId="1F6B2AF3" w14:textId="77777777" w:rsidR="00BA3255" w:rsidRDefault="00BA3255" w:rsidP="00BA3255">
      <w:pPr>
        <w:spacing w:after="0"/>
      </w:pPr>
    </w:p>
    <w:p w14:paraId="6FE74D5C" w14:textId="77777777" w:rsidR="00985351" w:rsidRPr="00985351" w:rsidRDefault="00985351" w:rsidP="00BA3255">
      <w:pPr>
        <w:spacing w:after="0"/>
      </w:pPr>
    </w:p>
    <w:p w14:paraId="12671AFF" w14:textId="77777777" w:rsidR="00292FDE" w:rsidRPr="00AC39C4" w:rsidRDefault="00292FDE" w:rsidP="00292FDE">
      <w:pPr>
        <w:jc w:val="center"/>
      </w:pPr>
      <w:r w:rsidRPr="00AC39C4">
        <w:t>** END OF FREE PREVIEW **</w:t>
      </w:r>
    </w:p>
    <w:p w14:paraId="060C4CB2" w14:textId="77777777" w:rsidR="00292FDE" w:rsidRDefault="00292FDE" w:rsidP="00292FDE">
      <w:pPr>
        <w:spacing w:after="0"/>
        <w:jc w:val="center"/>
      </w:pPr>
      <w:r w:rsidRPr="00AC39C4">
        <w:t xml:space="preserve">To download full version of this document click here: </w:t>
      </w:r>
    </w:p>
    <w:p w14:paraId="76C6AABB" w14:textId="47B00601" w:rsidR="00BC6ED3" w:rsidRPr="00985351" w:rsidRDefault="00384E86" w:rsidP="00352D4A">
      <w:pPr>
        <w:spacing w:after="0"/>
        <w:jc w:val="center"/>
      </w:pPr>
      <w:hyperlink r:id="rId10" w:history="1">
        <w:r w:rsidR="00352D4A" w:rsidRPr="00C819D2">
          <w:rPr>
            <w:rStyle w:val="Hyperlink"/>
            <w:lang w:val="en-US"/>
          </w:rPr>
          <w:t>https://advisera.com/45001academy</w:t>
        </w:r>
        <w:bookmarkStart w:id="3" w:name="_GoBack"/>
        <w:bookmarkEnd w:id="3"/>
        <w:r w:rsidR="00352D4A" w:rsidRPr="00C819D2">
          <w:rPr>
            <w:rStyle w:val="Hyperlink"/>
            <w:lang w:val="en-US"/>
          </w:rPr>
          <w:t>/documentation/ohs-objectives-and-kpi/</w:t>
        </w:r>
      </w:hyperlink>
      <w:r w:rsidR="00352D4A">
        <w:t xml:space="preserve"> </w:t>
      </w:r>
    </w:p>
    <w:sectPr w:rsidR="00BC6ED3" w:rsidRPr="00985351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10:00Z" w:initials="45A">
    <w:p w14:paraId="7B8B575D" w14:textId="6AAD873C" w:rsidR="00392496" w:rsidRDefault="00392496">
      <w:pPr>
        <w:pStyle w:val="CommentText"/>
      </w:pPr>
      <w:r>
        <w:rPr>
          <w:rStyle w:val="CommentReference"/>
        </w:rPr>
        <w:annotationRef/>
      </w:r>
      <w:r w:rsidRPr="004D4211">
        <w:t>Adapt frequency</w:t>
      </w:r>
      <w:r>
        <w:t xml:space="preserve"> of the monitoring to </w:t>
      </w:r>
      <w:r w:rsidRPr="004D4211">
        <w:t>organization’s needs</w:t>
      </w:r>
      <w:r>
        <w:t>.</w:t>
      </w:r>
    </w:p>
  </w:comment>
  <w:comment w:id="1" w:author="45001Academy" w:date="2018-06-11T21:10:00Z" w:initials="45A">
    <w:p w14:paraId="55983C42" w14:textId="129C6FE7" w:rsidR="00392496" w:rsidRDefault="00392496">
      <w:pPr>
        <w:pStyle w:val="CommentText"/>
      </w:pPr>
      <w:r>
        <w:rPr>
          <w:rStyle w:val="CommentReference"/>
        </w:rPr>
        <w:annotationRef/>
      </w:r>
      <w:r>
        <w:t xml:space="preserve">Resources needed for </w:t>
      </w:r>
      <w:r w:rsidR="00292FDE">
        <w:t>…</w:t>
      </w:r>
    </w:p>
  </w:comment>
  <w:comment w:id="2" w:author="45001Academy" w:date="2018-06-11T21:10:00Z" w:initials="45A">
    <w:p w14:paraId="673E80DE" w14:textId="43744787" w:rsidR="00392496" w:rsidRDefault="00392496">
      <w:pPr>
        <w:pStyle w:val="CommentText"/>
      </w:pPr>
      <w:r>
        <w:rPr>
          <w:rStyle w:val="CommentReference"/>
        </w:rPr>
        <w:annotationRef/>
      </w:r>
      <w:r>
        <w:t xml:space="preserve">Here write in the </w:t>
      </w:r>
      <w:r w:rsidR="00292FDE"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8B575D" w15:done="0"/>
  <w15:commentEx w15:paraId="55983C42" w15:done="0"/>
  <w15:commentEx w15:paraId="673E80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B575D" w16cid:durableId="1EC963B3"/>
  <w16cid:commentId w16cid:paraId="55983C42" w16cid:durableId="1EC963BD"/>
  <w16cid:commentId w16cid:paraId="673E80DE" w16cid:durableId="1EC963CE"/>
  <w16cid:commentId w16cid:paraId="5CF55736" w16cid:durableId="1EC963D8"/>
  <w16cid:commentId w16cid:paraId="7D7A88E9" w16cid:durableId="1EC963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C8712" w14:textId="77777777" w:rsidR="00384E86" w:rsidRDefault="00384E86" w:rsidP="00BC6ED3">
      <w:pPr>
        <w:spacing w:after="0" w:line="240" w:lineRule="auto"/>
      </w:pPr>
      <w:r>
        <w:separator/>
      </w:r>
    </w:p>
  </w:endnote>
  <w:endnote w:type="continuationSeparator" w:id="0">
    <w:p w14:paraId="3B6D3D0A" w14:textId="77777777" w:rsidR="00384E86" w:rsidRDefault="00384E86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5C4BDEBE" w14:textId="77777777" w:rsidTr="00967A62">
      <w:tc>
        <w:tcPr>
          <w:tcW w:w="4716" w:type="dxa"/>
        </w:tcPr>
        <w:p w14:paraId="2A2CDDA1" w14:textId="73A7E58D" w:rsidR="00BC6ED3" w:rsidRPr="00EC1040" w:rsidRDefault="000A4E5D" w:rsidP="00A23FF0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– </w:t>
          </w:r>
          <w:r w:rsidR="00E73C3C">
            <w:rPr>
              <w:sz w:val="18"/>
            </w:rPr>
            <w:t xml:space="preserve">OH&amp;S </w:t>
          </w:r>
          <w:r>
            <w:rPr>
              <w:sz w:val="18"/>
            </w:rPr>
            <w:t>Objectives</w:t>
          </w:r>
          <w:r w:rsidR="00A23FF0">
            <w:rPr>
              <w:sz w:val="18"/>
            </w:rPr>
            <w:t xml:space="preserve"> and KPIs</w:t>
          </w:r>
        </w:p>
      </w:tc>
      <w:tc>
        <w:tcPr>
          <w:tcW w:w="4716" w:type="dxa"/>
        </w:tcPr>
        <w:p w14:paraId="163F365E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12157590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B77D2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B77D2" w:rsidRPr="00EC1040">
            <w:rPr>
              <w:b/>
              <w:sz w:val="18"/>
            </w:rPr>
            <w:fldChar w:fldCharType="separate"/>
          </w:r>
          <w:r w:rsidR="00502A7C">
            <w:rPr>
              <w:b/>
              <w:noProof/>
              <w:sz w:val="18"/>
            </w:rPr>
            <w:t>1</w:t>
          </w:r>
          <w:r w:rsidR="00DB77D2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B77D2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B77D2" w:rsidRPr="00EC1040">
            <w:rPr>
              <w:b/>
              <w:sz w:val="18"/>
            </w:rPr>
            <w:fldChar w:fldCharType="separate"/>
          </w:r>
          <w:r w:rsidR="00502A7C">
            <w:rPr>
              <w:b/>
              <w:noProof/>
              <w:sz w:val="18"/>
            </w:rPr>
            <w:t>1</w:t>
          </w:r>
          <w:r w:rsidR="00DB77D2" w:rsidRPr="00EC1040">
            <w:rPr>
              <w:b/>
              <w:sz w:val="18"/>
            </w:rPr>
            <w:fldChar w:fldCharType="end"/>
          </w:r>
        </w:p>
      </w:tc>
    </w:tr>
  </w:tbl>
  <w:p w14:paraId="65ACF929" w14:textId="18B5D9F8" w:rsidR="00BC6ED3" w:rsidRPr="00502A7C" w:rsidRDefault="00502A7C" w:rsidP="00502A7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502A7C">
      <w:rPr>
        <w:rFonts w:eastAsia="Times New Roman"/>
        <w:sz w:val="16"/>
        <w:lang w:val="en-GB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BC2F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18359" w14:textId="77777777" w:rsidR="00384E86" w:rsidRDefault="00384E86" w:rsidP="00BC6ED3">
      <w:pPr>
        <w:spacing w:after="0" w:line="240" w:lineRule="auto"/>
      </w:pPr>
      <w:r>
        <w:separator/>
      </w:r>
    </w:p>
  </w:footnote>
  <w:footnote w:type="continuationSeparator" w:id="0">
    <w:p w14:paraId="02D65446" w14:textId="77777777" w:rsidR="00384E86" w:rsidRDefault="00384E86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047D08E0" w14:textId="77777777" w:rsidTr="00967A62">
      <w:trPr>
        <w:trHeight w:val="321"/>
      </w:trPr>
      <w:tc>
        <w:tcPr>
          <w:tcW w:w="10299" w:type="dxa"/>
        </w:tcPr>
        <w:p w14:paraId="5BE5C3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187CBD7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BCA24E8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35F39"/>
    <w:rsid w:val="00054BE6"/>
    <w:rsid w:val="00082359"/>
    <w:rsid w:val="00086C45"/>
    <w:rsid w:val="00087E8B"/>
    <w:rsid w:val="0009681D"/>
    <w:rsid w:val="000A275D"/>
    <w:rsid w:val="000A4E5D"/>
    <w:rsid w:val="000B7D08"/>
    <w:rsid w:val="000F3793"/>
    <w:rsid w:val="0011098E"/>
    <w:rsid w:val="001141A6"/>
    <w:rsid w:val="001458B8"/>
    <w:rsid w:val="001775EB"/>
    <w:rsid w:val="00186C91"/>
    <w:rsid w:val="00187E47"/>
    <w:rsid w:val="001A6112"/>
    <w:rsid w:val="001C5DF6"/>
    <w:rsid w:val="001E53FF"/>
    <w:rsid w:val="00211728"/>
    <w:rsid w:val="00212FB7"/>
    <w:rsid w:val="0023194E"/>
    <w:rsid w:val="002657A2"/>
    <w:rsid w:val="00292FDE"/>
    <w:rsid w:val="002D0DCB"/>
    <w:rsid w:val="00321279"/>
    <w:rsid w:val="00352D4A"/>
    <w:rsid w:val="00384E86"/>
    <w:rsid w:val="00392496"/>
    <w:rsid w:val="003B0BC3"/>
    <w:rsid w:val="003E61CE"/>
    <w:rsid w:val="0040705C"/>
    <w:rsid w:val="0041638A"/>
    <w:rsid w:val="004266EA"/>
    <w:rsid w:val="004B43F0"/>
    <w:rsid w:val="004D4211"/>
    <w:rsid w:val="00502A7C"/>
    <w:rsid w:val="005710BB"/>
    <w:rsid w:val="005D100D"/>
    <w:rsid w:val="005E52C4"/>
    <w:rsid w:val="006274CC"/>
    <w:rsid w:val="00640F35"/>
    <w:rsid w:val="00655045"/>
    <w:rsid w:val="00691F57"/>
    <w:rsid w:val="006A4C6F"/>
    <w:rsid w:val="006B4C4A"/>
    <w:rsid w:val="006C3D90"/>
    <w:rsid w:val="006D0872"/>
    <w:rsid w:val="00725241"/>
    <w:rsid w:val="00747A0B"/>
    <w:rsid w:val="007705D5"/>
    <w:rsid w:val="007731F8"/>
    <w:rsid w:val="007838F4"/>
    <w:rsid w:val="00786D0F"/>
    <w:rsid w:val="0078768E"/>
    <w:rsid w:val="00791C91"/>
    <w:rsid w:val="0079401C"/>
    <w:rsid w:val="007955CD"/>
    <w:rsid w:val="007955DD"/>
    <w:rsid w:val="007D0505"/>
    <w:rsid w:val="0081662D"/>
    <w:rsid w:val="008512C9"/>
    <w:rsid w:val="0089533C"/>
    <w:rsid w:val="008C60E9"/>
    <w:rsid w:val="008D4091"/>
    <w:rsid w:val="008D6E04"/>
    <w:rsid w:val="008E6903"/>
    <w:rsid w:val="00922615"/>
    <w:rsid w:val="009231CD"/>
    <w:rsid w:val="00923B66"/>
    <w:rsid w:val="00925948"/>
    <w:rsid w:val="00927DFD"/>
    <w:rsid w:val="0093330E"/>
    <w:rsid w:val="009345E5"/>
    <w:rsid w:val="00965E45"/>
    <w:rsid w:val="00967A62"/>
    <w:rsid w:val="00985351"/>
    <w:rsid w:val="009B1343"/>
    <w:rsid w:val="00A23FF0"/>
    <w:rsid w:val="00A3068F"/>
    <w:rsid w:val="00A354CD"/>
    <w:rsid w:val="00A35B04"/>
    <w:rsid w:val="00A36AC0"/>
    <w:rsid w:val="00A432AA"/>
    <w:rsid w:val="00A811C6"/>
    <w:rsid w:val="00AA7C7B"/>
    <w:rsid w:val="00AD308A"/>
    <w:rsid w:val="00B10A34"/>
    <w:rsid w:val="00B36D4D"/>
    <w:rsid w:val="00B640EE"/>
    <w:rsid w:val="00B732EB"/>
    <w:rsid w:val="00BA3255"/>
    <w:rsid w:val="00BA5683"/>
    <w:rsid w:val="00BC6ED3"/>
    <w:rsid w:val="00BF6730"/>
    <w:rsid w:val="00C027B2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366B6"/>
    <w:rsid w:val="00D72C8C"/>
    <w:rsid w:val="00D74CC1"/>
    <w:rsid w:val="00DB77D2"/>
    <w:rsid w:val="00DD0182"/>
    <w:rsid w:val="00E05571"/>
    <w:rsid w:val="00E35D26"/>
    <w:rsid w:val="00E5340C"/>
    <w:rsid w:val="00E54336"/>
    <w:rsid w:val="00E63E42"/>
    <w:rsid w:val="00E73C3C"/>
    <w:rsid w:val="00EA19A1"/>
    <w:rsid w:val="00EB2252"/>
    <w:rsid w:val="00EB4652"/>
    <w:rsid w:val="00EC1040"/>
    <w:rsid w:val="00EC38EC"/>
    <w:rsid w:val="00EE397F"/>
    <w:rsid w:val="00EF3B38"/>
    <w:rsid w:val="00F36FA2"/>
    <w:rsid w:val="00F615E1"/>
    <w:rsid w:val="00F72D37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8F9CE"/>
  <w15:docId w15:val="{3AB6F135-1D9B-43FF-94BA-B2F1ADDE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objectives-and-kp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940A-AF04-4013-81B6-10F647D4F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OH&amp;S Objectives and KPIs</vt:lpstr>
      <vt:lpstr>Appendix 2 - Recovery Priorities for Activities</vt:lpstr>
    </vt:vector>
  </TitlesOfParts>
  <Company>Advisera Expert Solutions Ltd</Company>
  <LinksUpToDate>false</LinksUpToDate>
  <CharactersWithSpaces>674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Objectives and KPIs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11</cp:revision>
  <dcterms:created xsi:type="dcterms:W3CDTF">2015-05-06T06:02:00Z</dcterms:created>
  <dcterms:modified xsi:type="dcterms:W3CDTF">2020-02-17T16:47:00Z</dcterms:modified>
</cp:coreProperties>
</file>