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B50F5" w14:textId="7A5E4E0A" w:rsidR="00AF6EDA" w:rsidRPr="00E87C5D" w:rsidRDefault="00B459CC" w:rsidP="00B459C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9EDBF43" w14:textId="77777777" w:rsidR="00AF6EDA" w:rsidRPr="00E87C5D" w:rsidRDefault="00AF6EDA" w:rsidP="00AF6EDA">
      <w:pPr>
        <w:rPr>
          <w:lang w:val="en-US"/>
        </w:rPr>
      </w:pPr>
    </w:p>
    <w:p w14:paraId="10CF5BB6" w14:textId="77777777" w:rsidR="00AF6EDA" w:rsidRPr="00E87C5D" w:rsidRDefault="00AF6EDA" w:rsidP="00AF6EDA">
      <w:pPr>
        <w:rPr>
          <w:lang w:val="en-US"/>
        </w:rPr>
      </w:pPr>
    </w:p>
    <w:p w14:paraId="7DFE1DF2" w14:textId="77777777" w:rsidR="00AF6EDA" w:rsidRPr="00E87C5D" w:rsidRDefault="00AF6EDA" w:rsidP="00AF6EDA">
      <w:pPr>
        <w:rPr>
          <w:lang w:val="en-US"/>
        </w:rPr>
      </w:pPr>
    </w:p>
    <w:p w14:paraId="18CFBC09" w14:textId="77777777" w:rsidR="00AF6EDA" w:rsidRPr="00E87C5D" w:rsidRDefault="00AF6EDA" w:rsidP="00AF6EDA">
      <w:pPr>
        <w:rPr>
          <w:lang w:val="en-US"/>
        </w:rPr>
      </w:pPr>
    </w:p>
    <w:p w14:paraId="746D6721" w14:textId="77777777" w:rsidR="00AF6EDA" w:rsidRPr="00E87C5D" w:rsidRDefault="00AF6EDA" w:rsidP="00AF6EDA">
      <w:pPr>
        <w:jc w:val="center"/>
        <w:rPr>
          <w:lang w:val="en-US"/>
        </w:rPr>
      </w:pPr>
      <w:commentRangeStart w:id="0"/>
      <w:r w:rsidRPr="00E87C5D">
        <w:rPr>
          <w:lang w:val="en-US"/>
        </w:rPr>
        <w:t>[Organization logo]</w:t>
      </w:r>
      <w:commentRangeEnd w:id="0"/>
      <w:r w:rsidRPr="00E87C5D">
        <w:rPr>
          <w:rStyle w:val="CommentReference"/>
        </w:rPr>
        <w:commentReference w:id="0"/>
      </w:r>
    </w:p>
    <w:p w14:paraId="241A503B" w14:textId="77777777" w:rsidR="00AF6EDA" w:rsidRPr="00E87C5D" w:rsidRDefault="00AF6EDA" w:rsidP="00AF6EDA">
      <w:pPr>
        <w:jc w:val="center"/>
        <w:rPr>
          <w:lang w:val="en-US"/>
        </w:rPr>
      </w:pPr>
      <w:r w:rsidRPr="00E87C5D">
        <w:rPr>
          <w:lang w:val="en-US"/>
        </w:rPr>
        <w:t>[Organization name]</w:t>
      </w:r>
    </w:p>
    <w:p w14:paraId="2084A900" w14:textId="77777777" w:rsidR="00AF6EDA" w:rsidRPr="00E87C5D" w:rsidRDefault="00AF6EDA" w:rsidP="00AF6EDA">
      <w:pPr>
        <w:jc w:val="center"/>
        <w:rPr>
          <w:lang w:val="en-US"/>
        </w:rPr>
      </w:pPr>
    </w:p>
    <w:p w14:paraId="1C541601" w14:textId="77777777" w:rsidR="00AF6EDA" w:rsidRPr="00E87C5D" w:rsidRDefault="00AF6EDA" w:rsidP="00AF6EDA">
      <w:pPr>
        <w:jc w:val="center"/>
        <w:rPr>
          <w:lang w:val="en-US"/>
        </w:rPr>
      </w:pPr>
    </w:p>
    <w:p w14:paraId="60DCF642" w14:textId="77777777" w:rsidR="00AF6EDA" w:rsidRPr="00E87C5D" w:rsidRDefault="00AF6EDA" w:rsidP="00AF6EDA">
      <w:pPr>
        <w:jc w:val="center"/>
        <w:rPr>
          <w:lang w:val="en-US"/>
        </w:rPr>
      </w:pPr>
    </w:p>
    <w:p w14:paraId="17E03046" w14:textId="77777777" w:rsidR="00AF6EDA" w:rsidRPr="00E87C5D" w:rsidRDefault="00AF6EDA" w:rsidP="00AF6EDA">
      <w:pPr>
        <w:jc w:val="center"/>
        <w:rPr>
          <w:b/>
          <w:sz w:val="32"/>
          <w:szCs w:val="32"/>
          <w:lang w:val="en-US"/>
        </w:rPr>
      </w:pPr>
      <w:commentRangeStart w:id="1"/>
      <w:r w:rsidRPr="00E87C5D">
        <w:rPr>
          <w:b/>
          <w:sz w:val="32"/>
          <w:lang w:val="en-US"/>
        </w:rPr>
        <w:t>PROCEDURE FOR CONTINUAL IMPROVEMENT</w:t>
      </w:r>
      <w:commentRangeEnd w:id="1"/>
      <w:r w:rsidRPr="00E87C5D">
        <w:rPr>
          <w:rStyle w:val="CommentReference"/>
        </w:rPr>
        <w:commentReference w:id="1"/>
      </w:r>
    </w:p>
    <w:p w14:paraId="0EA8AF4C" w14:textId="77777777" w:rsidR="00AF6EDA" w:rsidRPr="00E87C5D" w:rsidRDefault="00AF6EDA" w:rsidP="00AF6EDA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6EDA" w:rsidRPr="00E87C5D" w14:paraId="55A1C723" w14:textId="77777777" w:rsidTr="0010516A">
        <w:tc>
          <w:tcPr>
            <w:tcW w:w="2376" w:type="dxa"/>
          </w:tcPr>
          <w:p w14:paraId="78599D1F" w14:textId="77777777" w:rsidR="00AF6EDA" w:rsidRPr="00E87C5D" w:rsidRDefault="00AF6EDA" w:rsidP="0010516A">
            <w:pPr>
              <w:rPr>
                <w:lang w:val="en-US"/>
              </w:rPr>
            </w:pPr>
            <w:commentRangeStart w:id="2"/>
            <w:r w:rsidRPr="00E87C5D">
              <w:rPr>
                <w:lang w:val="en-US"/>
              </w:rPr>
              <w:t>Code</w:t>
            </w:r>
            <w:commentRangeEnd w:id="2"/>
            <w:r w:rsidRPr="00E87C5D">
              <w:rPr>
                <w:rStyle w:val="CommentReference"/>
              </w:rPr>
              <w:commentReference w:id="2"/>
            </w:r>
            <w:r w:rsidRPr="00E87C5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0ED960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86BACC2" w14:textId="77777777" w:rsidTr="0010516A">
        <w:tc>
          <w:tcPr>
            <w:tcW w:w="2376" w:type="dxa"/>
          </w:tcPr>
          <w:p w14:paraId="3A616AD3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64BE3B7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5E4C165" w14:textId="77777777" w:rsidTr="0010516A">
        <w:tc>
          <w:tcPr>
            <w:tcW w:w="2376" w:type="dxa"/>
          </w:tcPr>
          <w:p w14:paraId="05CF810C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496526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ADB431E" w14:textId="77777777" w:rsidTr="0010516A">
        <w:tc>
          <w:tcPr>
            <w:tcW w:w="2376" w:type="dxa"/>
          </w:tcPr>
          <w:p w14:paraId="03DBF019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96AF99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068F0A7" w14:textId="77777777" w:rsidTr="0010516A">
        <w:tc>
          <w:tcPr>
            <w:tcW w:w="2376" w:type="dxa"/>
          </w:tcPr>
          <w:p w14:paraId="28AABB2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8D9A3A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489D2CC2" w14:textId="77777777" w:rsidTr="0010516A">
        <w:tc>
          <w:tcPr>
            <w:tcW w:w="2376" w:type="dxa"/>
          </w:tcPr>
          <w:p w14:paraId="24E4F11D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E02B315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50CAD954" w14:textId="77777777" w:rsidR="00AF6EDA" w:rsidRPr="00E87C5D" w:rsidRDefault="00AF6EDA" w:rsidP="00AF6EDA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10056F7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commentRangeStart w:id="3"/>
      <w:r w:rsidRPr="00E87C5D">
        <w:rPr>
          <w:b/>
          <w:sz w:val="28"/>
          <w:szCs w:val="28"/>
          <w:lang w:val="en-US"/>
        </w:rPr>
        <w:t>Distribution list</w:t>
      </w:r>
      <w:commentRangeEnd w:id="3"/>
      <w:r w:rsidRPr="00E87C5D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F6EDA" w:rsidRPr="00E87C5D" w14:paraId="1587226F" w14:textId="77777777" w:rsidTr="0010516A">
        <w:tc>
          <w:tcPr>
            <w:tcW w:w="761" w:type="dxa"/>
            <w:vMerge w:val="restart"/>
            <w:vAlign w:val="center"/>
          </w:tcPr>
          <w:p w14:paraId="55150757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2C764A2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66C4E07" w14:textId="77777777" w:rsidR="00AF6EDA" w:rsidRPr="00E87C5D" w:rsidRDefault="00AF6EDA" w:rsidP="0010516A">
            <w:pPr>
              <w:spacing w:after="0"/>
              <w:ind w:left="-1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3FA3EB5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2446945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Returned</w:t>
            </w:r>
          </w:p>
        </w:tc>
      </w:tr>
      <w:tr w:rsidR="00AF6EDA" w:rsidRPr="00E87C5D" w14:paraId="67BED6E9" w14:textId="77777777" w:rsidTr="0010516A">
        <w:tc>
          <w:tcPr>
            <w:tcW w:w="761" w:type="dxa"/>
            <w:vMerge/>
          </w:tcPr>
          <w:p w14:paraId="7C40AFC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8A53425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4CE663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D33AEE9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2C9E834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D846" w14:textId="77777777" w:rsidR="00AF6EDA" w:rsidRPr="00E87C5D" w:rsidRDefault="00AF6EDA" w:rsidP="0010516A">
            <w:pPr>
              <w:spacing w:after="0"/>
              <w:ind w:left="9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</w:tr>
      <w:tr w:rsidR="00AF6EDA" w:rsidRPr="00E87C5D" w14:paraId="564C5F39" w14:textId="77777777" w:rsidTr="0010516A">
        <w:tc>
          <w:tcPr>
            <w:tcW w:w="761" w:type="dxa"/>
          </w:tcPr>
          <w:p w14:paraId="1F478E8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346BE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11C24A1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B618AB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DD2C5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FAE5BE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7D76E222" w14:textId="77777777" w:rsidTr="0010516A">
        <w:tc>
          <w:tcPr>
            <w:tcW w:w="761" w:type="dxa"/>
          </w:tcPr>
          <w:p w14:paraId="4AEDE632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3A4F9D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1243C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BE7DA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4E8875A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D6D4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43B727A8" w14:textId="77777777" w:rsidTr="0010516A">
        <w:tc>
          <w:tcPr>
            <w:tcW w:w="761" w:type="dxa"/>
          </w:tcPr>
          <w:p w14:paraId="54CE374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2B5B4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58E338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11B8E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F0574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513050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93384" w14:textId="77777777" w:rsidR="00AF6EDA" w:rsidRPr="00E87C5D" w:rsidRDefault="00AF6EDA" w:rsidP="00AF6EDA">
      <w:pPr>
        <w:rPr>
          <w:b/>
          <w:sz w:val="28"/>
          <w:lang w:val="en-US"/>
        </w:rPr>
      </w:pPr>
    </w:p>
    <w:p w14:paraId="18BA46D7" w14:textId="77777777" w:rsidR="00AF6EDA" w:rsidRPr="00E87C5D" w:rsidRDefault="00AF6EDA" w:rsidP="00AF6EDA">
      <w:pPr>
        <w:spacing w:after="0" w:line="240" w:lineRule="auto"/>
        <w:rPr>
          <w:b/>
          <w:sz w:val="28"/>
          <w:lang w:val="en-US"/>
        </w:rPr>
      </w:pPr>
      <w:r w:rsidRPr="00E87C5D">
        <w:rPr>
          <w:b/>
          <w:sz w:val="28"/>
          <w:lang w:val="en-US"/>
        </w:rPr>
        <w:br w:type="page"/>
      </w:r>
    </w:p>
    <w:p w14:paraId="3D3C718F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AF6EDA" w:rsidRPr="00E87C5D" w14:paraId="181DF203" w14:textId="77777777" w:rsidTr="0010516A">
        <w:tc>
          <w:tcPr>
            <w:tcW w:w="1384" w:type="dxa"/>
          </w:tcPr>
          <w:p w14:paraId="52DD516A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F8940E1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F8AA466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D19A6C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Description of change</w:t>
            </w:r>
          </w:p>
        </w:tc>
      </w:tr>
      <w:tr w:rsidR="00AF6EDA" w:rsidRPr="00E87C5D" w14:paraId="771699C9" w14:textId="77777777" w:rsidTr="0010516A">
        <w:tc>
          <w:tcPr>
            <w:tcW w:w="1384" w:type="dxa"/>
          </w:tcPr>
          <w:p w14:paraId="4FDA093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A0A905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081127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72AD22A2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Basic document outline</w:t>
            </w:r>
          </w:p>
        </w:tc>
      </w:tr>
      <w:tr w:rsidR="00AF6EDA" w:rsidRPr="00E87C5D" w14:paraId="5267DC11" w14:textId="77777777" w:rsidTr="0010516A">
        <w:tc>
          <w:tcPr>
            <w:tcW w:w="1384" w:type="dxa"/>
          </w:tcPr>
          <w:p w14:paraId="39169FD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FEE3A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6F803D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977B7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EC9A4C6" w14:textId="77777777" w:rsidTr="0010516A">
        <w:tc>
          <w:tcPr>
            <w:tcW w:w="1384" w:type="dxa"/>
          </w:tcPr>
          <w:p w14:paraId="75726A97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700AB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257924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49477E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2BAACE5" w14:textId="77777777" w:rsidTr="0010516A">
        <w:tc>
          <w:tcPr>
            <w:tcW w:w="1384" w:type="dxa"/>
          </w:tcPr>
          <w:p w14:paraId="18C3436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FEA46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F614A1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823F1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2A2DFFE" w14:textId="77777777" w:rsidTr="0010516A">
        <w:tc>
          <w:tcPr>
            <w:tcW w:w="1384" w:type="dxa"/>
          </w:tcPr>
          <w:p w14:paraId="5E87A3BB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A1354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8566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CBF5D6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3187EA9" w14:textId="77777777" w:rsidTr="0010516A">
        <w:tc>
          <w:tcPr>
            <w:tcW w:w="1384" w:type="dxa"/>
          </w:tcPr>
          <w:p w14:paraId="1D77F78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5FD13C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EAA07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01A115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3D19AA1F" w14:textId="77777777" w:rsidTr="0010516A">
        <w:tc>
          <w:tcPr>
            <w:tcW w:w="1384" w:type="dxa"/>
          </w:tcPr>
          <w:p w14:paraId="0DC018DA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8615A0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F857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538B74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1CA03DF5" w14:textId="77777777" w:rsidR="00AF6EDA" w:rsidRPr="00E87C5D" w:rsidRDefault="00AF6EDA" w:rsidP="00AF6EDA">
      <w:pPr>
        <w:rPr>
          <w:lang w:val="en-US"/>
        </w:rPr>
      </w:pPr>
    </w:p>
    <w:p w14:paraId="4A75998C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szCs w:val="28"/>
          <w:lang w:val="en-US"/>
        </w:rPr>
        <w:t xml:space="preserve">Table of contents </w:t>
      </w:r>
    </w:p>
    <w:p w14:paraId="36BF8BE2" w14:textId="77777777" w:rsidR="00AF6EDA" w:rsidRDefault="00AF6E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87C5D">
        <w:rPr>
          <w:lang w:val="en-US"/>
        </w:rPr>
        <w:fldChar w:fldCharType="begin"/>
      </w:r>
      <w:r w:rsidRPr="00E87C5D">
        <w:rPr>
          <w:lang w:val="en-US"/>
        </w:rPr>
        <w:instrText xml:space="preserve"> TOC \o "1-3" \h \z \u </w:instrText>
      </w:r>
      <w:r w:rsidRPr="00E87C5D">
        <w:rPr>
          <w:lang w:val="en-US"/>
        </w:rPr>
        <w:fldChar w:fldCharType="separate"/>
      </w:r>
      <w:hyperlink w:anchor="_Toc518048207" w:history="1">
        <w:r w:rsidRPr="00362BC8">
          <w:rPr>
            <w:rStyle w:val="Hyperlink"/>
            <w:noProof/>
            <w:lang w:val="en-US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362BC8">
          <w:rPr>
            <w:rStyle w:val="Hyperlink"/>
            <w:noProof/>
            <w:lang w:val="en-US"/>
          </w:rPr>
          <w:t>Purpose, scope and users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_Toc518048207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663B95" w14:textId="77777777" w:rsidR="00AF6EDA" w:rsidRDefault="008F24B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8" w:history="1">
        <w:r w:rsidR="00AF6EDA" w:rsidRPr="00362BC8">
          <w:rPr>
            <w:rStyle w:val="Hyperlink"/>
            <w:noProof/>
            <w:lang w:val="en-US"/>
          </w:rPr>
          <w:t>2.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Reference documents: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_Toc518048208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0608C535" w14:textId="77777777" w:rsidR="00AF6EDA" w:rsidRDefault="008F24B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9" w:history="1">
        <w:r w:rsidR="00AF6EDA" w:rsidRPr="00362BC8">
          <w:rPr>
            <w:rStyle w:val="Hyperlink"/>
            <w:noProof/>
            <w:lang w:val="en-US"/>
          </w:rPr>
          <w:t>3.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Continual Improvement Process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_Toc518048209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9824252" w14:textId="77777777" w:rsidR="00AF6EDA" w:rsidRDefault="008F24B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0" w:history="1">
        <w:r w:rsidR="00AF6EDA" w:rsidRPr="00362BC8">
          <w:rPr>
            <w:rStyle w:val="Hyperlink"/>
            <w:noProof/>
          </w:rPr>
          <w:t>3.1.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Types of improvement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_Toc518048210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353702E1" w14:textId="77777777" w:rsidR="00AF6EDA" w:rsidRDefault="008F24B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1" w:history="1">
        <w:r w:rsidR="00AF6EDA" w:rsidRPr="00362BC8">
          <w:rPr>
            <w:rStyle w:val="Hyperlink"/>
            <w:noProof/>
          </w:rPr>
          <w:t>3.2.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Identification of improvement opportunities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_Toc518048211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A764955" w14:textId="77777777" w:rsidR="00AF6EDA" w:rsidRDefault="008F24B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2" w:history="1">
        <w:r w:rsidR="00AF6EDA" w:rsidRPr="00362BC8">
          <w:rPr>
            <w:rStyle w:val="Hyperlink"/>
            <w:noProof/>
          </w:rPr>
          <w:t>3.3.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Planning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_Toc518048212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6E80251" w14:textId="77777777" w:rsidR="00AF6EDA" w:rsidRDefault="008F24B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3" w:history="1">
        <w:r w:rsidR="00AF6EDA" w:rsidRPr="00362BC8">
          <w:rPr>
            <w:rStyle w:val="Hyperlink"/>
            <w:noProof/>
          </w:rPr>
          <w:t>3.4.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Implementation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_Toc518048213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DADBF5B" w14:textId="77777777" w:rsidR="00AF6EDA" w:rsidRDefault="008F24B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4" w:history="1">
        <w:r w:rsidR="00AF6EDA" w:rsidRPr="00362BC8">
          <w:rPr>
            <w:rStyle w:val="Hyperlink"/>
            <w:noProof/>
          </w:rPr>
          <w:t>3.5.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Measuring effectiveness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_Toc518048214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1D92EF69" w14:textId="77777777" w:rsidR="00AF6EDA" w:rsidRDefault="008F24B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5" w:history="1">
        <w:r w:rsidR="00AF6EDA" w:rsidRPr="00362BC8">
          <w:rPr>
            <w:rStyle w:val="Hyperlink"/>
            <w:noProof/>
            <w:lang w:val="en-US"/>
          </w:rPr>
          <w:t>4.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Managing records kept on the basis of this document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_Toc518048215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28F75175" w14:textId="77777777" w:rsidR="00AF6EDA" w:rsidRDefault="008F24B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6" w:history="1">
        <w:r w:rsidR="00AF6EDA" w:rsidRPr="00362BC8">
          <w:rPr>
            <w:rStyle w:val="Hyperlink"/>
            <w:noProof/>
            <w:lang w:val="en-US"/>
          </w:rPr>
          <w:t>5.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Appendices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_Toc518048216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5</w:t>
        </w:r>
        <w:r w:rsidR="00AF6EDA">
          <w:rPr>
            <w:noProof/>
            <w:webHidden/>
          </w:rPr>
          <w:fldChar w:fldCharType="end"/>
        </w:r>
      </w:hyperlink>
    </w:p>
    <w:p w14:paraId="4629A4BB" w14:textId="77777777" w:rsidR="00AF6EDA" w:rsidRPr="00E87C5D" w:rsidRDefault="00AF6EDA" w:rsidP="00AF6EDA">
      <w:pPr>
        <w:rPr>
          <w:lang w:val="en-US"/>
        </w:rPr>
      </w:pPr>
      <w:r w:rsidRPr="00E87C5D">
        <w:rPr>
          <w:b/>
          <w:bCs/>
          <w:caps/>
          <w:sz w:val="20"/>
          <w:szCs w:val="20"/>
          <w:lang w:val="en-US"/>
        </w:rPr>
        <w:fldChar w:fldCharType="end"/>
      </w:r>
    </w:p>
    <w:p w14:paraId="46A16C82" w14:textId="77777777" w:rsidR="00AF6EDA" w:rsidRPr="00E87C5D" w:rsidRDefault="00AF6EDA" w:rsidP="00AF6EDA">
      <w:pPr>
        <w:rPr>
          <w:lang w:val="en-US"/>
        </w:rPr>
      </w:pPr>
    </w:p>
    <w:p w14:paraId="39CC8826" w14:textId="77777777" w:rsidR="00AF6EDA" w:rsidRPr="00E87C5D" w:rsidRDefault="00AF6EDA" w:rsidP="00AF6EDA">
      <w:pPr>
        <w:pStyle w:val="Heading1"/>
        <w:rPr>
          <w:lang w:val="en-US"/>
        </w:rPr>
      </w:pPr>
      <w:r w:rsidRPr="00E87C5D">
        <w:rPr>
          <w:lang w:val="en-US"/>
        </w:rPr>
        <w:br w:type="page"/>
      </w:r>
      <w:bookmarkStart w:id="4" w:name="_Toc262723257"/>
      <w:bookmarkStart w:id="5" w:name="_Toc267048913"/>
      <w:bookmarkStart w:id="6" w:name="_Toc518048207"/>
      <w:r w:rsidRPr="00E87C5D">
        <w:rPr>
          <w:lang w:val="en-US"/>
        </w:rPr>
        <w:lastRenderedPageBreak/>
        <w:t>Purpose, scope and users</w:t>
      </w:r>
      <w:bookmarkEnd w:id="4"/>
      <w:bookmarkEnd w:id="5"/>
      <w:bookmarkEnd w:id="6"/>
    </w:p>
    <w:p w14:paraId="768FFA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 xml:space="preserve">The purpose of this procedure is to </w:t>
      </w:r>
      <w:bookmarkStart w:id="7" w:name="_Toc262723258"/>
      <w:bookmarkStart w:id="8" w:name="_Toc267048914"/>
      <w:r w:rsidRPr="00E87C5D">
        <w:rPr>
          <w:lang w:val="en-US"/>
        </w:rPr>
        <w:t xml:space="preserve">define continual improvement process in a systemic way, and to define methods and measurement systems for the effectiveness of continual improvement methods. </w:t>
      </w:r>
    </w:p>
    <w:p w14:paraId="0C7FC7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Users of this procedure are [members of quality department] in [organization name].</w:t>
      </w:r>
    </w:p>
    <w:p w14:paraId="1D0B10F5" w14:textId="77777777" w:rsidR="00AF6EDA" w:rsidRPr="00E87C5D" w:rsidRDefault="00AF6EDA" w:rsidP="00AF6EDA">
      <w:pPr>
        <w:rPr>
          <w:lang w:val="en-US"/>
        </w:rPr>
      </w:pPr>
    </w:p>
    <w:p w14:paraId="4C963768" w14:textId="77777777" w:rsidR="00AF6EDA" w:rsidRPr="00E87C5D" w:rsidRDefault="00AF6EDA" w:rsidP="00AF6EDA">
      <w:pPr>
        <w:pStyle w:val="Heading1"/>
        <w:rPr>
          <w:lang w:val="en-US"/>
        </w:rPr>
      </w:pPr>
      <w:bookmarkStart w:id="9" w:name="_Toc518048208"/>
      <w:r w:rsidRPr="00E87C5D">
        <w:rPr>
          <w:lang w:val="en-US"/>
        </w:rPr>
        <w:t>Reference documents</w:t>
      </w:r>
      <w:bookmarkEnd w:id="7"/>
      <w:bookmarkEnd w:id="8"/>
      <w:r w:rsidRPr="00E87C5D">
        <w:rPr>
          <w:lang w:val="en-US"/>
        </w:rPr>
        <w:t>:</w:t>
      </w:r>
      <w:bookmarkEnd w:id="9"/>
    </w:p>
    <w:p w14:paraId="39D877A9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ISO 45001:2018, clauses 10.1 and 10.3 </w:t>
      </w:r>
    </w:p>
    <w:p w14:paraId="407350EE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OH&amp;S Manual</w:t>
      </w:r>
    </w:p>
    <w:p w14:paraId="22F49FB1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Internal Audit</w:t>
      </w:r>
    </w:p>
    <w:p w14:paraId="1D9F0BFD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Procedure for the Management of Nonconformities and Corrective Actions </w:t>
      </w:r>
    </w:p>
    <w:p w14:paraId="799BB5B5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Management Review</w:t>
      </w:r>
    </w:p>
    <w:p w14:paraId="6596E7EC" w14:textId="77777777" w:rsidR="00AF6EDA" w:rsidRPr="00E87C5D" w:rsidRDefault="00AF6EDA" w:rsidP="00AF6EDA">
      <w:pPr>
        <w:rPr>
          <w:lang w:val="en-US"/>
        </w:rPr>
      </w:pPr>
    </w:p>
    <w:p w14:paraId="694C3CA5" w14:textId="77777777" w:rsidR="00AF6EDA" w:rsidRPr="00E87C5D" w:rsidRDefault="00AF6EDA" w:rsidP="00AF6EDA">
      <w:pPr>
        <w:pStyle w:val="Heading1"/>
        <w:rPr>
          <w:lang w:val="en-US"/>
        </w:rPr>
      </w:pPr>
      <w:bookmarkStart w:id="10" w:name="_Toc518048209"/>
      <w:r w:rsidRPr="00E87C5D">
        <w:rPr>
          <w:lang w:val="en-US"/>
        </w:rPr>
        <w:t>Continual Improvement Process</w:t>
      </w:r>
      <w:bookmarkEnd w:id="10"/>
    </w:p>
    <w:p w14:paraId="2CBF8612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The continual improvement process is overseen by [job title], who ensures it is integrated in other OH&amp;S (Occupational Health and Safety) processes of the organization to the extent possible. Process owners are responsible for implementing improvement activities within their respective area.</w:t>
      </w:r>
    </w:p>
    <w:p w14:paraId="4A872B3E" w14:textId="77777777" w:rsidR="00AF6EDA" w:rsidRPr="00E87C5D" w:rsidRDefault="00AF6EDA" w:rsidP="00AF6EDA">
      <w:pPr>
        <w:pStyle w:val="Heading2"/>
      </w:pPr>
      <w:bookmarkStart w:id="11" w:name="_Toc518048210"/>
      <w:r w:rsidRPr="00E87C5D">
        <w:t>Types of improvement</w:t>
      </w:r>
      <w:bookmarkEnd w:id="11"/>
    </w:p>
    <w:p w14:paraId="3E92C709" w14:textId="5CD1EB18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[Organization name] is committed to continual improvement of suitability, adequacy and effectiveness of its OH&amp;S (Occupational Health and Safety)</w:t>
      </w:r>
      <w:r w:rsidR="00404E6E">
        <w:rPr>
          <w:lang w:val="en-US"/>
        </w:rPr>
        <w:t xml:space="preserve"> management system</w:t>
      </w:r>
      <w:r w:rsidRPr="00E87C5D">
        <w:rPr>
          <w:lang w:val="en-US"/>
        </w:rPr>
        <w:t xml:space="preserve"> by measuring the effectiveness and efficiency of the organization, technology, people and processes currently established.</w:t>
      </w:r>
    </w:p>
    <w:p w14:paraId="1FEA721F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Short- and long-term improvements can be divided into the following categories:</w:t>
      </w:r>
    </w:p>
    <w:p w14:paraId="27C8C647" w14:textId="03DA9679" w:rsidR="00E147B7" w:rsidRDefault="00E147B7" w:rsidP="00AF6EDA"/>
    <w:p w14:paraId="68CC8C8A" w14:textId="77777777" w:rsidR="00B459CC" w:rsidRPr="00AC39C4" w:rsidRDefault="00B459CC" w:rsidP="00B459CC">
      <w:pPr>
        <w:jc w:val="center"/>
      </w:pPr>
      <w:r w:rsidRPr="00AC39C4">
        <w:t>** END OF FREE PREVIEW **</w:t>
      </w:r>
    </w:p>
    <w:p w14:paraId="0A3887DE" w14:textId="77777777" w:rsidR="00B459CC" w:rsidRPr="00E87C5D" w:rsidRDefault="00B459CC" w:rsidP="00B459C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https://advisera.com/45001academy/documentation/procedure-for-continual-improvement/</w:t>
        </w:r>
      </w:hyperlink>
    </w:p>
    <w:p w14:paraId="7A2BD8A9" w14:textId="77777777" w:rsidR="00B459CC" w:rsidRPr="00AF6EDA" w:rsidRDefault="00B459CC" w:rsidP="00AF6EDA">
      <w:bookmarkStart w:id="12" w:name="_GoBack"/>
      <w:bookmarkEnd w:id="12"/>
    </w:p>
    <w:sectPr w:rsidR="00B459CC" w:rsidRPr="00AF6EDA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45:00Z" w:initials="45A">
    <w:p w14:paraId="30DD4095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7T10:45:00Z" w:initials="45A">
    <w:p w14:paraId="33037251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2" w:author="45001Academy" w:date="2018-04-17T10:45:00Z" w:initials="45A">
    <w:p w14:paraId="26454D44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3" w:author="45001Academy" w:date="2018-04-17T10:45:00Z" w:initials="45A">
    <w:p w14:paraId="4BB1FA40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DD4095" w15:done="0"/>
  <w15:commentEx w15:paraId="33037251" w15:done="0"/>
  <w15:commentEx w15:paraId="26454D44" w15:done="0"/>
  <w15:commentEx w15:paraId="4BB1FA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4F842" w14:textId="77777777" w:rsidR="008F24BF" w:rsidRDefault="008F24BF" w:rsidP="00AE035F">
      <w:pPr>
        <w:spacing w:after="0" w:line="240" w:lineRule="auto"/>
      </w:pPr>
      <w:r>
        <w:separator/>
      </w:r>
    </w:p>
  </w:endnote>
  <w:endnote w:type="continuationSeparator" w:id="0">
    <w:p w14:paraId="797A816F" w14:textId="77777777" w:rsidR="008F24BF" w:rsidRDefault="008F24BF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57BC411D" w:rsidR="0097243F" w:rsidRPr="006571EC" w:rsidRDefault="00AF6EDA" w:rsidP="00AE035F">
          <w:pPr>
            <w:pStyle w:val="Footer"/>
            <w:rPr>
              <w:sz w:val="18"/>
              <w:szCs w:val="18"/>
            </w:rPr>
          </w:pPr>
          <w:r w:rsidRPr="00AF6EDA">
            <w:rPr>
              <w:sz w:val="18"/>
            </w:rPr>
            <w:t>Procedure for Continual Improvement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B459CC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B459CC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EC5FF" w14:textId="77777777" w:rsidR="008F24BF" w:rsidRDefault="008F24BF" w:rsidP="00AE035F">
      <w:pPr>
        <w:spacing w:after="0" w:line="240" w:lineRule="auto"/>
      </w:pPr>
      <w:r>
        <w:separator/>
      </w:r>
    </w:p>
  </w:footnote>
  <w:footnote w:type="continuationSeparator" w:id="0">
    <w:p w14:paraId="76B994FA" w14:textId="77777777" w:rsidR="008F24BF" w:rsidRDefault="008F24BF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CA0B20"/>
    <w:multiLevelType w:val="hybridMultilevel"/>
    <w:tmpl w:val="1BF6F7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9577FF"/>
    <w:multiLevelType w:val="hybridMultilevel"/>
    <w:tmpl w:val="8222C7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363949"/>
    <w:multiLevelType w:val="hybridMultilevel"/>
    <w:tmpl w:val="C596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B4AED"/>
    <w:multiLevelType w:val="hybridMultilevel"/>
    <w:tmpl w:val="81C8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5"/>
  </w:num>
  <w:num w:numId="6">
    <w:abstractNumId w:val="2"/>
  </w:num>
  <w:num w:numId="7">
    <w:abstractNumId w:val="11"/>
  </w:num>
  <w:num w:numId="8">
    <w:abstractNumId w:val="12"/>
  </w:num>
  <w:num w:numId="9">
    <w:abstractNumId w:val="5"/>
  </w:num>
  <w:num w:numId="10">
    <w:abstractNumId w:val="14"/>
  </w:num>
  <w:num w:numId="11">
    <w:abstractNumId w:val="4"/>
  </w:num>
  <w:num w:numId="12">
    <w:abstractNumId w:val="13"/>
  </w:num>
  <w:num w:numId="13">
    <w:abstractNumId w:val="8"/>
  </w:num>
  <w:num w:numId="14">
    <w:abstractNumId w:val="17"/>
  </w:num>
  <w:num w:numId="15">
    <w:abstractNumId w:val="9"/>
  </w:num>
  <w:num w:numId="16">
    <w:abstractNumId w:val="1"/>
  </w:num>
  <w:num w:numId="17">
    <w:abstractNumId w:val="19"/>
  </w:num>
  <w:num w:numId="18">
    <w:abstractNumId w:val="18"/>
  </w:num>
  <w:num w:numId="19">
    <w:abstractNumId w:val="20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66E5"/>
    <w:rsid w:val="00393568"/>
    <w:rsid w:val="003A6D0F"/>
    <w:rsid w:val="003B38B4"/>
    <w:rsid w:val="003B7321"/>
    <w:rsid w:val="003E2FFB"/>
    <w:rsid w:val="00403D05"/>
    <w:rsid w:val="00404E6E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D71D0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B14C1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53AEC"/>
    <w:rsid w:val="00860283"/>
    <w:rsid w:val="008604BA"/>
    <w:rsid w:val="008902DA"/>
    <w:rsid w:val="008A2D18"/>
    <w:rsid w:val="008A35DD"/>
    <w:rsid w:val="008A50F4"/>
    <w:rsid w:val="008C7770"/>
    <w:rsid w:val="008D4217"/>
    <w:rsid w:val="008D4914"/>
    <w:rsid w:val="008E4BA7"/>
    <w:rsid w:val="008F24BF"/>
    <w:rsid w:val="008F3603"/>
    <w:rsid w:val="008F61ED"/>
    <w:rsid w:val="00900909"/>
    <w:rsid w:val="00913C05"/>
    <w:rsid w:val="009266AD"/>
    <w:rsid w:val="00927DFD"/>
    <w:rsid w:val="00953863"/>
    <w:rsid w:val="00955EA1"/>
    <w:rsid w:val="00957E36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AF6EDA"/>
    <w:rsid w:val="00B054B3"/>
    <w:rsid w:val="00B12669"/>
    <w:rsid w:val="00B225EF"/>
    <w:rsid w:val="00B24C8E"/>
    <w:rsid w:val="00B43649"/>
    <w:rsid w:val="00B459CC"/>
    <w:rsid w:val="00B464ED"/>
    <w:rsid w:val="00B553B9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721A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ontinual-improv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C46B-B1D1-46B3-A4FC-55236B330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Continual Improvement</vt:lpstr>
      <vt:lpstr>Procedure for Internal Audit</vt:lpstr>
      <vt:lpstr>Procedure for Internal Audit</vt:lpstr>
    </vt:vector>
  </TitlesOfParts>
  <Company>Advisera Expert Solutions Ltd</Company>
  <LinksUpToDate>false</LinksUpToDate>
  <CharactersWithSpaces>2993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Continual Improvement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18</cp:revision>
  <dcterms:created xsi:type="dcterms:W3CDTF">2016-12-29T13:09:00Z</dcterms:created>
  <dcterms:modified xsi:type="dcterms:W3CDTF">2018-12-04T20:34:00Z</dcterms:modified>
</cp:coreProperties>
</file>