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E377C" w14:textId="082CCDFC" w:rsidR="00BC6ED3" w:rsidRDefault="00086C45" w:rsidP="00967A62">
      <w:pPr>
        <w:rPr>
          <w:b/>
          <w:sz w:val="28"/>
        </w:rPr>
      </w:pPr>
      <w:r w:rsidRPr="008E5F3A">
        <w:rPr>
          <w:b/>
          <w:sz w:val="28"/>
        </w:rPr>
        <w:t xml:space="preserve">Appendix </w:t>
      </w:r>
      <w:r w:rsidR="00654C60">
        <w:rPr>
          <w:b/>
          <w:sz w:val="28"/>
        </w:rPr>
        <w:t>2</w:t>
      </w:r>
      <w:r w:rsidR="00654C60" w:rsidRPr="008E5F3A">
        <w:rPr>
          <w:b/>
          <w:sz w:val="28"/>
        </w:rPr>
        <w:t xml:space="preserve"> </w:t>
      </w:r>
      <w:r w:rsidRPr="008E5F3A">
        <w:rPr>
          <w:b/>
          <w:sz w:val="28"/>
        </w:rPr>
        <w:t>– Environmental Objectives</w:t>
      </w:r>
      <w:r w:rsidR="00837B49" w:rsidRPr="008E5F3A">
        <w:rPr>
          <w:b/>
          <w:sz w:val="28"/>
        </w:rPr>
        <w:t xml:space="preserve"> </w:t>
      </w:r>
    </w:p>
    <w:p w14:paraId="3A75271D" w14:textId="3F57C259" w:rsidR="006F7C42" w:rsidRPr="008E5F3A" w:rsidRDefault="006F7C42" w:rsidP="006F7C42">
      <w:pPr>
        <w:jc w:val="center"/>
        <w:rPr>
          <w:b/>
          <w:sz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59"/>
        <w:gridCol w:w="1284"/>
        <w:gridCol w:w="1276"/>
        <w:gridCol w:w="1418"/>
        <w:gridCol w:w="1417"/>
        <w:gridCol w:w="1276"/>
        <w:gridCol w:w="1559"/>
        <w:gridCol w:w="1843"/>
        <w:gridCol w:w="1843"/>
        <w:gridCol w:w="1779"/>
      </w:tblGrid>
      <w:tr w:rsidR="00725241" w:rsidRPr="008E5F3A" w14:paraId="19E47BBA" w14:textId="77777777" w:rsidTr="00725241">
        <w:tc>
          <w:tcPr>
            <w:tcW w:w="559" w:type="dxa"/>
            <w:vMerge w:val="restart"/>
            <w:shd w:val="clear" w:color="auto" w:fill="D9D9D9" w:themeFill="background1" w:themeFillShade="D9"/>
            <w:vAlign w:val="center"/>
          </w:tcPr>
          <w:p w14:paraId="7BB36BD5" w14:textId="77777777" w:rsidR="00086C45" w:rsidRPr="008E5F3A" w:rsidRDefault="00796282" w:rsidP="00086C45">
            <w:pPr>
              <w:spacing w:after="0"/>
              <w:jc w:val="center"/>
            </w:pPr>
            <w:r>
              <w:t>No.</w:t>
            </w:r>
          </w:p>
        </w:tc>
        <w:tc>
          <w:tcPr>
            <w:tcW w:w="1284" w:type="dxa"/>
            <w:vMerge w:val="restart"/>
            <w:shd w:val="clear" w:color="auto" w:fill="D9D9D9" w:themeFill="background1" w:themeFillShade="D9"/>
            <w:vAlign w:val="center"/>
          </w:tcPr>
          <w:p w14:paraId="2D3CB7C7" w14:textId="0678DEE7" w:rsidR="00086C45" w:rsidRPr="008E5F3A" w:rsidRDefault="006F7C42" w:rsidP="008911BA">
            <w:pPr>
              <w:spacing w:after="0"/>
              <w:jc w:val="center"/>
            </w:pPr>
            <w:r>
              <w:t>…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0D630844" w14:textId="77777777" w:rsidR="00086C45" w:rsidRPr="008E5F3A" w:rsidRDefault="00796282" w:rsidP="008911BA">
            <w:pPr>
              <w:spacing w:after="0"/>
              <w:jc w:val="center"/>
            </w:pPr>
            <w:commentRangeStart w:id="0"/>
            <w:r>
              <w:t>Environmental Objective</w:t>
            </w:r>
            <w:commentRangeEnd w:id="0"/>
            <w:r w:rsidR="00035179">
              <w:rPr>
                <w:rStyle w:val="CommentReference"/>
              </w:rPr>
              <w:commentReference w:id="0"/>
            </w:r>
            <w:r w:rsidR="008911BA" w:rsidRPr="008E5F3A">
              <w:t xml:space="preserve"> </w:t>
            </w:r>
          </w:p>
        </w:tc>
        <w:tc>
          <w:tcPr>
            <w:tcW w:w="5670" w:type="dxa"/>
            <w:gridSpan w:val="4"/>
            <w:shd w:val="clear" w:color="auto" w:fill="D9D9D9" w:themeFill="background1" w:themeFillShade="D9"/>
            <w:vAlign w:val="center"/>
          </w:tcPr>
          <w:p w14:paraId="2B40CA4F" w14:textId="7F9C7013" w:rsidR="00086C45" w:rsidRPr="008E5F3A" w:rsidRDefault="006F7C42" w:rsidP="008911BA">
            <w:pPr>
              <w:spacing w:after="0"/>
              <w:jc w:val="center"/>
            </w:pPr>
            <w:r>
              <w:t>…</w:t>
            </w:r>
          </w:p>
        </w:tc>
        <w:tc>
          <w:tcPr>
            <w:tcW w:w="5465" w:type="dxa"/>
            <w:gridSpan w:val="3"/>
            <w:shd w:val="clear" w:color="auto" w:fill="D9D9D9" w:themeFill="background1" w:themeFillShade="D9"/>
            <w:vAlign w:val="center"/>
          </w:tcPr>
          <w:p w14:paraId="6F9DF59D" w14:textId="77777777" w:rsidR="00086C45" w:rsidRPr="008E5F3A" w:rsidRDefault="00796282" w:rsidP="00655045">
            <w:pPr>
              <w:spacing w:after="0"/>
              <w:jc w:val="center"/>
            </w:pPr>
            <w:commentRangeStart w:id="1"/>
            <w:r>
              <w:t>Realization monitoring</w:t>
            </w:r>
            <w:commentRangeEnd w:id="1"/>
            <w:r w:rsidR="00035179">
              <w:rPr>
                <w:rStyle w:val="CommentReference"/>
              </w:rPr>
              <w:commentReference w:id="1"/>
            </w:r>
            <w:r>
              <w:t xml:space="preserve"> </w:t>
            </w:r>
          </w:p>
        </w:tc>
      </w:tr>
      <w:tr w:rsidR="00725241" w:rsidRPr="008E5F3A" w14:paraId="6613CDCF" w14:textId="77777777" w:rsidTr="00725241">
        <w:tc>
          <w:tcPr>
            <w:tcW w:w="559" w:type="dxa"/>
            <w:vMerge/>
          </w:tcPr>
          <w:p w14:paraId="6D6B536D" w14:textId="77777777" w:rsidR="00086C45" w:rsidRPr="008E5F3A" w:rsidRDefault="00086C45" w:rsidP="00086C45">
            <w:pPr>
              <w:spacing w:after="0"/>
            </w:pPr>
          </w:p>
        </w:tc>
        <w:tc>
          <w:tcPr>
            <w:tcW w:w="1284" w:type="dxa"/>
            <w:vMerge/>
            <w:vAlign w:val="center"/>
          </w:tcPr>
          <w:p w14:paraId="496C7A07" w14:textId="77777777" w:rsidR="00086C45" w:rsidRPr="008E5F3A" w:rsidRDefault="00086C45" w:rsidP="00086C45">
            <w:pPr>
              <w:spacing w:after="0"/>
              <w:jc w:val="center"/>
            </w:pPr>
          </w:p>
        </w:tc>
        <w:tc>
          <w:tcPr>
            <w:tcW w:w="1276" w:type="dxa"/>
            <w:vMerge/>
          </w:tcPr>
          <w:p w14:paraId="61923B14" w14:textId="77777777" w:rsidR="00086C45" w:rsidRPr="008E5F3A" w:rsidRDefault="00086C45" w:rsidP="00086C45">
            <w:pPr>
              <w:spacing w:after="0"/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1F1549E" w14:textId="483BB155" w:rsidR="00086C45" w:rsidRPr="008E5F3A" w:rsidRDefault="006F7C42" w:rsidP="00086C45">
            <w:pPr>
              <w:spacing w:after="0"/>
            </w:pPr>
            <w:r>
              <w:t>…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2480FE2" w14:textId="77777777" w:rsidR="00086C45" w:rsidRPr="008E5F3A" w:rsidRDefault="00086C45" w:rsidP="00086C45">
            <w:pPr>
              <w:spacing w:after="0"/>
            </w:pPr>
            <w:commentRangeStart w:id="2"/>
            <w:r w:rsidRPr="008E5F3A">
              <w:t>Resources</w:t>
            </w:r>
            <w:commentRangeEnd w:id="2"/>
            <w:r w:rsidR="00035179">
              <w:rPr>
                <w:rStyle w:val="CommentReference"/>
              </w:rPr>
              <w:commentReference w:id="2"/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1962CD1" w14:textId="60FDBE9D" w:rsidR="00086C45" w:rsidRPr="008E5F3A" w:rsidRDefault="006F7C42" w:rsidP="00086C45">
            <w:pPr>
              <w:spacing w:after="0"/>
            </w:pPr>
            <w:r>
              <w:t>…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9420DFC" w14:textId="77777777" w:rsidR="00086C45" w:rsidRPr="008E5F3A" w:rsidRDefault="00796282" w:rsidP="00086C45">
            <w:pPr>
              <w:spacing w:after="0"/>
            </w:pPr>
            <w:r>
              <w:t>Responsibility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61F885C" w14:textId="77777777" w:rsidR="00086C45" w:rsidRPr="008E5F3A" w:rsidRDefault="00796282" w:rsidP="008911BA">
            <w:pPr>
              <w:spacing w:after="0"/>
            </w:pPr>
            <w:r>
              <w:t>Environmental indicator</w:t>
            </w:r>
            <w:r w:rsidR="00BE7E20">
              <w:t xml:space="preserve"> value</w:t>
            </w:r>
            <w:r>
              <w:t>/date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2BF3AEB" w14:textId="3B74D26C" w:rsidR="00086C45" w:rsidRPr="008E5F3A" w:rsidRDefault="006F7C42" w:rsidP="00086C45">
            <w:pPr>
              <w:spacing w:after="0"/>
            </w:pPr>
            <w:r>
              <w:t>…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6D4408D5" w14:textId="5BE24042" w:rsidR="00086C45" w:rsidRPr="008E5F3A" w:rsidRDefault="006F7C42" w:rsidP="00086C45">
            <w:pPr>
              <w:spacing w:after="0"/>
            </w:pPr>
            <w:r>
              <w:t>…</w:t>
            </w:r>
          </w:p>
        </w:tc>
      </w:tr>
      <w:tr w:rsidR="008911BA" w:rsidRPr="008E5F3A" w14:paraId="4D1160E1" w14:textId="77777777" w:rsidTr="008911BA">
        <w:trPr>
          <w:trHeight w:val="1802"/>
        </w:trPr>
        <w:tc>
          <w:tcPr>
            <w:tcW w:w="559" w:type="dxa"/>
            <w:vAlign w:val="center"/>
          </w:tcPr>
          <w:p w14:paraId="20CB76E9" w14:textId="77777777" w:rsidR="008911BA" w:rsidRPr="008E5F3A" w:rsidRDefault="00796282" w:rsidP="000A4E5D">
            <w:pPr>
              <w:spacing w:after="0"/>
              <w:jc w:val="center"/>
            </w:pPr>
            <w:r>
              <w:t>1.</w:t>
            </w:r>
          </w:p>
        </w:tc>
        <w:tc>
          <w:tcPr>
            <w:tcW w:w="1284" w:type="dxa"/>
            <w:vAlign w:val="center"/>
          </w:tcPr>
          <w:p w14:paraId="389D9406" w14:textId="7012C9B7" w:rsidR="008911BA" w:rsidRPr="008E5F3A" w:rsidRDefault="006F7C42" w:rsidP="008911BA">
            <w:pPr>
              <w:spacing w:after="0"/>
            </w:pPr>
            <w:r>
              <w:t>…</w:t>
            </w:r>
          </w:p>
        </w:tc>
        <w:tc>
          <w:tcPr>
            <w:tcW w:w="1276" w:type="dxa"/>
          </w:tcPr>
          <w:p w14:paraId="104479AF" w14:textId="77777777" w:rsidR="008911BA" w:rsidRPr="008E5F3A" w:rsidRDefault="00796282" w:rsidP="00A36AC0">
            <w:pPr>
              <w:tabs>
                <w:tab w:val="center" w:pos="4536"/>
                <w:tab w:val="right" w:pos="9072"/>
              </w:tabs>
              <w:spacing w:after="0"/>
            </w:pPr>
            <w:r>
              <w:t>Decrease of CO</w:t>
            </w:r>
            <w:r>
              <w:rPr>
                <w:vertAlign w:val="subscript"/>
              </w:rPr>
              <w:t>2</w:t>
            </w:r>
            <w:r>
              <w:t xml:space="preserve"> emission by 20%</w:t>
            </w:r>
          </w:p>
        </w:tc>
        <w:tc>
          <w:tcPr>
            <w:tcW w:w="1418" w:type="dxa"/>
          </w:tcPr>
          <w:p w14:paraId="2DFCD756" w14:textId="6F4140C6" w:rsidR="008911BA" w:rsidRPr="008E5F3A" w:rsidRDefault="006F7C42" w:rsidP="00A36AC0">
            <w:pPr>
              <w:tabs>
                <w:tab w:val="center" w:pos="4536"/>
                <w:tab w:val="right" w:pos="9072"/>
              </w:tabs>
              <w:spacing w:after="0"/>
            </w:pPr>
            <w:r>
              <w:t>…</w:t>
            </w:r>
          </w:p>
        </w:tc>
        <w:tc>
          <w:tcPr>
            <w:tcW w:w="1417" w:type="dxa"/>
          </w:tcPr>
          <w:p w14:paraId="57DDD0E3" w14:textId="77777777" w:rsidR="008911BA" w:rsidRPr="008E5F3A" w:rsidRDefault="00796282" w:rsidP="00A36AC0">
            <w:pPr>
              <w:tabs>
                <w:tab w:val="center" w:pos="4536"/>
                <w:tab w:val="right" w:pos="9072"/>
              </w:tabs>
              <w:spacing w:after="0"/>
            </w:pPr>
            <w:r>
              <w:t>$100,000.00</w:t>
            </w:r>
          </w:p>
        </w:tc>
        <w:tc>
          <w:tcPr>
            <w:tcW w:w="1276" w:type="dxa"/>
          </w:tcPr>
          <w:p w14:paraId="73A37BB7" w14:textId="36728988" w:rsidR="008911BA" w:rsidRPr="008E5F3A" w:rsidRDefault="006F7C42" w:rsidP="00BA3255">
            <w:pPr>
              <w:tabs>
                <w:tab w:val="center" w:pos="4536"/>
                <w:tab w:val="right" w:pos="9072"/>
              </w:tabs>
              <w:spacing w:after="0"/>
            </w:pPr>
            <w:r>
              <w:t>…</w:t>
            </w:r>
          </w:p>
          <w:p w14:paraId="61CE00DB" w14:textId="77777777" w:rsidR="008911BA" w:rsidRPr="008E5F3A" w:rsidRDefault="008911BA" w:rsidP="00BA3255">
            <w:pPr>
              <w:spacing w:after="0"/>
            </w:pPr>
          </w:p>
        </w:tc>
        <w:tc>
          <w:tcPr>
            <w:tcW w:w="1559" w:type="dxa"/>
          </w:tcPr>
          <w:p w14:paraId="3703C89F" w14:textId="4E1F709B" w:rsidR="008911BA" w:rsidRPr="008E5F3A" w:rsidRDefault="006F7C42" w:rsidP="00BA3255">
            <w:pPr>
              <w:spacing w:after="0"/>
            </w:pPr>
            <w:r>
              <w:t>…</w:t>
            </w:r>
          </w:p>
        </w:tc>
        <w:tc>
          <w:tcPr>
            <w:tcW w:w="1843" w:type="dxa"/>
          </w:tcPr>
          <w:p w14:paraId="2734474B" w14:textId="4C1D55E6" w:rsidR="008911BA" w:rsidRPr="008E5F3A" w:rsidRDefault="006F7C42" w:rsidP="00BA3255">
            <w:pPr>
              <w:spacing w:after="0"/>
            </w:pPr>
            <w:r>
              <w:t>…</w:t>
            </w:r>
          </w:p>
        </w:tc>
        <w:tc>
          <w:tcPr>
            <w:tcW w:w="1843" w:type="dxa"/>
          </w:tcPr>
          <w:p w14:paraId="1B9FBF52" w14:textId="7A891013" w:rsidR="008911BA" w:rsidRPr="008E5F3A" w:rsidRDefault="006F7C42" w:rsidP="0010432F">
            <w:pPr>
              <w:spacing w:after="0"/>
            </w:pPr>
            <w:r>
              <w:t>…</w:t>
            </w:r>
          </w:p>
        </w:tc>
        <w:tc>
          <w:tcPr>
            <w:tcW w:w="1779" w:type="dxa"/>
          </w:tcPr>
          <w:p w14:paraId="5A7B73AC" w14:textId="7CEB2F22" w:rsidR="008911BA" w:rsidRPr="008E5F3A" w:rsidRDefault="006F7C42" w:rsidP="003F5D92">
            <w:pPr>
              <w:spacing w:after="0"/>
            </w:pPr>
            <w:r>
              <w:t>…</w:t>
            </w:r>
          </w:p>
        </w:tc>
      </w:tr>
      <w:tr w:rsidR="00786D0F" w:rsidRPr="008E5F3A" w14:paraId="151CC16F" w14:textId="77777777" w:rsidTr="00725241">
        <w:tc>
          <w:tcPr>
            <w:tcW w:w="559" w:type="dxa"/>
            <w:vAlign w:val="center"/>
          </w:tcPr>
          <w:p w14:paraId="2EBE77F3" w14:textId="77777777" w:rsidR="00786D0F" w:rsidRPr="008E5F3A" w:rsidRDefault="00786D0F" w:rsidP="0095553A">
            <w:pPr>
              <w:tabs>
                <w:tab w:val="center" w:pos="4536"/>
                <w:tab w:val="right" w:pos="9072"/>
              </w:tabs>
              <w:spacing w:after="0"/>
              <w:jc w:val="center"/>
            </w:pPr>
          </w:p>
        </w:tc>
        <w:tc>
          <w:tcPr>
            <w:tcW w:w="1284" w:type="dxa"/>
            <w:vAlign w:val="center"/>
          </w:tcPr>
          <w:p w14:paraId="5C0C6172" w14:textId="77777777" w:rsidR="00786D0F" w:rsidRPr="008E5F3A" w:rsidRDefault="00786D0F" w:rsidP="0095553A">
            <w:pPr>
              <w:tabs>
                <w:tab w:val="center" w:pos="4536"/>
                <w:tab w:val="right" w:pos="9072"/>
              </w:tabs>
              <w:spacing w:after="0"/>
            </w:pPr>
          </w:p>
        </w:tc>
        <w:tc>
          <w:tcPr>
            <w:tcW w:w="1276" w:type="dxa"/>
          </w:tcPr>
          <w:p w14:paraId="620326C8" w14:textId="77777777" w:rsidR="00786D0F" w:rsidRPr="008E5F3A" w:rsidRDefault="00786D0F" w:rsidP="0095553A">
            <w:pPr>
              <w:tabs>
                <w:tab w:val="center" w:pos="4536"/>
                <w:tab w:val="right" w:pos="9072"/>
              </w:tabs>
              <w:spacing w:after="0"/>
            </w:pPr>
          </w:p>
        </w:tc>
        <w:tc>
          <w:tcPr>
            <w:tcW w:w="1418" w:type="dxa"/>
          </w:tcPr>
          <w:p w14:paraId="2DF3B4BA" w14:textId="77777777" w:rsidR="00786D0F" w:rsidRPr="008E5F3A" w:rsidRDefault="00786D0F" w:rsidP="0095553A">
            <w:pPr>
              <w:spacing w:after="0"/>
            </w:pPr>
          </w:p>
        </w:tc>
        <w:tc>
          <w:tcPr>
            <w:tcW w:w="1417" w:type="dxa"/>
          </w:tcPr>
          <w:p w14:paraId="796916E3" w14:textId="77777777" w:rsidR="00786D0F" w:rsidRPr="008E5F3A" w:rsidRDefault="00786D0F" w:rsidP="0095553A">
            <w:pPr>
              <w:spacing w:after="0"/>
            </w:pPr>
          </w:p>
        </w:tc>
        <w:tc>
          <w:tcPr>
            <w:tcW w:w="1276" w:type="dxa"/>
          </w:tcPr>
          <w:p w14:paraId="4FA00211" w14:textId="77777777" w:rsidR="00786D0F" w:rsidRPr="008E5F3A" w:rsidRDefault="00786D0F" w:rsidP="0095553A">
            <w:pPr>
              <w:tabs>
                <w:tab w:val="center" w:pos="4536"/>
                <w:tab w:val="right" w:pos="9072"/>
              </w:tabs>
              <w:spacing w:after="0"/>
            </w:pPr>
          </w:p>
        </w:tc>
        <w:tc>
          <w:tcPr>
            <w:tcW w:w="1559" w:type="dxa"/>
          </w:tcPr>
          <w:p w14:paraId="487C2CE7" w14:textId="77777777" w:rsidR="00786D0F" w:rsidRPr="008E5F3A" w:rsidRDefault="00786D0F" w:rsidP="0095553A">
            <w:pPr>
              <w:tabs>
                <w:tab w:val="center" w:pos="4536"/>
                <w:tab w:val="right" w:pos="9072"/>
              </w:tabs>
              <w:spacing w:after="0"/>
            </w:pPr>
          </w:p>
        </w:tc>
        <w:tc>
          <w:tcPr>
            <w:tcW w:w="1843" w:type="dxa"/>
          </w:tcPr>
          <w:p w14:paraId="5ED374E1" w14:textId="77777777" w:rsidR="00786D0F" w:rsidRPr="008E5F3A" w:rsidRDefault="00786D0F" w:rsidP="0095553A">
            <w:pPr>
              <w:tabs>
                <w:tab w:val="center" w:pos="4536"/>
                <w:tab w:val="right" w:pos="9072"/>
              </w:tabs>
              <w:spacing w:after="0"/>
            </w:pPr>
          </w:p>
        </w:tc>
        <w:tc>
          <w:tcPr>
            <w:tcW w:w="1843" w:type="dxa"/>
          </w:tcPr>
          <w:p w14:paraId="7137C935" w14:textId="77777777" w:rsidR="00786D0F" w:rsidRPr="008E5F3A" w:rsidRDefault="00786D0F" w:rsidP="0095553A">
            <w:pPr>
              <w:spacing w:after="0"/>
            </w:pPr>
          </w:p>
        </w:tc>
        <w:tc>
          <w:tcPr>
            <w:tcW w:w="1779" w:type="dxa"/>
          </w:tcPr>
          <w:p w14:paraId="042EDE8F" w14:textId="77777777" w:rsidR="00786D0F" w:rsidRPr="008E5F3A" w:rsidRDefault="00786D0F" w:rsidP="0095553A">
            <w:pPr>
              <w:spacing w:after="0"/>
            </w:pPr>
          </w:p>
        </w:tc>
      </w:tr>
      <w:tr w:rsidR="00786D0F" w:rsidRPr="008E5F3A" w14:paraId="758683B8" w14:textId="77777777" w:rsidTr="00725241">
        <w:tc>
          <w:tcPr>
            <w:tcW w:w="559" w:type="dxa"/>
            <w:vAlign w:val="center"/>
          </w:tcPr>
          <w:p w14:paraId="0B357C9E" w14:textId="77777777" w:rsidR="00786D0F" w:rsidRPr="008E5F3A" w:rsidRDefault="00786D0F" w:rsidP="0095553A">
            <w:pPr>
              <w:spacing w:after="0"/>
              <w:jc w:val="center"/>
            </w:pPr>
          </w:p>
        </w:tc>
        <w:tc>
          <w:tcPr>
            <w:tcW w:w="1284" w:type="dxa"/>
            <w:vAlign w:val="center"/>
          </w:tcPr>
          <w:p w14:paraId="1DFA8335" w14:textId="77777777" w:rsidR="00786D0F" w:rsidRPr="008E5F3A" w:rsidRDefault="00786D0F" w:rsidP="00B640EE">
            <w:pPr>
              <w:spacing w:after="0"/>
            </w:pPr>
          </w:p>
        </w:tc>
        <w:tc>
          <w:tcPr>
            <w:tcW w:w="1276" w:type="dxa"/>
          </w:tcPr>
          <w:p w14:paraId="2E883882" w14:textId="77777777" w:rsidR="00786D0F" w:rsidRPr="008E5F3A" w:rsidRDefault="00786D0F" w:rsidP="00BA3255">
            <w:pPr>
              <w:spacing w:after="0"/>
            </w:pPr>
          </w:p>
        </w:tc>
        <w:tc>
          <w:tcPr>
            <w:tcW w:w="1418" w:type="dxa"/>
          </w:tcPr>
          <w:p w14:paraId="3AECAC2B" w14:textId="77777777" w:rsidR="00786D0F" w:rsidRPr="008E5F3A" w:rsidRDefault="00786D0F" w:rsidP="00BA3255">
            <w:pPr>
              <w:spacing w:after="0"/>
            </w:pPr>
          </w:p>
        </w:tc>
        <w:tc>
          <w:tcPr>
            <w:tcW w:w="1417" w:type="dxa"/>
          </w:tcPr>
          <w:p w14:paraId="2495B867" w14:textId="77777777" w:rsidR="00786D0F" w:rsidRPr="008E5F3A" w:rsidRDefault="00786D0F" w:rsidP="00BA3255">
            <w:pPr>
              <w:spacing w:after="0"/>
            </w:pPr>
          </w:p>
        </w:tc>
        <w:tc>
          <w:tcPr>
            <w:tcW w:w="1276" w:type="dxa"/>
          </w:tcPr>
          <w:p w14:paraId="1ED00589" w14:textId="77777777" w:rsidR="00786D0F" w:rsidRPr="008E5F3A" w:rsidRDefault="00786D0F" w:rsidP="00BA3255">
            <w:pPr>
              <w:spacing w:after="0"/>
            </w:pPr>
          </w:p>
        </w:tc>
        <w:tc>
          <w:tcPr>
            <w:tcW w:w="1559" w:type="dxa"/>
          </w:tcPr>
          <w:p w14:paraId="2D712280" w14:textId="77777777" w:rsidR="00786D0F" w:rsidRPr="008E5F3A" w:rsidRDefault="00786D0F" w:rsidP="00BA3255">
            <w:pPr>
              <w:spacing w:after="0"/>
            </w:pPr>
          </w:p>
        </w:tc>
        <w:tc>
          <w:tcPr>
            <w:tcW w:w="1843" w:type="dxa"/>
          </w:tcPr>
          <w:p w14:paraId="68455826" w14:textId="77777777" w:rsidR="00786D0F" w:rsidRPr="008E5F3A" w:rsidRDefault="00786D0F" w:rsidP="00BA3255">
            <w:pPr>
              <w:spacing w:after="0"/>
            </w:pPr>
          </w:p>
        </w:tc>
        <w:tc>
          <w:tcPr>
            <w:tcW w:w="1843" w:type="dxa"/>
          </w:tcPr>
          <w:p w14:paraId="475386DE" w14:textId="77777777" w:rsidR="00786D0F" w:rsidRPr="008E5F3A" w:rsidRDefault="00786D0F" w:rsidP="00BA3255">
            <w:pPr>
              <w:spacing w:after="0"/>
            </w:pPr>
          </w:p>
        </w:tc>
        <w:tc>
          <w:tcPr>
            <w:tcW w:w="1779" w:type="dxa"/>
          </w:tcPr>
          <w:p w14:paraId="6A69BD0D" w14:textId="77777777" w:rsidR="00786D0F" w:rsidRPr="008E5F3A" w:rsidRDefault="00786D0F" w:rsidP="00BA3255">
            <w:pPr>
              <w:spacing w:after="0"/>
            </w:pPr>
          </w:p>
        </w:tc>
      </w:tr>
      <w:tr w:rsidR="00786D0F" w:rsidRPr="008E5F3A" w14:paraId="60DA96AD" w14:textId="77777777" w:rsidTr="00725241">
        <w:tc>
          <w:tcPr>
            <w:tcW w:w="559" w:type="dxa"/>
            <w:vAlign w:val="center"/>
          </w:tcPr>
          <w:p w14:paraId="44782E8B" w14:textId="77777777" w:rsidR="00786D0F" w:rsidRPr="008E5F3A" w:rsidRDefault="00786D0F" w:rsidP="000A4E5D">
            <w:pPr>
              <w:spacing w:after="0"/>
              <w:jc w:val="center"/>
            </w:pPr>
          </w:p>
        </w:tc>
        <w:tc>
          <w:tcPr>
            <w:tcW w:w="1284" w:type="dxa"/>
            <w:vAlign w:val="center"/>
          </w:tcPr>
          <w:p w14:paraId="519E5859" w14:textId="77777777" w:rsidR="00786D0F" w:rsidRPr="008E5F3A" w:rsidRDefault="00786D0F" w:rsidP="00B640EE">
            <w:pPr>
              <w:spacing w:after="0"/>
            </w:pPr>
          </w:p>
        </w:tc>
        <w:tc>
          <w:tcPr>
            <w:tcW w:w="1276" w:type="dxa"/>
          </w:tcPr>
          <w:p w14:paraId="42B01D9B" w14:textId="77777777" w:rsidR="00786D0F" w:rsidRPr="008E5F3A" w:rsidRDefault="00786D0F" w:rsidP="00BA3255">
            <w:pPr>
              <w:spacing w:after="0"/>
            </w:pPr>
          </w:p>
        </w:tc>
        <w:tc>
          <w:tcPr>
            <w:tcW w:w="1418" w:type="dxa"/>
          </w:tcPr>
          <w:p w14:paraId="796CA3E3" w14:textId="77777777" w:rsidR="00786D0F" w:rsidRPr="008E5F3A" w:rsidRDefault="00786D0F" w:rsidP="00BA3255">
            <w:pPr>
              <w:spacing w:after="0"/>
            </w:pPr>
          </w:p>
        </w:tc>
        <w:tc>
          <w:tcPr>
            <w:tcW w:w="1417" w:type="dxa"/>
          </w:tcPr>
          <w:p w14:paraId="57D840D6" w14:textId="77777777" w:rsidR="00786D0F" w:rsidRPr="008E5F3A" w:rsidRDefault="00786D0F" w:rsidP="00BA3255">
            <w:pPr>
              <w:spacing w:after="0"/>
            </w:pPr>
          </w:p>
        </w:tc>
        <w:tc>
          <w:tcPr>
            <w:tcW w:w="1276" w:type="dxa"/>
          </w:tcPr>
          <w:p w14:paraId="1E3C37DF" w14:textId="77777777" w:rsidR="00786D0F" w:rsidRPr="008E5F3A" w:rsidRDefault="00786D0F" w:rsidP="00BA3255">
            <w:pPr>
              <w:spacing w:after="0"/>
            </w:pPr>
          </w:p>
        </w:tc>
        <w:tc>
          <w:tcPr>
            <w:tcW w:w="1559" w:type="dxa"/>
          </w:tcPr>
          <w:p w14:paraId="07382F98" w14:textId="77777777" w:rsidR="00786D0F" w:rsidRPr="008E5F3A" w:rsidRDefault="00786D0F" w:rsidP="00BA3255">
            <w:pPr>
              <w:spacing w:after="0"/>
            </w:pPr>
          </w:p>
        </w:tc>
        <w:tc>
          <w:tcPr>
            <w:tcW w:w="1843" w:type="dxa"/>
          </w:tcPr>
          <w:p w14:paraId="11869BEF" w14:textId="77777777" w:rsidR="00786D0F" w:rsidRPr="008E5F3A" w:rsidRDefault="00786D0F" w:rsidP="00BA3255">
            <w:pPr>
              <w:spacing w:after="0"/>
            </w:pPr>
          </w:p>
        </w:tc>
        <w:tc>
          <w:tcPr>
            <w:tcW w:w="1843" w:type="dxa"/>
          </w:tcPr>
          <w:p w14:paraId="7418DEC3" w14:textId="77777777" w:rsidR="00786D0F" w:rsidRPr="008E5F3A" w:rsidRDefault="00786D0F" w:rsidP="00BA3255">
            <w:pPr>
              <w:spacing w:after="0"/>
            </w:pPr>
          </w:p>
        </w:tc>
        <w:tc>
          <w:tcPr>
            <w:tcW w:w="1779" w:type="dxa"/>
          </w:tcPr>
          <w:p w14:paraId="7926CEDB" w14:textId="77777777" w:rsidR="00786D0F" w:rsidRPr="008E5F3A" w:rsidRDefault="00786D0F" w:rsidP="00BA3255">
            <w:pPr>
              <w:spacing w:after="0"/>
            </w:pPr>
          </w:p>
        </w:tc>
      </w:tr>
    </w:tbl>
    <w:p w14:paraId="3CD35313" w14:textId="77777777" w:rsidR="00BA3255" w:rsidRPr="008E5F3A" w:rsidRDefault="00BA3255" w:rsidP="00BA3255">
      <w:pPr>
        <w:spacing w:after="0"/>
      </w:pPr>
    </w:p>
    <w:p w14:paraId="0343DB18" w14:textId="272FC127" w:rsidR="00BC6ED3" w:rsidRDefault="00BC6ED3" w:rsidP="007731F8">
      <w:pPr>
        <w:spacing w:after="0"/>
      </w:pPr>
    </w:p>
    <w:p w14:paraId="6E11BCA6" w14:textId="77777777" w:rsidR="006F7C42" w:rsidRDefault="006F7C42" w:rsidP="007731F8">
      <w:pPr>
        <w:spacing w:after="0"/>
      </w:pPr>
    </w:p>
    <w:p w14:paraId="4393B0D7" w14:textId="77777777" w:rsidR="006F7C42" w:rsidRPr="00AC39C4" w:rsidRDefault="006F7C42" w:rsidP="006F7C42">
      <w:pPr>
        <w:jc w:val="center"/>
      </w:pPr>
      <w:r w:rsidRPr="00AC39C4">
        <w:t>** END OF FREE PREVIEW **</w:t>
      </w:r>
    </w:p>
    <w:p w14:paraId="1112C893" w14:textId="77777777" w:rsidR="006F7C42" w:rsidRDefault="006F7C42" w:rsidP="006F7C42">
      <w:pPr>
        <w:spacing w:after="0"/>
        <w:jc w:val="center"/>
      </w:pPr>
      <w:r w:rsidRPr="00AC39C4">
        <w:t xml:space="preserve">To download full version of this document click here: </w:t>
      </w:r>
    </w:p>
    <w:p w14:paraId="397F1115" w14:textId="30FC36E5" w:rsidR="006F7C42" w:rsidRPr="008E5F3A" w:rsidRDefault="006F7C42" w:rsidP="006F7C42">
      <w:pPr>
        <w:spacing w:after="0"/>
        <w:jc w:val="center"/>
      </w:pPr>
      <w:hyperlink r:id="rId10" w:history="1">
        <w:r w:rsidRPr="00933231">
          <w:rPr>
            <w:rStyle w:val="Hyperlink"/>
            <w:lang w:val="en-US"/>
          </w:rPr>
          <w:t>https://advisera.com/14001academy/documentation/environmental-objectives-targets-and-programs/</w:t>
        </w:r>
      </w:hyperlink>
      <w:r>
        <w:t xml:space="preserve"> </w:t>
      </w:r>
      <w:bookmarkStart w:id="3" w:name="_GoBack"/>
      <w:bookmarkEnd w:id="3"/>
    </w:p>
    <w:sectPr w:rsidR="006F7C42" w:rsidRPr="008E5F3A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10-12T00:06:00Z" w:initials="9A">
    <w:p w14:paraId="2429B64D" w14:textId="062F1B6B" w:rsidR="00035179" w:rsidRPr="003F5D92" w:rsidRDefault="00035179">
      <w:pPr>
        <w:pStyle w:val="CommentText"/>
      </w:pPr>
      <w:r w:rsidRPr="003F5D92">
        <w:rPr>
          <w:rStyle w:val="CommentReference"/>
        </w:rPr>
        <w:annotationRef/>
      </w:r>
      <w:r w:rsidRPr="003F5D92">
        <w:t>Environmental targets are significant environmental objectives determined in Process Aspect Chart. Environmental targets must be measurable.</w:t>
      </w:r>
    </w:p>
  </w:comment>
  <w:comment w:id="1" w:author="9001Academy" w:date="2018-10-12T00:06:00Z" w:initials="9A">
    <w:p w14:paraId="670DFF36" w14:textId="0E6C966B" w:rsidR="00035179" w:rsidRDefault="00035179">
      <w:pPr>
        <w:pStyle w:val="CommentText"/>
      </w:pPr>
      <w:r>
        <w:rPr>
          <w:rStyle w:val="CommentReference"/>
        </w:rPr>
        <w:annotationRef/>
      </w:r>
      <w:r w:rsidRPr="0072438F">
        <w:t>Adapt frequency of the monitoring to organization’s needs.</w:t>
      </w:r>
    </w:p>
  </w:comment>
  <w:comment w:id="2" w:author="9001Academy" w:date="2018-10-12T00:07:00Z" w:initials="9A">
    <w:p w14:paraId="2E9C0CDC" w14:textId="0656849F" w:rsidR="00035179" w:rsidRPr="003F5D92" w:rsidRDefault="00035179">
      <w:pPr>
        <w:pStyle w:val="CommentText"/>
      </w:pPr>
      <w:r w:rsidRPr="003F5D92">
        <w:rPr>
          <w:rStyle w:val="CommentReference"/>
        </w:rPr>
        <w:annotationRef/>
      </w:r>
      <w:r w:rsidRPr="003F5D92">
        <w:t>Resources needed for achieving environmental objectives, e.g., human resources, finance, equipment, etc.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29B64D" w15:done="0"/>
  <w15:commentEx w15:paraId="670DFF36" w15:done="0"/>
  <w15:commentEx w15:paraId="2E9C0CD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AC4F17" w16cid:durableId="1F4E62E2"/>
  <w16cid:commentId w16cid:paraId="2362F562" w16cid:durableId="1F4E62E3"/>
  <w16cid:commentId w16cid:paraId="266C63C8" w16cid:durableId="1F4E62E4"/>
  <w16cid:commentId w16cid:paraId="273CA575" w16cid:durableId="1F4E62E5"/>
  <w16cid:commentId w16cid:paraId="5CA43D03" w16cid:durableId="1F4E62E6"/>
  <w16cid:commentId w16cid:paraId="23C58F2F" w16cid:durableId="1F4E62E7"/>
  <w16cid:commentId w16cid:paraId="6D12B18C" w16cid:durableId="1F4E62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EB42D2" w14:textId="77777777" w:rsidR="00D56A51" w:rsidRDefault="00D56A51" w:rsidP="00BC6ED3">
      <w:pPr>
        <w:spacing w:after="0" w:line="240" w:lineRule="auto"/>
      </w:pPr>
      <w:r>
        <w:separator/>
      </w:r>
    </w:p>
  </w:endnote>
  <w:endnote w:type="continuationSeparator" w:id="0">
    <w:p w14:paraId="71E77BC8" w14:textId="77777777" w:rsidR="00D56A51" w:rsidRDefault="00D56A51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19AF01AE" w14:textId="77777777" w:rsidTr="00967A62">
      <w:tc>
        <w:tcPr>
          <w:tcW w:w="4716" w:type="dxa"/>
        </w:tcPr>
        <w:p w14:paraId="3E39B6B7" w14:textId="74EAB54A" w:rsidR="00BC6ED3" w:rsidRPr="00EC1040" w:rsidRDefault="00F118F1" w:rsidP="003F5D92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2 – </w:t>
          </w:r>
          <w:r w:rsidR="000A4E5D">
            <w:rPr>
              <w:sz w:val="18"/>
            </w:rPr>
            <w:t>Environmental Objectives</w:t>
          </w:r>
          <w:r w:rsidR="002550B7">
            <w:rPr>
              <w:sz w:val="18"/>
            </w:rPr>
            <w:t xml:space="preserve"> </w:t>
          </w:r>
        </w:p>
      </w:tc>
      <w:tc>
        <w:tcPr>
          <w:tcW w:w="4716" w:type="dxa"/>
        </w:tcPr>
        <w:p w14:paraId="47235E8D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</w:t>
          </w:r>
          <w:r w:rsidR="00BC6ED3" w:rsidRPr="00EC1040">
            <w:rPr>
              <w:sz w:val="18"/>
            </w:rPr>
            <w:t xml:space="preserve"> [version] from [date]</w:t>
          </w:r>
        </w:p>
      </w:tc>
      <w:tc>
        <w:tcPr>
          <w:tcW w:w="4716" w:type="dxa"/>
        </w:tcPr>
        <w:p w14:paraId="32EF196C" w14:textId="77777777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FE6295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FE6295" w:rsidRPr="00EC1040">
            <w:rPr>
              <w:b/>
              <w:sz w:val="18"/>
            </w:rPr>
            <w:fldChar w:fldCharType="separate"/>
          </w:r>
          <w:r w:rsidR="006F7C42">
            <w:rPr>
              <w:b/>
              <w:noProof/>
              <w:sz w:val="18"/>
            </w:rPr>
            <w:t>1</w:t>
          </w:r>
          <w:r w:rsidR="00FE6295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FE6295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FE6295" w:rsidRPr="00EC1040">
            <w:rPr>
              <w:b/>
              <w:sz w:val="18"/>
            </w:rPr>
            <w:fldChar w:fldCharType="separate"/>
          </w:r>
          <w:r w:rsidR="006F7C42">
            <w:rPr>
              <w:b/>
              <w:noProof/>
              <w:sz w:val="18"/>
            </w:rPr>
            <w:t>1</w:t>
          </w:r>
          <w:r w:rsidR="00FE6295" w:rsidRPr="00EC1040">
            <w:rPr>
              <w:b/>
              <w:sz w:val="18"/>
            </w:rPr>
            <w:fldChar w:fldCharType="end"/>
          </w:r>
        </w:p>
      </w:tc>
    </w:tr>
  </w:tbl>
  <w:p w14:paraId="30A18FAE" w14:textId="77777777" w:rsidR="003F5D92" w:rsidRPr="003F5D92" w:rsidRDefault="003F5D92" w:rsidP="003F5D9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3F5D92">
      <w:rPr>
        <w:rFonts w:eastAsia="Times New Roman"/>
        <w:sz w:val="16"/>
      </w:rPr>
      <w:t>©2018 This template may be used by clients of Advisera Expert Solutions Ltd. www.advisera.com in accordance with the License Agreement.</w:t>
    </w:r>
  </w:p>
  <w:p w14:paraId="69E02196" w14:textId="583627CC" w:rsidR="00BC6ED3" w:rsidRPr="00EC1040" w:rsidRDefault="00BC6ED3" w:rsidP="003F5D92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5ED1F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76411" w14:textId="77777777" w:rsidR="00D56A51" w:rsidRDefault="00D56A51" w:rsidP="00BC6ED3">
      <w:pPr>
        <w:spacing w:after="0" w:line="240" w:lineRule="auto"/>
      </w:pPr>
      <w:r>
        <w:separator/>
      </w:r>
    </w:p>
  </w:footnote>
  <w:footnote w:type="continuationSeparator" w:id="0">
    <w:p w14:paraId="406D5C5E" w14:textId="77777777" w:rsidR="00D56A51" w:rsidRDefault="00D56A51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28DE0C64" w14:textId="77777777" w:rsidTr="00967A62">
      <w:trPr>
        <w:trHeight w:val="321"/>
      </w:trPr>
      <w:tc>
        <w:tcPr>
          <w:tcW w:w="10299" w:type="dxa"/>
        </w:tcPr>
        <w:p w14:paraId="4B81E401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5114DFE4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698E14A5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7691"/>
    <w:rsid w:val="0003459B"/>
    <w:rsid w:val="00035179"/>
    <w:rsid w:val="00041588"/>
    <w:rsid w:val="00054BE6"/>
    <w:rsid w:val="0006142C"/>
    <w:rsid w:val="00082359"/>
    <w:rsid w:val="00086C45"/>
    <w:rsid w:val="00087E8B"/>
    <w:rsid w:val="000A275D"/>
    <w:rsid w:val="000A4E5D"/>
    <w:rsid w:val="000B7D08"/>
    <w:rsid w:val="000C56F5"/>
    <w:rsid w:val="0010432F"/>
    <w:rsid w:val="0011098E"/>
    <w:rsid w:val="001141A6"/>
    <w:rsid w:val="001775EB"/>
    <w:rsid w:val="00186C91"/>
    <w:rsid w:val="00187E47"/>
    <w:rsid w:val="001A6112"/>
    <w:rsid w:val="001C5DF6"/>
    <w:rsid w:val="001E53FF"/>
    <w:rsid w:val="00212FB7"/>
    <w:rsid w:val="0023194E"/>
    <w:rsid w:val="002550B7"/>
    <w:rsid w:val="002657A2"/>
    <w:rsid w:val="002D0DCB"/>
    <w:rsid w:val="00306577"/>
    <w:rsid w:val="00321279"/>
    <w:rsid w:val="003B0BC3"/>
    <w:rsid w:val="003E61CE"/>
    <w:rsid w:val="003F5D92"/>
    <w:rsid w:val="003F7DB6"/>
    <w:rsid w:val="0040705C"/>
    <w:rsid w:val="0041638A"/>
    <w:rsid w:val="004266EA"/>
    <w:rsid w:val="00451470"/>
    <w:rsid w:val="004D4211"/>
    <w:rsid w:val="00505175"/>
    <w:rsid w:val="005710BB"/>
    <w:rsid w:val="005D100D"/>
    <w:rsid w:val="006170A6"/>
    <w:rsid w:val="006274CC"/>
    <w:rsid w:val="00640F35"/>
    <w:rsid w:val="00654C60"/>
    <w:rsid w:val="00655045"/>
    <w:rsid w:val="00691F57"/>
    <w:rsid w:val="006A4C6F"/>
    <w:rsid w:val="006B4C4A"/>
    <w:rsid w:val="006C3D90"/>
    <w:rsid w:val="006D0872"/>
    <w:rsid w:val="006F7C42"/>
    <w:rsid w:val="0072438F"/>
    <w:rsid w:val="00725241"/>
    <w:rsid w:val="00726D73"/>
    <w:rsid w:val="00747A0B"/>
    <w:rsid w:val="007705D5"/>
    <w:rsid w:val="007731F8"/>
    <w:rsid w:val="007838F4"/>
    <w:rsid w:val="00786D0F"/>
    <w:rsid w:val="00787639"/>
    <w:rsid w:val="00791C91"/>
    <w:rsid w:val="0079401C"/>
    <w:rsid w:val="007955CD"/>
    <w:rsid w:val="007955DD"/>
    <w:rsid w:val="00796282"/>
    <w:rsid w:val="007C6215"/>
    <w:rsid w:val="007D0505"/>
    <w:rsid w:val="007F55E6"/>
    <w:rsid w:val="0081662D"/>
    <w:rsid w:val="00837B49"/>
    <w:rsid w:val="008512C9"/>
    <w:rsid w:val="008911BA"/>
    <w:rsid w:val="0089533C"/>
    <w:rsid w:val="008C60E9"/>
    <w:rsid w:val="008D4091"/>
    <w:rsid w:val="008D6E04"/>
    <w:rsid w:val="008E5F3A"/>
    <w:rsid w:val="008E6903"/>
    <w:rsid w:val="009231CD"/>
    <w:rsid w:val="00923B66"/>
    <w:rsid w:val="00925948"/>
    <w:rsid w:val="00927DFD"/>
    <w:rsid w:val="0093330E"/>
    <w:rsid w:val="009345E5"/>
    <w:rsid w:val="0095553A"/>
    <w:rsid w:val="00967A62"/>
    <w:rsid w:val="009E4887"/>
    <w:rsid w:val="00A3068F"/>
    <w:rsid w:val="00A354CD"/>
    <w:rsid w:val="00A35B04"/>
    <w:rsid w:val="00A36AC0"/>
    <w:rsid w:val="00A432AA"/>
    <w:rsid w:val="00A811C6"/>
    <w:rsid w:val="00A926A2"/>
    <w:rsid w:val="00AD308A"/>
    <w:rsid w:val="00B018E1"/>
    <w:rsid w:val="00B10A34"/>
    <w:rsid w:val="00B36D4D"/>
    <w:rsid w:val="00B640EE"/>
    <w:rsid w:val="00B97F58"/>
    <w:rsid w:val="00BA3255"/>
    <w:rsid w:val="00BB047E"/>
    <w:rsid w:val="00BC6ED3"/>
    <w:rsid w:val="00BE0CD2"/>
    <w:rsid w:val="00BE39EA"/>
    <w:rsid w:val="00BE7E20"/>
    <w:rsid w:val="00BF5ED6"/>
    <w:rsid w:val="00C52722"/>
    <w:rsid w:val="00C6567D"/>
    <w:rsid w:val="00C7779B"/>
    <w:rsid w:val="00C944C7"/>
    <w:rsid w:val="00CB17E8"/>
    <w:rsid w:val="00CB5C08"/>
    <w:rsid w:val="00CE4DA2"/>
    <w:rsid w:val="00D149B5"/>
    <w:rsid w:val="00D14F65"/>
    <w:rsid w:val="00D33CC8"/>
    <w:rsid w:val="00D56A51"/>
    <w:rsid w:val="00D74CC1"/>
    <w:rsid w:val="00DD0182"/>
    <w:rsid w:val="00DE58DF"/>
    <w:rsid w:val="00E05571"/>
    <w:rsid w:val="00E24646"/>
    <w:rsid w:val="00E35D26"/>
    <w:rsid w:val="00E5340C"/>
    <w:rsid w:val="00E536A1"/>
    <w:rsid w:val="00E54336"/>
    <w:rsid w:val="00E63E42"/>
    <w:rsid w:val="00EB2252"/>
    <w:rsid w:val="00EB4652"/>
    <w:rsid w:val="00EC1040"/>
    <w:rsid w:val="00EC38EC"/>
    <w:rsid w:val="00EE397F"/>
    <w:rsid w:val="00EF3B38"/>
    <w:rsid w:val="00F118F1"/>
    <w:rsid w:val="00F36FA2"/>
    <w:rsid w:val="00F615E1"/>
    <w:rsid w:val="00FA2D40"/>
    <w:rsid w:val="00FB0339"/>
    <w:rsid w:val="00FC5190"/>
    <w:rsid w:val="00FD1597"/>
    <w:rsid w:val="00FE6295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0801B"/>
  <w15:docId w15:val="{C20545C4-4522-454C-829C-5C23637B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92594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environmental-objectives-targets-and-program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1B324-A197-4439-BAB7-AE5DE2884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2 - Environmental Objectives and Plans for Achieving Them</vt:lpstr>
      <vt:lpstr>Appendix 2 - Recovery Priorities for Activities</vt:lpstr>
    </vt:vector>
  </TitlesOfParts>
  <Company>Advisera Expert Solutions Ltd</Company>
  <LinksUpToDate>false</LinksUpToDate>
  <CharactersWithSpaces>585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Environmental Objectives and Plans for Achieving Them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10</cp:revision>
  <dcterms:created xsi:type="dcterms:W3CDTF">2015-07-28T15:13:00Z</dcterms:created>
  <dcterms:modified xsi:type="dcterms:W3CDTF">2018-11-14T15:00:00Z</dcterms:modified>
</cp:coreProperties>
</file>