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7CA52" w14:textId="7693DE35" w:rsidR="00DE487A" w:rsidRPr="00832B4F" w:rsidRDefault="004E67BA" w:rsidP="004E67BA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3EF97525" w14:textId="77777777" w:rsidR="00DE487A" w:rsidRPr="00832B4F" w:rsidRDefault="00DE487A">
      <w:pPr>
        <w:rPr>
          <w:lang w:val="en-US"/>
        </w:rPr>
      </w:pPr>
    </w:p>
    <w:p w14:paraId="58EDC34A" w14:textId="77777777" w:rsidR="00053A4C" w:rsidRPr="00832B4F" w:rsidRDefault="00053A4C">
      <w:pPr>
        <w:rPr>
          <w:lang w:val="en-US"/>
        </w:rPr>
      </w:pPr>
    </w:p>
    <w:p w14:paraId="030FDF9E" w14:textId="77777777" w:rsidR="00DE487A" w:rsidRPr="00832B4F" w:rsidRDefault="00DE487A">
      <w:pPr>
        <w:rPr>
          <w:lang w:val="en-US"/>
        </w:rPr>
      </w:pPr>
    </w:p>
    <w:p w14:paraId="13025557" w14:textId="77777777" w:rsidR="00927DFD" w:rsidRPr="00832B4F" w:rsidRDefault="00927DFD">
      <w:pPr>
        <w:rPr>
          <w:lang w:val="en-US"/>
        </w:rPr>
      </w:pPr>
    </w:p>
    <w:p w14:paraId="5B90B323" w14:textId="77777777" w:rsidR="00AF3843" w:rsidRPr="00832B4F" w:rsidRDefault="00AF3843">
      <w:pPr>
        <w:rPr>
          <w:lang w:val="en-US"/>
        </w:rPr>
      </w:pPr>
    </w:p>
    <w:p w14:paraId="59352FF6" w14:textId="77777777" w:rsidR="00AF3843" w:rsidRPr="00832B4F" w:rsidRDefault="00AF3843" w:rsidP="00AF3843">
      <w:pPr>
        <w:jc w:val="center"/>
        <w:rPr>
          <w:lang w:val="en-US"/>
        </w:rPr>
      </w:pPr>
      <w:commentRangeStart w:id="0"/>
      <w:r w:rsidRPr="00832B4F">
        <w:rPr>
          <w:lang w:val="en-US"/>
        </w:rPr>
        <w:t>[</w:t>
      </w:r>
      <w:r w:rsidR="00084A4D" w:rsidRPr="00832B4F">
        <w:rPr>
          <w:lang w:val="en-US"/>
        </w:rPr>
        <w:t>Organization</w:t>
      </w:r>
      <w:r w:rsidR="00667EE3" w:rsidRPr="00832B4F">
        <w:rPr>
          <w:lang w:val="en-US"/>
        </w:rPr>
        <w:t xml:space="preserve"> logo</w:t>
      </w:r>
      <w:r w:rsidRPr="00832B4F">
        <w:rPr>
          <w:lang w:val="en-US"/>
        </w:rPr>
        <w:t>]</w:t>
      </w:r>
      <w:commentRangeEnd w:id="0"/>
      <w:r w:rsidR="003B4778" w:rsidRPr="00832B4F">
        <w:rPr>
          <w:rStyle w:val="CommentReference"/>
        </w:rPr>
        <w:commentReference w:id="0"/>
      </w:r>
    </w:p>
    <w:p w14:paraId="687DDFEF" w14:textId="77777777" w:rsidR="00AF3843" w:rsidRPr="00832B4F" w:rsidRDefault="00AF3843" w:rsidP="00AF3843">
      <w:pPr>
        <w:jc w:val="center"/>
        <w:rPr>
          <w:lang w:val="en-US"/>
        </w:rPr>
      </w:pPr>
      <w:r w:rsidRPr="00832B4F">
        <w:rPr>
          <w:lang w:val="en-US"/>
        </w:rPr>
        <w:t>[</w:t>
      </w:r>
      <w:r w:rsidR="00084A4D" w:rsidRPr="00832B4F">
        <w:rPr>
          <w:lang w:val="en-US"/>
        </w:rPr>
        <w:t>Organization</w:t>
      </w:r>
      <w:r w:rsidR="00667EE3" w:rsidRPr="00832B4F">
        <w:rPr>
          <w:lang w:val="en-US"/>
        </w:rPr>
        <w:t xml:space="preserve"> name</w:t>
      </w:r>
      <w:r w:rsidRPr="00832B4F">
        <w:rPr>
          <w:lang w:val="en-US"/>
        </w:rPr>
        <w:t>]</w:t>
      </w:r>
    </w:p>
    <w:p w14:paraId="4004BF6C" w14:textId="77777777" w:rsidR="00AF3843" w:rsidRPr="00832B4F" w:rsidRDefault="00AF3843" w:rsidP="00AF3843">
      <w:pPr>
        <w:jc w:val="center"/>
        <w:rPr>
          <w:lang w:val="en-US"/>
        </w:rPr>
      </w:pPr>
    </w:p>
    <w:p w14:paraId="113065C8" w14:textId="77777777" w:rsidR="00AF3843" w:rsidRPr="00832B4F" w:rsidRDefault="00AF3843" w:rsidP="00AF3843">
      <w:pPr>
        <w:jc w:val="center"/>
        <w:rPr>
          <w:lang w:val="en-US"/>
        </w:rPr>
      </w:pPr>
    </w:p>
    <w:p w14:paraId="08BD7171" w14:textId="77777777" w:rsidR="00AF3843" w:rsidRPr="00832B4F" w:rsidRDefault="00B13921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832B4F">
        <w:rPr>
          <w:b/>
          <w:sz w:val="32"/>
          <w:lang w:val="en-US"/>
        </w:rPr>
        <w:t xml:space="preserve">PROCEDURE FOR </w:t>
      </w:r>
      <w:r w:rsidR="00CC33B5" w:rsidRPr="00832B4F">
        <w:rPr>
          <w:b/>
          <w:sz w:val="32"/>
          <w:lang w:val="en-US"/>
        </w:rPr>
        <w:t xml:space="preserve">IDENTIFICATION </w:t>
      </w:r>
      <w:r w:rsidR="00C10B27" w:rsidRPr="00832B4F">
        <w:rPr>
          <w:b/>
          <w:sz w:val="32"/>
          <w:lang w:val="en-US"/>
        </w:rPr>
        <w:t xml:space="preserve">AND EVALUATION </w:t>
      </w:r>
      <w:r w:rsidR="00CC33B5" w:rsidRPr="00832B4F">
        <w:rPr>
          <w:b/>
          <w:sz w:val="32"/>
          <w:lang w:val="en-US"/>
        </w:rPr>
        <w:t>OF ENVIRONMENTAL ASPECT</w:t>
      </w:r>
      <w:r w:rsidR="005757C9" w:rsidRPr="00832B4F">
        <w:rPr>
          <w:b/>
          <w:sz w:val="32"/>
          <w:lang w:val="en-US"/>
        </w:rPr>
        <w:t>S AND RISK</w:t>
      </w:r>
      <w:r w:rsidR="00CC33B5" w:rsidRPr="00832B4F">
        <w:rPr>
          <w:b/>
          <w:sz w:val="32"/>
          <w:lang w:val="en-US"/>
        </w:rPr>
        <w:t>S</w:t>
      </w:r>
      <w:commentRangeEnd w:id="1"/>
      <w:r w:rsidR="003B4778" w:rsidRPr="00832B4F">
        <w:rPr>
          <w:rStyle w:val="CommentReference"/>
        </w:rPr>
        <w:commentReference w:id="1"/>
      </w:r>
      <w:commentRangeEnd w:id="2"/>
      <w:commentRangeEnd w:id="3"/>
      <w:r w:rsidR="00094EDD" w:rsidRPr="00832B4F">
        <w:rPr>
          <w:rStyle w:val="CommentReference"/>
        </w:rPr>
        <w:commentReference w:id="2"/>
      </w:r>
      <w:r w:rsidR="00094EDD" w:rsidRPr="00832B4F">
        <w:rPr>
          <w:rStyle w:val="CommentReference"/>
        </w:rPr>
        <w:commentReference w:id="3"/>
      </w:r>
    </w:p>
    <w:p w14:paraId="66B5AFF9" w14:textId="77777777" w:rsidR="006467CE" w:rsidRPr="00832B4F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832B4F" w14:paraId="5CEA0274" w14:textId="77777777" w:rsidTr="00E87D0A">
        <w:tc>
          <w:tcPr>
            <w:tcW w:w="2376" w:type="dxa"/>
          </w:tcPr>
          <w:p w14:paraId="632CDEF0" w14:textId="77777777" w:rsidR="00066319" w:rsidRPr="00832B4F" w:rsidRDefault="00F37DA3" w:rsidP="00E87D0A">
            <w:pPr>
              <w:rPr>
                <w:lang w:val="en-US"/>
              </w:rPr>
            </w:pPr>
            <w:commentRangeStart w:id="4"/>
            <w:r w:rsidRPr="00832B4F">
              <w:rPr>
                <w:lang w:val="en-US"/>
              </w:rPr>
              <w:t>Code:</w:t>
            </w:r>
            <w:commentRangeEnd w:id="4"/>
            <w:r w:rsidR="003B4778" w:rsidRPr="00832B4F">
              <w:rPr>
                <w:rStyle w:val="CommentReference"/>
              </w:rPr>
              <w:commentReference w:id="4"/>
            </w:r>
          </w:p>
        </w:tc>
        <w:tc>
          <w:tcPr>
            <w:tcW w:w="6912" w:type="dxa"/>
          </w:tcPr>
          <w:p w14:paraId="4B718437" w14:textId="77777777" w:rsidR="009A6040" w:rsidRPr="00832B4F" w:rsidRDefault="009A6040" w:rsidP="009A6040">
            <w:pPr>
              <w:rPr>
                <w:lang w:val="en-US"/>
              </w:rPr>
            </w:pPr>
          </w:p>
        </w:tc>
      </w:tr>
      <w:tr w:rsidR="00066319" w:rsidRPr="00832B4F" w14:paraId="79CE5D5A" w14:textId="77777777" w:rsidTr="00E87D0A">
        <w:tc>
          <w:tcPr>
            <w:tcW w:w="2376" w:type="dxa"/>
          </w:tcPr>
          <w:p w14:paraId="186CF921" w14:textId="77777777" w:rsidR="00066319" w:rsidRPr="00832B4F" w:rsidRDefault="00F37DA3" w:rsidP="00066319">
            <w:pPr>
              <w:rPr>
                <w:lang w:val="en-US"/>
              </w:rPr>
            </w:pPr>
            <w:r w:rsidRPr="00832B4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79E2A6D" w14:textId="77777777" w:rsidR="00066319" w:rsidRPr="00832B4F" w:rsidRDefault="00F37DA3" w:rsidP="00E87D0A">
            <w:pPr>
              <w:rPr>
                <w:lang w:val="en-US"/>
              </w:rPr>
            </w:pPr>
            <w:r w:rsidRPr="00832B4F">
              <w:rPr>
                <w:lang w:val="en-US"/>
              </w:rPr>
              <w:t>0.1</w:t>
            </w:r>
          </w:p>
        </w:tc>
      </w:tr>
      <w:tr w:rsidR="00066319" w:rsidRPr="00832B4F" w14:paraId="4B46BC43" w14:textId="77777777" w:rsidTr="00E87D0A">
        <w:tc>
          <w:tcPr>
            <w:tcW w:w="2376" w:type="dxa"/>
          </w:tcPr>
          <w:p w14:paraId="7CE04A04" w14:textId="77777777" w:rsidR="00066319" w:rsidRPr="00832B4F" w:rsidRDefault="00F37DA3" w:rsidP="00E87D0A">
            <w:pPr>
              <w:rPr>
                <w:lang w:val="en-US"/>
              </w:rPr>
            </w:pPr>
            <w:r w:rsidRPr="00832B4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3847343" w14:textId="77777777" w:rsidR="00066319" w:rsidRPr="00832B4F" w:rsidRDefault="00066319" w:rsidP="00E87D0A">
            <w:pPr>
              <w:rPr>
                <w:lang w:val="en-US"/>
              </w:rPr>
            </w:pPr>
          </w:p>
        </w:tc>
      </w:tr>
      <w:tr w:rsidR="00066319" w:rsidRPr="00832B4F" w14:paraId="332BF1CE" w14:textId="77777777" w:rsidTr="00E87D0A">
        <w:tc>
          <w:tcPr>
            <w:tcW w:w="2376" w:type="dxa"/>
          </w:tcPr>
          <w:p w14:paraId="73B137E5" w14:textId="77777777" w:rsidR="00066319" w:rsidRPr="00832B4F" w:rsidRDefault="00F37DA3" w:rsidP="00E87D0A">
            <w:pPr>
              <w:rPr>
                <w:lang w:val="en-US"/>
              </w:rPr>
            </w:pPr>
            <w:r w:rsidRPr="00832B4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0BA390F" w14:textId="77777777" w:rsidR="00066319" w:rsidRPr="00832B4F" w:rsidRDefault="00066319" w:rsidP="00E87D0A">
            <w:pPr>
              <w:rPr>
                <w:lang w:val="en-US"/>
              </w:rPr>
            </w:pPr>
          </w:p>
        </w:tc>
      </w:tr>
      <w:tr w:rsidR="00066319" w:rsidRPr="00832B4F" w14:paraId="17C2FD0D" w14:textId="77777777" w:rsidTr="00E87D0A">
        <w:tc>
          <w:tcPr>
            <w:tcW w:w="2376" w:type="dxa"/>
          </w:tcPr>
          <w:p w14:paraId="37E84154" w14:textId="77777777" w:rsidR="00066319" w:rsidRPr="00832B4F" w:rsidRDefault="00BF52E4" w:rsidP="00E87D0A">
            <w:pPr>
              <w:rPr>
                <w:lang w:val="en-US"/>
              </w:rPr>
            </w:pPr>
            <w:r w:rsidRPr="00832B4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641F1705" w14:textId="77777777" w:rsidR="00066319" w:rsidRPr="00832B4F" w:rsidRDefault="00066319" w:rsidP="00E87D0A">
            <w:pPr>
              <w:rPr>
                <w:lang w:val="en-US"/>
              </w:rPr>
            </w:pPr>
          </w:p>
        </w:tc>
      </w:tr>
      <w:tr w:rsidR="00167870" w:rsidRPr="00832B4F" w14:paraId="13FA5998" w14:textId="77777777" w:rsidTr="00E87D0A">
        <w:tc>
          <w:tcPr>
            <w:tcW w:w="2376" w:type="dxa"/>
          </w:tcPr>
          <w:p w14:paraId="2E729438" w14:textId="77777777" w:rsidR="00167870" w:rsidRPr="00832B4F" w:rsidRDefault="00167870" w:rsidP="00E87D0A">
            <w:pPr>
              <w:rPr>
                <w:lang w:val="en-US"/>
              </w:rPr>
            </w:pPr>
            <w:r w:rsidRPr="00832B4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CAD0088" w14:textId="77777777" w:rsidR="00167870" w:rsidRPr="00832B4F" w:rsidRDefault="00167870" w:rsidP="00E87D0A">
            <w:pPr>
              <w:rPr>
                <w:lang w:val="en-US"/>
              </w:rPr>
            </w:pPr>
          </w:p>
        </w:tc>
      </w:tr>
    </w:tbl>
    <w:p w14:paraId="064BDD2F" w14:textId="77777777" w:rsidR="001B627C" w:rsidRPr="00832B4F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7711A0F" w14:textId="77777777" w:rsidR="001B627C" w:rsidRPr="00832B4F" w:rsidRDefault="00BF52E4" w:rsidP="00113E7A">
      <w:pPr>
        <w:rPr>
          <w:b/>
          <w:sz w:val="28"/>
          <w:szCs w:val="28"/>
          <w:lang w:val="en-US"/>
        </w:rPr>
      </w:pPr>
      <w:commentRangeStart w:id="5"/>
      <w:r w:rsidRPr="00832B4F">
        <w:rPr>
          <w:b/>
          <w:sz w:val="28"/>
          <w:szCs w:val="28"/>
          <w:lang w:val="en-US"/>
        </w:rPr>
        <w:t>Distribution list</w:t>
      </w:r>
      <w:commentRangeEnd w:id="5"/>
      <w:r w:rsidR="003B4778" w:rsidRPr="00832B4F">
        <w:rPr>
          <w:rStyle w:val="CommentReference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832B4F" w14:paraId="654B7AE8" w14:textId="77777777" w:rsidTr="00BC3E4D">
        <w:tc>
          <w:tcPr>
            <w:tcW w:w="761" w:type="dxa"/>
            <w:vMerge w:val="restart"/>
            <w:vAlign w:val="center"/>
          </w:tcPr>
          <w:p w14:paraId="39017DF4" w14:textId="77777777" w:rsidR="00554140" w:rsidRPr="00832B4F" w:rsidRDefault="00F37DA3">
            <w:pPr>
              <w:spacing w:after="0"/>
              <w:rPr>
                <w:lang w:val="en-US"/>
              </w:rPr>
            </w:pPr>
            <w:r w:rsidRPr="00832B4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949BE94" w14:textId="77777777" w:rsidR="00554140" w:rsidRPr="00832B4F" w:rsidRDefault="00F37DA3">
            <w:pPr>
              <w:spacing w:after="0"/>
              <w:rPr>
                <w:lang w:val="en-US"/>
              </w:rPr>
            </w:pPr>
            <w:r w:rsidRPr="00832B4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D20EB6F" w14:textId="77777777" w:rsidR="00554140" w:rsidRPr="00832B4F" w:rsidRDefault="00F37DA3">
            <w:pPr>
              <w:spacing w:after="0"/>
              <w:ind w:left="-18"/>
              <w:rPr>
                <w:lang w:val="en-US"/>
              </w:rPr>
            </w:pPr>
            <w:r w:rsidRPr="00832B4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2F4FFF5" w14:textId="77777777" w:rsidR="00554140" w:rsidRPr="00832B4F" w:rsidRDefault="00F37DA3">
            <w:pPr>
              <w:spacing w:after="0"/>
              <w:rPr>
                <w:lang w:val="en-US"/>
              </w:rPr>
            </w:pPr>
            <w:r w:rsidRPr="00832B4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C0C0C95" w14:textId="77777777" w:rsidR="00554140" w:rsidRPr="00832B4F" w:rsidRDefault="00F37DA3">
            <w:pPr>
              <w:spacing w:after="0"/>
              <w:ind w:left="108"/>
              <w:rPr>
                <w:lang w:val="en-US"/>
              </w:rPr>
            </w:pPr>
            <w:r w:rsidRPr="00832B4F">
              <w:rPr>
                <w:lang w:val="en-US"/>
              </w:rPr>
              <w:t>Returned</w:t>
            </w:r>
          </w:p>
        </w:tc>
      </w:tr>
      <w:tr w:rsidR="00BF52E4" w:rsidRPr="00832B4F" w14:paraId="3D6A2114" w14:textId="77777777" w:rsidTr="00BC3E4D">
        <w:tc>
          <w:tcPr>
            <w:tcW w:w="761" w:type="dxa"/>
            <w:vMerge/>
          </w:tcPr>
          <w:p w14:paraId="1BB6FAC3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55BED491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14EDB4B1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E39A0FF" w14:textId="77777777" w:rsidR="00554140" w:rsidRPr="00832B4F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3E24768" w14:textId="77777777" w:rsidR="00554140" w:rsidRPr="00832B4F" w:rsidRDefault="00F37DA3">
            <w:pPr>
              <w:spacing w:after="0"/>
              <w:ind w:left="108"/>
              <w:rPr>
                <w:lang w:val="en-US"/>
              </w:rPr>
            </w:pPr>
            <w:r w:rsidRPr="00832B4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ADA227F" w14:textId="77777777" w:rsidR="00554140" w:rsidRPr="00832B4F" w:rsidRDefault="00F37DA3">
            <w:pPr>
              <w:spacing w:after="0"/>
              <w:ind w:left="90"/>
              <w:rPr>
                <w:lang w:val="en-US"/>
              </w:rPr>
            </w:pPr>
            <w:r w:rsidRPr="00832B4F">
              <w:rPr>
                <w:lang w:val="en-US"/>
              </w:rPr>
              <w:t>Signature</w:t>
            </w:r>
          </w:p>
        </w:tc>
      </w:tr>
      <w:tr w:rsidR="00BF52E4" w:rsidRPr="00832B4F" w14:paraId="737A0FCB" w14:textId="77777777" w:rsidTr="00E87D0A">
        <w:tc>
          <w:tcPr>
            <w:tcW w:w="761" w:type="dxa"/>
          </w:tcPr>
          <w:p w14:paraId="2B83C5EC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94CB769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F253EB1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2E2D668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481FE8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0FCF61A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832B4F" w14:paraId="21450B0E" w14:textId="77777777" w:rsidTr="00E87D0A">
        <w:tc>
          <w:tcPr>
            <w:tcW w:w="761" w:type="dxa"/>
          </w:tcPr>
          <w:p w14:paraId="2CBCE279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548FC05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BF93145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E3FBA8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A42D6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22C750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832B4F" w14:paraId="12B4E6CE" w14:textId="77777777" w:rsidTr="00E87D0A">
        <w:tc>
          <w:tcPr>
            <w:tcW w:w="761" w:type="dxa"/>
          </w:tcPr>
          <w:p w14:paraId="70C5CB09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F0B05E3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4EDCBC8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1AF63F1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99D570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9E0F11" w14:textId="77777777" w:rsidR="00BF52E4" w:rsidRPr="00832B4F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1072854" w14:textId="77777777" w:rsidR="00954461" w:rsidRPr="00832B4F" w:rsidRDefault="00954461" w:rsidP="00BF52E4">
      <w:pPr>
        <w:rPr>
          <w:b/>
          <w:sz w:val="28"/>
          <w:lang w:val="en-US"/>
        </w:rPr>
      </w:pPr>
    </w:p>
    <w:p w14:paraId="4AA300E5" w14:textId="77777777" w:rsidR="00954461" w:rsidRPr="00832B4F" w:rsidRDefault="00954461">
      <w:pPr>
        <w:spacing w:after="0" w:line="240" w:lineRule="auto"/>
        <w:rPr>
          <w:b/>
          <w:sz w:val="28"/>
          <w:lang w:val="en-US"/>
        </w:rPr>
      </w:pPr>
      <w:r w:rsidRPr="00832B4F">
        <w:rPr>
          <w:b/>
          <w:sz w:val="28"/>
          <w:lang w:val="en-US"/>
        </w:rPr>
        <w:br w:type="page"/>
      </w:r>
    </w:p>
    <w:p w14:paraId="6A663DFC" w14:textId="77777777" w:rsidR="006467CE" w:rsidRPr="00832B4F" w:rsidRDefault="006467CE" w:rsidP="00BF52E4">
      <w:pPr>
        <w:rPr>
          <w:b/>
          <w:sz w:val="28"/>
          <w:lang w:val="en-US"/>
        </w:rPr>
      </w:pPr>
    </w:p>
    <w:p w14:paraId="6F64E2DB" w14:textId="77777777" w:rsidR="00BF52E4" w:rsidRPr="00832B4F" w:rsidRDefault="00F37DA3" w:rsidP="00BF52E4">
      <w:pPr>
        <w:rPr>
          <w:b/>
          <w:sz w:val="28"/>
          <w:szCs w:val="28"/>
          <w:lang w:val="en-US"/>
        </w:rPr>
      </w:pPr>
      <w:r w:rsidRPr="00832B4F">
        <w:rPr>
          <w:b/>
          <w:sz w:val="28"/>
          <w:lang w:val="en-US"/>
        </w:rPr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832B4F" w14:paraId="78064382" w14:textId="77777777" w:rsidTr="00E87D0A">
        <w:tc>
          <w:tcPr>
            <w:tcW w:w="1384" w:type="dxa"/>
          </w:tcPr>
          <w:p w14:paraId="0C5FE47F" w14:textId="77777777" w:rsidR="00BF52E4" w:rsidRPr="00832B4F" w:rsidRDefault="00F37DA3" w:rsidP="00E87D0A">
            <w:pPr>
              <w:rPr>
                <w:b/>
                <w:lang w:val="en-US"/>
              </w:rPr>
            </w:pPr>
            <w:r w:rsidRPr="00832B4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5CD9635" w14:textId="77777777" w:rsidR="00BF52E4" w:rsidRPr="00832B4F" w:rsidRDefault="00F37DA3" w:rsidP="00E87D0A">
            <w:pPr>
              <w:rPr>
                <w:b/>
                <w:lang w:val="en-US"/>
              </w:rPr>
            </w:pPr>
            <w:r w:rsidRPr="00832B4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B084053" w14:textId="77777777" w:rsidR="00BF52E4" w:rsidRPr="00832B4F" w:rsidRDefault="00F37DA3" w:rsidP="00E87D0A">
            <w:pPr>
              <w:rPr>
                <w:b/>
                <w:lang w:val="en-US"/>
              </w:rPr>
            </w:pPr>
            <w:r w:rsidRPr="00832B4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6989E86" w14:textId="77777777" w:rsidR="00BF52E4" w:rsidRPr="00832B4F" w:rsidRDefault="00F37DA3" w:rsidP="00E87D0A">
            <w:pPr>
              <w:rPr>
                <w:b/>
                <w:lang w:val="en-US"/>
              </w:rPr>
            </w:pPr>
            <w:r w:rsidRPr="00832B4F">
              <w:rPr>
                <w:b/>
                <w:lang w:val="en-US"/>
              </w:rPr>
              <w:t>Description of change</w:t>
            </w:r>
          </w:p>
        </w:tc>
      </w:tr>
      <w:tr w:rsidR="00BF52E4" w:rsidRPr="00832B4F" w14:paraId="294EDC93" w14:textId="77777777" w:rsidTr="00E87D0A">
        <w:tc>
          <w:tcPr>
            <w:tcW w:w="1384" w:type="dxa"/>
          </w:tcPr>
          <w:p w14:paraId="2358C159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FE3532" w14:textId="77777777" w:rsidR="00BF52E4" w:rsidRPr="00832B4F" w:rsidRDefault="00F37DA3" w:rsidP="00E87D0A">
            <w:pPr>
              <w:rPr>
                <w:lang w:val="en-US"/>
              </w:rPr>
            </w:pPr>
            <w:r w:rsidRPr="00832B4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94B8C0B" w14:textId="62506125" w:rsidR="00BF52E4" w:rsidRPr="00832B4F" w:rsidRDefault="00B559BE" w:rsidP="00050229">
            <w:pPr>
              <w:rPr>
                <w:lang w:val="en-US"/>
              </w:rPr>
            </w:pPr>
            <w:r w:rsidRPr="00832B4F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0248436A" w14:textId="77777777" w:rsidR="00BF52E4" w:rsidRPr="00832B4F" w:rsidRDefault="00F37DA3" w:rsidP="00E87D0A">
            <w:pPr>
              <w:rPr>
                <w:lang w:val="en-US"/>
              </w:rPr>
            </w:pPr>
            <w:r w:rsidRPr="00832B4F">
              <w:rPr>
                <w:lang w:val="en-US"/>
              </w:rPr>
              <w:t>Basic document outline</w:t>
            </w:r>
          </w:p>
        </w:tc>
      </w:tr>
      <w:tr w:rsidR="00BF52E4" w:rsidRPr="00832B4F" w14:paraId="25C75C0B" w14:textId="77777777" w:rsidTr="00E87D0A">
        <w:tc>
          <w:tcPr>
            <w:tcW w:w="1384" w:type="dxa"/>
          </w:tcPr>
          <w:p w14:paraId="5170CD8B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F8A2BAE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2BA986A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B75EB0E" w14:textId="77777777" w:rsidR="00BF52E4" w:rsidRPr="00832B4F" w:rsidRDefault="00BF52E4" w:rsidP="00E87D0A">
            <w:pPr>
              <w:rPr>
                <w:lang w:val="en-US"/>
              </w:rPr>
            </w:pPr>
          </w:p>
        </w:tc>
      </w:tr>
      <w:tr w:rsidR="00BF52E4" w:rsidRPr="00832B4F" w14:paraId="2ADEA44E" w14:textId="77777777" w:rsidTr="00E87D0A">
        <w:tc>
          <w:tcPr>
            <w:tcW w:w="1384" w:type="dxa"/>
          </w:tcPr>
          <w:p w14:paraId="6C22D175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ECA6FF1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351C8A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B947F26" w14:textId="77777777" w:rsidR="00BF52E4" w:rsidRPr="00832B4F" w:rsidRDefault="00BF52E4" w:rsidP="00E87D0A">
            <w:pPr>
              <w:rPr>
                <w:lang w:val="en-US"/>
              </w:rPr>
            </w:pPr>
          </w:p>
        </w:tc>
      </w:tr>
      <w:tr w:rsidR="00BF52E4" w:rsidRPr="00832B4F" w14:paraId="27D07E6A" w14:textId="77777777" w:rsidTr="00E87D0A">
        <w:tc>
          <w:tcPr>
            <w:tcW w:w="1384" w:type="dxa"/>
          </w:tcPr>
          <w:p w14:paraId="3A521376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9C16883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BD350D8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4D12DA2" w14:textId="77777777" w:rsidR="00BF52E4" w:rsidRPr="00832B4F" w:rsidRDefault="00BF52E4" w:rsidP="00E87D0A">
            <w:pPr>
              <w:rPr>
                <w:lang w:val="en-US"/>
              </w:rPr>
            </w:pPr>
          </w:p>
        </w:tc>
      </w:tr>
      <w:tr w:rsidR="00BF52E4" w:rsidRPr="00832B4F" w14:paraId="4B3310F9" w14:textId="77777777" w:rsidTr="00E87D0A">
        <w:tc>
          <w:tcPr>
            <w:tcW w:w="1384" w:type="dxa"/>
          </w:tcPr>
          <w:p w14:paraId="048E64D4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BED4F5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FCA0D4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AB2DF73" w14:textId="77777777" w:rsidR="00BF52E4" w:rsidRPr="00832B4F" w:rsidRDefault="00BF52E4" w:rsidP="00E87D0A">
            <w:pPr>
              <w:rPr>
                <w:lang w:val="en-US"/>
              </w:rPr>
            </w:pPr>
          </w:p>
        </w:tc>
      </w:tr>
      <w:tr w:rsidR="00BF52E4" w:rsidRPr="00832B4F" w14:paraId="041C5AF9" w14:textId="77777777" w:rsidTr="00E87D0A">
        <w:tc>
          <w:tcPr>
            <w:tcW w:w="1384" w:type="dxa"/>
          </w:tcPr>
          <w:p w14:paraId="011F0444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DF35615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B3A3202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29D358E" w14:textId="77777777" w:rsidR="00BF52E4" w:rsidRPr="00832B4F" w:rsidRDefault="00BF52E4" w:rsidP="00E87D0A">
            <w:pPr>
              <w:rPr>
                <w:lang w:val="en-US"/>
              </w:rPr>
            </w:pPr>
          </w:p>
        </w:tc>
      </w:tr>
      <w:tr w:rsidR="00BF52E4" w:rsidRPr="00832B4F" w14:paraId="3C1EE9C7" w14:textId="77777777" w:rsidTr="00E87D0A">
        <w:tc>
          <w:tcPr>
            <w:tcW w:w="1384" w:type="dxa"/>
          </w:tcPr>
          <w:p w14:paraId="4EDABE23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8BD2556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B4E2384" w14:textId="77777777" w:rsidR="00BF52E4" w:rsidRPr="00832B4F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FB55F8A" w14:textId="77777777" w:rsidR="00BF52E4" w:rsidRPr="00832B4F" w:rsidRDefault="00BF52E4" w:rsidP="00E87D0A">
            <w:pPr>
              <w:rPr>
                <w:lang w:val="en-US"/>
              </w:rPr>
            </w:pPr>
          </w:p>
        </w:tc>
      </w:tr>
    </w:tbl>
    <w:p w14:paraId="08FB5D6D" w14:textId="77777777" w:rsidR="00C05696" w:rsidRPr="00832B4F" w:rsidRDefault="00C05696" w:rsidP="00F961E0">
      <w:pPr>
        <w:rPr>
          <w:lang w:val="en-US"/>
        </w:rPr>
      </w:pPr>
    </w:p>
    <w:p w14:paraId="2E3BC1D1" w14:textId="77777777" w:rsidR="00F961E0" w:rsidRPr="00832B4F" w:rsidRDefault="00F37DA3" w:rsidP="00F961E0">
      <w:pPr>
        <w:rPr>
          <w:b/>
          <w:sz w:val="28"/>
          <w:szCs w:val="28"/>
          <w:lang w:val="en-US"/>
        </w:rPr>
      </w:pPr>
      <w:r w:rsidRPr="00832B4F">
        <w:rPr>
          <w:b/>
          <w:sz w:val="28"/>
          <w:szCs w:val="28"/>
          <w:lang w:val="en-US"/>
        </w:rPr>
        <w:t xml:space="preserve">Table of contents </w:t>
      </w:r>
    </w:p>
    <w:p w14:paraId="7072224E" w14:textId="77777777" w:rsidR="00832B4F" w:rsidRDefault="00A03DA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832B4F">
        <w:rPr>
          <w:b w:val="0"/>
          <w:bCs w:val="0"/>
          <w:caps w:val="0"/>
          <w:lang w:val="en-US"/>
        </w:rPr>
        <w:fldChar w:fldCharType="begin"/>
      </w:r>
      <w:r w:rsidR="00F37DA3" w:rsidRPr="00832B4F">
        <w:rPr>
          <w:b w:val="0"/>
          <w:bCs w:val="0"/>
          <w:caps w:val="0"/>
          <w:lang w:val="en-US"/>
        </w:rPr>
        <w:instrText xml:space="preserve"> TOC \o "1-3" \h \z \u </w:instrText>
      </w:r>
      <w:r w:rsidRPr="00832B4F">
        <w:rPr>
          <w:b w:val="0"/>
          <w:bCs w:val="0"/>
          <w:caps w:val="0"/>
          <w:lang w:val="en-US"/>
        </w:rPr>
        <w:fldChar w:fldCharType="separate"/>
      </w:r>
      <w:hyperlink w:anchor="_Toc529783609" w:history="1">
        <w:r w:rsidR="00832B4F" w:rsidRPr="00083E39">
          <w:rPr>
            <w:rStyle w:val="Hyperlink"/>
            <w:noProof/>
            <w:lang w:val="en-US"/>
          </w:rPr>
          <w:t>1.</w:t>
        </w:r>
        <w:r w:rsidR="00832B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Purpose, scope and users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_Toc529783609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3</w:t>
        </w:r>
        <w:r w:rsidR="00832B4F">
          <w:rPr>
            <w:noProof/>
            <w:webHidden/>
          </w:rPr>
          <w:fldChar w:fldCharType="end"/>
        </w:r>
      </w:hyperlink>
    </w:p>
    <w:p w14:paraId="659AEC31" w14:textId="77777777" w:rsidR="00832B4F" w:rsidRDefault="00653AA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610" w:history="1">
        <w:r w:rsidR="00832B4F" w:rsidRPr="00083E39">
          <w:rPr>
            <w:rStyle w:val="Hyperlink"/>
            <w:noProof/>
            <w:lang w:val="en-US"/>
          </w:rPr>
          <w:t>2.</w:t>
        </w:r>
        <w:r w:rsidR="00832B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Reference documents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_Toc529783610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3</w:t>
        </w:r>
        <w:r w:rsidR="00832B4F">
          <w:rPr>
            <w:noProof/>
            <w:webHidden/>
          </w:rPr>
          <w:fldChar w:fldCharType="end"/>
        </w:r>
      </w:hyperlink>
    </w:p>
    <w:p w14:paraId="0363F656" w14:textId="77777777" w:rsidR="00832B4F" w:rsidRDefault="00653AA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611" w:history="1">
        <w:r w:rsidR="00832B4F" w:rsidRPr="00083E39">
          <w:rPr>
            <w:rStyle w:val="Hyperlink"/>
            <w:noProof/>
            <w:lang w:val="en-US"/>
          </w:rPr>
          <w:t>3.</w:t>
        </w:r>
        <w:r w:rsidR="00832B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Methodology for identifying and evaluating environmental aspects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_Toc529783611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3</w:t>
        </w:r>
        <w:r w:rsidR="00832B4F">
          <w:rPr>
            <w:noProof/>
            <w:webHidden/>
          </w:rPr>
          <w:fldChar w:fldCharType="end"/>
        </w:r>
      </w:hyperlink>
    </w:p>
    <w:p w14:paraId="2CEDEF40" w14:textId="77777777" w:rsidR="00832B4F" w:rsidRDefault="00653AA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612" w:history="1">
        <w:r w:rsidR="00832B4F" w:rsidRPr="00083E39">
          <w:rPr>
            <w:rStyle w:val="Hyperlink"/>
            <w:noProof/>
            <w:lang w:val="en-US"/>
          </w:rPr>
          <w:t>3.1.</w:t>
        </w:r>
        <w:r w:rsidR="00832B4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Risks and opportunities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_Toc529783612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3</w:t>
        </w:r>
        <w:r w:rsidR="00832B4F">
          <w:rPr>
            <w:noProof/>
            <w:webHidden/>
          </w:rPr>
          <w:fldChar w:fldCharType="end"/>
        </w:r>
      </w:hyperlink>
    </w:p>
    <w:p w14:paraId="3F0031F5" w14:textId="77777777" w:rsidR="00832B4F" w:rsidRDefault="00653AA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613" w:history="1">
        <w:r w:rsidR="00832B4F" w:rsidRPr="00083E39">
          <w:rPr>
            <w:rStyle w:val="Hyperlink"/>
            <w:noProof/>
            <w:lang w:val="en-US"/>
          </w:rPr>
          <w:t>3.2.</w:t>
        </w:r>
        <w:r w:rsidR="00832B4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Identification of EMS aspects and their impact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_Toc529783613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4</w:t>
        </w:r>
        <w:r w:rsidR="00832B4F">
          <w:rPr>
            <w:noProof/>
            <w:webHidden/>
          </w:rPr>
          <w:fldChar w:fldCharType="end"/>
        </w:r>
      </w:hyperlink>
    </w:p>
    <w:p w14:paraId="05895754" w14:textId="77777777" w:rsidR="00832B4F" w:rsidRDefault="00653AA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614" w:history="1">
        <w:r w:rsidR="00832B4F" w:rsidRPr="00083E39">
          <w:rPr>
            <w:rStyle w:val="Hyperlink"/>
            <w:noProof/>
            <w:lang w:val="en-US"/>
          </w:rPr>
          <w:t>3.3.</w:t>
        </w:r>
        <w:r w:rsidR="00832B4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Evaluation of environmental aspects and their impact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_Toc529783614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4</w:t>
        </w:r>
        <w:r w:rsidR="00832B4F">
          <w:rPr>
            <w:noProof/>
            <w:webHidden/>
          </w:rPr>
          <w:fldChar w:fldCharType="end"/>
        </w:r>
      </w:hyperlink>
    </w:p>
    <w:p w14:paraId="00E7E465" w14:textId="77777777" w:rsidR="00832B4F" w:rsidRDefault="00653AA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615" w:history="1">
        <w:r w:rsidR="00832B4F" w:rsidRPr="00083E39">
          <w:rPr>
            <w:rStyle w:val="Hyperlink"/>
            <w:noProof/>
            <w:lang w:val="en-US"/>
          </w:rPr>
          <w:t>3.3.1.</w:t>
        </w:r>
        <w:r w:rsidR="00832B4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Criteria for evaluation of environmental aspects and their impact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_Toc529783615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4</w:t>
        </w:r>
        <w:r w:rsidR="00832B4F">
          <w:rPr>
            <w:noProof/>
            <w:webHidden/>
          </w:rPr>
          <w:fldChar w:fldCharType="end"/>
        </w:r>
      </w:hyperlink>
    </w:p>
    <w:p w14:paraId="5B31B6FB" w14:textId="77777777" w:rsidR="00832B4F" w:rsidRDefault="00653AA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616" w:history="1">
        <w:r w:rsidR="00832B4F" w:rsidRPr="00083E39">
          <w:rPr>
            <w:rStyle w:val="Hyperlink"/>
            <w:noProof/>
            <w:lang w:val="en-US"/>
          </w:rPr>
          <w:t>3.3.2.</w:t>
        </w:r>
        <w:r w:rsidR="00832B4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Significance of aspects and their impact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_Toc529783616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6</w:t>
        </w:r>
        <w:r w:rsidR="00832B4F">
          <w:rPr>
            <w:noProof/>
            <w:webHidden/>
          </w:rPr>
          <w:fldChar w:fldCharType="end"/>
        </w:r>
      </w:hyperlink>
    </w:p>
    <w:p w14:paraId="1D458F2F" w14:textId="77777777" w:rsidR="00832B4F" w:rsidRDefault="00653AA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617" w:history="1">
        <w:r w:rsidR="00832B4F" w:rsidRPr="00083E39">
          <w:rPr>
            <w:rStyle w:val="Hyperlink"/>
            <w:noProof/>
            <w:lang w:val="en-US"/>
          </w:rPr>
          <w:t>3.3.3.</w:t>
        </w:r>
        <w:r w:rsidR="00832B4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Analysis of significant aspects and their impacts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_Toc529783617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6</w:t>
        </w:r>
        <w:r w:rsidR="00832B4F">
          <w:rPr>
            <w:noProof/>
            <w:webHidden/>
          </w:rPr>
          <w:fldChar w:fldCharType="end"/>
        </w:r>
      </w:hyperlink>
    </w:p>
    <w:p w14:paraId="1092AE68" w14:textId="77777777" w:rsidR="00832B4F" w:rsidRDefault="00653AA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618" w:history="1">
        <w:r w:rsidR="00832B4F" w:rsidRPr="00083E39">
          <w:rPr>
            <w:rStyle w:val="Hyperlink"/>
            <w:noProof/>
            <w:lang w:val="en-US"/>
          </w:rPr>
          <w:t>4.</w:t>
        </w:r>
        <w:r w:rsidR="00832B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Managing records kept on the basis of this document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_Toc529783618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7</w:t>
        </w:r>
        <w:r w:rsidR="00832B4F">
          <w:rPr>
            <w:noProof/>
            <w:webHidden/>
          </w:rPr>
          <w:fldChar w:fldCharType="end"/>
        </w:r>
      </w:hyperlink>
    </w:p>
    <w:p w14:paraId="66398553" w14:textId="77777777" w:rsidR="00832B4F" w:rsidRDefault="00653AA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619" w:history="1">
        <w:r w:rsidR="00832B4F" w:rsidRPr="00083E39">
          <w:rPr>
            <w:rStyle w:val="Hyperlink"/>
            <w:noProof/>
            <w:lang w:val="en-US"/>
          </w:rPr>
          <w:t>5.</w:t>
        </w:r>
        <w:r w:rsidR="00832B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32B4F" w:rsidRPr="00083E39">
          <w:rPr>
            <w:rStyle w:val="Hyperlink"/>
            <w:noProof/>
            <w:lang w:val="en-US"/>
          </w:rPr>
          <w:t>Appendices</w:t>
        </w:r>
        <w:r w:rsidR="00832B4F">
          <w:rPr>
            <w:noProof/>
            <w:webHidden/>
          </w:rPr>
          <w:tab/>
        </w:r>
        <w:r w:rsidR="00832B4F">
          <w:rPr>
            <w:noProof/>
            <w:webHidden/>
          </w:rPr>
          <w:fldChar w:fldCharType="begin"/>
        </w:r>
        <w:r w:rsidR="00832B4F">
          <w:rPr>
            <w:noProof/>
            <w:webHidden/>
          </w:rPr>
          <w:instrText xml:space="preserve"> PAGEREF _Toc529783619 \h </w:instrText>
        </w:r>
        <w:r w:rsidR="00832B4F">
          <w:rPr>
            <w:noProof/>
            <w:webHidden/>
          </w:rPr>
        </w:r>
        <w:r w:rsidR="00832B4F">
          <w:rPr>
            <w:noProof/>
            <w:webHidden/>
          </w:rPr>
          <w:fldChar w:fldCharType="separate"/>
        </w:r>
        <w:r w:rsidR="00832B4F">
          <w:rPr>
            <w:noProof/>
            <w:webHidden/>
          </w:rPr>
          <w:t>7</w:t>
        </w:r>
        <w:r w:rsidR="00832B4F">
          <w:rPr>
            <w:noProof/>
            <w:webHidden/>
          </w:rPr>
          <w:fldChar w:fldCharType="end"/>
        </w:r>
      </w:hyperlink>
    </w:p>
    <w:p w14:paraId="180BE840" w14:textId="77777777" w:rsidR="00F961E0" w:rsidRPr="00832B4F" w:rsidRDefault="00A03DA9" w:rsidP="00F961E0">
      <w:pPr>
        <w:rPr>
          <w:lang w:val="en-US"/>
        </w:rPr>
      </w:pPr>
      <w:r w:rsidRPr="00832B4F">
        <w:rPr>
          <w:b/>
          <w:bCs/>
          <w:caps/>
          <w:sz w:val="20"/>
          <w:szCs w:val="20"/>
          <w:lang w:val="en-US"/>
        </w:rPr>
        <w:fldChar w:fldCharType="end"/>
      </w:r>
    </w:p>
    <w:p w14:paraId="1BD9A130" w14:textId="77777777" w:rsidR="00F961E0" w:rsidRPr="00832B4F" w:rsidRDefault="00F37DA3" w:rsidP="00DB37F7">
      <w:pPr>
        <w:pStyle w:val="Heading1"/>
        <w:rPr>
          <w:lang w:val="en-US"/>
        </w:rPr>
      </w:pPr>
      <w:r w:rsidRPr="00832B4F">
        <w:rPr>
          <w:lang w:val="en-US"/>
        </w:rPr>
        <w:br w:type="page"/>
      </w:r>
      <w:bookmarkStart w:id="6" w:name="_Toc262723257"/>
      <w:bookmarkStart w:id="7" w:name="_Toc267048913"/>
      <w:bookmarkStart w:id="8" w:name="_Toc529783609"/>
      <w:r w:rsidRPr="00832B4F">
        <w:rPr>
          <w:lang w:val="en-US"/>
        </w:rPr>
        <w:lastRenderedPageBreak/>
        <w:t>Purpose, scope and users</w:t>
      </w:r>
      <w:bookmarkEnd w:id="6"/>
      <w:bookmarkEnd w:id="7"/>
      <w:bookmarkEnd w:id="8"/>
    </w:p>
    <w:p w14:paraId="07098249" w14:textId="2760B6A2" w:rsidR="00DB37F7" w:rsidRPr="00832B4F" w:rsidRDefault="00F37DA3" w:rsidP="00DB37F7">
      <w:pPr>
        <w:rPr>
          <w:lang w:val="en-US"/>
        </w:rPr>
      </w:pPr>
      <w:r w:rsidRPr="00832B4F">
        <w:rPr>
          <w:lang w:val="en-US"/>
        </w:rPr>
        <w:t>The purpose of this procedure is to</w:t>
      </w:r>
      <w:r w:rsidR="00CC33B5" w:rsidRPr="00832B4F">
        <w:rPr>
          <w:lang w:val="en-US"/>
        </w:rPr>
        <w:t xml:space="preserve"> define </w:t>
      </w:r>
      <w:r w:rsidR="00F26E86" w:rsidRPr="00832B4F">
        <w:rPr>
          <w:lang w:val="en-US"/>
        </w:rPr>
        <w:t xml:space="preserve">the </w:t>
      </w:r>
      <w:r w:rsidR="00CC33B5" w:rsidRPr="00832B4F">
        <w:rPr>
          <w:lang w:val="en-US"/>
        </w:rPr>
        <w:t>methodology (approach) for identifying and evaluating environmental aspects that [organization name] can control and affect within the scope of t</w:t>
      </w:r>
      <w:r w:rsidRPr="00832B4F">
        <w:rPr>
          <w:lang w:val="en-US"/>
        </w:rPr>
        <w:t xml:space="preserve">he </w:t>
      </w:r>
      <w:r w:rsidR="00B559BE" w:rsidRPr="00832B4F">
        <w:rPr>
          <w:lang w:val="en-US"/>
        </w:rPr>
        <w:t xml:space="preserve">IMS </w:t>
      </w:r>
      <w:r w:rsidRPr="00832B4F">
        <w:rPr>
          <w:lang w:val="en-US"/>
        </w:rPr>
        <w:t>(</w:t>
      </w:r>
      <w:r w:rsidR="00B559BE" w:rsidRPr="00832B4F">
        <w:rPr>
          <w:i/>
          <w:lang w:val="en-US"/>
        </w:rPr>
        <w:t xml:space="preserve">Integrated </w:t>
      </w:r>
      <w:r w:rsidRPr="00832B4F">
        <w:rPr>
          <w:i/>
          <w:lang w:val="en-US"/>
        </w:rPr>
        <w:t>Management System</w:t>
      </w:r>
      <w:r w:rsidRPr="00832B4F">
        <w:rPr>
          <w:lang w:val="en-US"/>
        </w:rPr>
        <w:t>).</w:t>
      </w:r>
    </w:p>
    <w:p w14:paraId="12D7E7D0" w14:textId="1843B9E3" w:rsidR="00066319" w:rsidRPr="00832B4F" w:rsidRDefault="00F37DA3" w:rsidP="00667EE3">
      <w:pPr>
        <w:rPr>
          <w:lang w:val="en-US"/>
        </w:rPr>
      </w:pPr>
      <w:r w:rsidRPr="00832B4F">
        <w:rPr>
          <w:lang w:val="en-US"/>
        </w:rPr>
        <w:t xml:space="preserve">This procedure is applied to all </w:t>
      </w:r>
      <w:r w:rsidR="00CC33B5" w:rsidRPr="00832B4F">
        <w:rPr>
          <w:lang w:val="en-US"/>
        </w:rPr>
        <w:t>activities, products</w:t>
      </w:r>
      <w:r w:rsidR="00F26E86" w:rsidRPr="00832B4F">
        <w:rPr>
          <w:lang w:val="en-US"/>
        </w:rPr>
        <w:t>,</w:t>
      </w:r>
      <w:r w:rsidR="00CC33B5" w:rsidRPr="00832B4F">
        <w:rPr>
          <w:lang w:val="en-US"/>
        </w:rPr>
        <w:t xml:space="preserve"> and services within the scope of</w:t>
      </w:r>
      <w:r w:rsidRPr="00832B4F">
        <w:rPr>
          <w:lang w:val="en-US"/>
        </w:rPr>
        <w:t xml:space="preserve"> </w:t>
      </w:r>
      <w:r w:rsidR="00F26E86" w:rsidRPr="00832B4F">
        <w:rPr>
          <w:lang w:val="en-US"/>
        </w:rPr>
        <w:t xml:space="preserve">the </w:t>
      </w:r>
      <w:r w:rsidR="00B559BE" w:rsidRPr="00832B4F">
        <w:rPr>
          <w:lang w:val="en-US"/>
        </w:rPr>
        <w:t xml:space="preserve">IMS </w:t>
      </w:r>
      <w:r w:rsidR="00CC33B5" w:rsidRPr="00832B4F">
        <w:rPr>
          <w:lang w:val="en-US"/>
        </w:rPr>
        <w:t>that have environmental aspects. Locations, activities, products</w:t>
      </w:r>
      <w:r w:rsidR="00F26E86" w:rsidRPr="00832B4F">
        <w:rPr>
          <w:lang w:val="en-US"/>
        </w:rPr>
        <w:t>,</w:t>
      </w:r>
      <w:r w:rsidR="00CC33B5" w:rsidRPr="00832B4F">
        <w:rPr>
          <w:lang w:val="en-US"/>
        </w:rPr>
        <w:t xml:space="preserve"> and services with significant environmental aspects can’t be excluded from the scope of </w:t>
      </w:r>
      <w:r w:rsidR="00F26E86" w:rsidRPr="00832B4F">
        <w:rPr>
          <w:lang w:val="en-US"/>
        </w:rPr>
        <w:t xml:space="preserve">the </w:t>
      </w:r>
      <w:r w:rsidR="00B559BE" w:rsidRPr="00832B4F">
        <w:rPr>
          <w:lang w:val="en-US"/>
        </w:rPr>
        <w:t>IMS</w:t>
      </w:r>
      <w:r w:rsidR="00CC33B5" w:rsidRPr="00832B4F">
        <w:rPr>
          <w:lang w:val="en-US"/>
        </w:rPr>
        <w:t>.</w:t>
      </w:r>
    </w:p>
    <w:p w14:paraId="7FE4E05D" w14:textId="793EFE9F" w:rsidR="004B33D9" w:rsidRPr="00832B4F" w:rsidRDefault="00F37DA3" w:rsidP="00DB37F7">
      <w:pPr>
        <w:rPr>
          <w:lang w:val="en-US"/>
        </w:rPr>
      </w:pPr>
      <w:r w:rsidRPr="00832B4F">
        <w:rPr>
          <w:lang w:val="en-US"/>
        </w:rPr>
        <w:t xml:space="preserve">Users of this document are all employees of [organization name] inside the scope of the </w:t>
      </w:r>
      <w:r w:rsidR="00B559BE" w:rsidRPr="00832B4F">
        <w:rPr>
          <w:lang w:val="en-US"/>
        </w:rPr>
        <w:t>IMS</w:t>
      </w:r>
      <w:r w:rsidRPr="00832B4F">
        <w:rPr>
          <w:lang w:val="en-US"/>
        </w:rPr>
        <w:t>.</w:t>
      </w:r>
    </w:p>
    <w:p w14:paraId="0A804CC5" w14:textId="77777777" w:rsidR="00CC33B5" w:rsidRPr="00832B4F" w:rsidRDefault="00CC33B5" w:rsidP="00DB37F7">
      <w:pPr>
        <w:rPr>
          <w:lang w:val="en-US"/>
        </w:rPr>
      </w:pPr>
    </w:p>
    <w:p w14:paraId="770DD424" w14:textId="77777777" w:rsidR="00DB35CB" w:rsidRPr="00832B4F" w:rsidRDefault="0058354E" w:rsidP="00DB35CB">
      <w:pPr>
        <w:pStyle w:val="Heading1"/>
        <w:rPr>
          <w:lang w:val="en-US"/>
        </w:rPr>
      </w:pPr>
      <w:bookmarkStart w:id="9" w:name="_Toc262723258"/>
      <w:bookmarkStart w:id="10" w:name="_Toc267048914"/>
      <w:bookmarkStart w:id="11" w:name="_Toc529783610"/>
      <w:r w:rsidRPr="00832B4F">
        <w:rPr>
          <w:lang w:val="en-US"/>
        </w:rPr>
        <w:t>Reference documents</w:t>
      </w:r>
      <w:bookmarkEnd w:id="9"/>
      <w:bookmarkEnd w:id="10"/>
      <w:bookmarkEnd w:id="11"/>
    </w:p>
    <w:p w14:paraId="68905A38" w14:textId="77777777" w:rsidR="00DB37F7" w:rsidRPr="00832B4F" w:rsidRDefault="00F37DA3" w:rsidP="00F27883">
      <w:pPr>
        <w:numPr>
          <w:ilvl w:val="0"/>
          <w:numId w:val="4"/>
        </w:numPr>
        <w:spacing w:after="0"/>
        <w:rPr>
          <w:lang w:val="en-US"/>
        </w:rPr>
      </w:pPr>
      <w:r w:rsidRPr="00832B4F">
        <w:rPr>
          <w:lang w:val="en-US"/>
        </w:rPr>
        <w:t xml:space="preserve">ISO </w:t>
      </w:r>
      <w:r w:rsidR="000007CA" w:rsidRPr="00832B4F">
        <w:rPr>
          <w:lang w:val="en-US"/>
        </w:rPr>
        <w:t>14001:</w:t>
      </w:r>
      <w:r w:rsidR="00C85E8C" w:rsidRPr="00832B4F">
        <w:rPr>
          <w:lang w:val="en-US"/>
        </w:rPr>
        <w:t>2015</w:t>
      </w:r>
      <w:r w:rsidRPr="00832B4F">
        <w:rPr>
          <w:lang w:val="en-US"/>
        </w:rPr>
        <w:t xml:space="preserve">, clauses </w:t>
      </w:r>
      <w:r w:rsidR="00C85E8C" w:rsidRPr="00832B4F">
        <w:rPr>
          <w:lang w:val="en-US"/>
        </w:rPr>
        <w:t>6.1.1; 6.1.2</w:t>
      </w:r>
    </w:p>
    <w:p w14:paraId="04E1FAFA" w14:textId="22E32172" w:rsidR="00FE347D" w:rsidRPr="00832B4F" w:rsidRDefault="00B559BE" w:rsidP="00F27883">
      <w:pPr>
        <w:numPr>
          <w:ilvl w:val="0"/>
          <w:numId w:val="4"/>
        </w:numPr>
        <w:spacing w:after="0"/>
        <w:rPr>
          <w:lang w:val="en-US"/>
        </w:rPr>
      </w:pPr>
      <w:r w:rsidRPr="00832B4F">
        <w:rPr>
          <w:lang w:val="en-US"/>
        </w:rPr>
        <w:t xml:space="preserve">Integrated Management System </w:t>
      </w:r>
      <w:r w:rsidR="00F37DA3" w:rsidRPr="00832B4F">
        <w:rPr>
          <w:lang w:val="en-US"/>
        </w:rPr>
        <w:t>Manual</w:t>
      </w:r>
    </w:p>
    <w:p w14:paraId="6C65FA1F" w14:textId="0654BB08" w:rsidR="00F22EE7" w:rsidRPr="00832B4F" w:rsidRDefault="00F22EE7" w:rsidP="00F27883">
      <w:pPr>
        <w:numPr>
          <w:ilvl w:val="0"/>
          <w:numId w:val="4"/>
        </w:numPr>
        <w:spacing w:after="0"/>
        <w:rPr>
          <w:lang w:val="en-US"/>
        </w:rPr>
      </w:pPr>
      <w:r w:rsidRPr="00832B4F">
        <w:rPr>
          <w:lang w:val="en-US"/>
        </w:rPr>
        <w:t xml:space="preserve">Scope of the </w:t>
      </w:r>
      <w:r w:rsidR="00C20DAC" w:rsidRPr="00832B4F">
        <w:rPr>
          <w:lang w:val="en-US"/>
        </w:rPr>
        <w:t xml:space="preserve">Integrated </w:t>
      </w:r>
      <w:r w:rsidRPr="00832B4F">
        <w:rPr>
          <w:lang w:val="en-US"/>
        </w:rPr>
        <w:t>Management System</w:t>
      </w:r>
    </w:p>
    <w:p w14:paraId="1F396509" w14:textId="77777777" w:rsidR="00F27883" w:rsidRPr="00832B4F" w:rsidRDefault="00F37DA3" w:rsidP="00F27883">
      <w:pPr>
        <w:numPr>
          <w:ilvl w:val="0"/>
          <w:numId w:val="4"/>
        </w:numPr>
        <w:rPr>
          <w:lang w:val="en-US"/>
        </w:rPr>
      </w:pPr>
      <w:r w:rsidRPr="00832B4F">
        <w:rPr>
          <w:lang w:val="en-US"/>
        </w:rPr>
        <w:t>[other documents and regulations specifying document control]</w:t>
      </w:r>
    </w:p>
    <w:p w14:paraId="77E5C1CA" w14:textId="77777777" w:rsidR="00DB37F7" w:rsidRPr="00832B4F" w:rsidRDefault="00DB37F7" w:rsidP="00F27883">
      <w:pPr>
        <w:rPr>
          <w:lang w:val="en-US"/>
        </w:rPr>
      </w:pPr>
    </w:p>
    <w:p w14:paraId="44485313" w14:textId="77777777" w:rsidR="00DB35CB" w:rsidRPr="00832B4F" w:rsidRDefault="00DD41B1" w:rsidP="00DB35CB">
      <w:pPr>
        <w:pStyle w:val="Heading1"/>
        <w:rPr>
          <w:lang w:val="en-US"/>
        </w:rPr>
      </w:pPr>
      <w:bookmarkStart w:id="12" w:name="_Toc529783611"/>
      <w:r w:rsidRPr="00832B4F">
        <w:rPr>
          <w:lang w:val="en-US"/>
        </w:rPr>
        <w:t xml:space="preserve">Methodology for identifying and </w:t>
      </w:r>
      <w:r w:rsidR="009C4DCB" w:rsidRPr="00832B4F">
        <w:rPr>
          <w:lang w:val="en-US"/>
        </w:rPr>
        <w:t xml:space="preserve">evaluating </w:t>
      </w:r>
      <w:r w:rsidRPr="00832B4F">
        <w:rPr>
          <w:lang w:val="en-US"/>
        </w:rPr>
        <w:t>environmental aspects</w:t>
      </w:r>
      <w:bookmarkEnd w:id="12"/>
      <w:r w:rsidRPr="00832B4F">
        <w:rPr>
          <w:lang w:val="en-US"/>
        </w:rPr>
        <w:t xml:space="preserve"> </w:t>
      </w:r>
    </w:p>
    <w:p w14:paraId="25A7E0F0" w14:textId="77777777" w:rsidR="00DD41B1" w:rsidRPr="00832B4F" w:rsidRDefault="00DD41B1" w:rsidP="00DD41B1">
      <w:pPr>
        <w:rPr>
          <w:lang w:val="en-US"/>
        </w:rPr>
      </w:pPr>
      <w:r w:rsidRPr="00832B4F">
        <w:rPr>
          <w:lang w:val="en-US"/>
        </w:rPr>
        <w:t>In order to better identify and understand the environmental aspects</w:t>
      </w:r>
      <w:r w:rsidR="00F26E86" w:rsidRPr="00832B4F">
        <w:rPr>
          <w:lang w:val="en-US"/>
        </w:rPr>
        <w:t>,</w:t>
      </w:r>
      <w:r w:rsidRPr="00832B4F">
        <w:rPr>
          <w:lang w:val="en-US"/>
        </w:rPr>
        <w:t xml:space="preserve"> [job title] gathers, analyzes</w:t>
      </w:r>
      <w:r w:rsidR="00F26E86" w:rsidRPr="00832B4F">
        <w:rPr>
          <w:lang w:val="en-US"/>
        </w:rPr>
        <w:t>,</w:t>
      </w:r>
      <w:r w:rsidRPr="00832B4F">
        <w:rPr>
          <w:lang w:val="en-US"/>
        </w:rPr>
        <w:t xml:space="preserve"> and reviews data on:</w:t>
      </w:r>
    </w:p>
    <w:p w14:paraId="346D1348" w14:textId="77777777" w:rsidR="00DD41B1" w:rsidRPr="00832B4F" w:rsidRDefault="00DD41B1" w:rsidP="00DD41B1">
      <w:pPr>
        <w:pStyle w:val="ListParagraph"/>
        <w:numPr>
          <w:ilvl w:val="0"/>
          <w:numId w:val="16"/>
        </w:numPr>
        <w:rPr>
          <w:lang w:val="en-US"/>
        </w:rPr>
      </w:pPr>
      <w:r w:rsidRPr="00832B4F">
        <w:rPr>
          <w:lang w:val="en-US"/>
        </w:rPr>
        <w:t xml:space="preserve">Expectations and requirements of interested parties regarding </w:t>
      </w:r>
      <w:r w:rsidR="00F26E86" w:rsidRPr="00832B4F">
        <w:rPr>
          <w:lang w:val="en-US"/>
        </w:rPr>
        <w:t xml:space="preserve">the </w:t>
      </w:r>
      <w:r w:rsidRPr="00832B4F">
        <w:rPr>
          <w:lang w:val="en-US"/>
        </w:rPr>
        <w:t>environment</w:t>
      </w:r>
    </w:p>
    <w:p w14:paraId="57897E8E" w14:textId="77777777" w:rsidR="00DD41B1" w:rsidRPr="00832B4F" w:rsidRDefault="00DD41B1" w:rsidP="00DD41B1">
      <w:pPr>
        <w:pStyle w:val="ListParagraph"/>
        <w:numPr>
          <w:ilvl w:val="0"/>
          <w:numId w:val="16"/>
        </w:numPr>
        <w:rPr>
          <w:lang w:val="en-US"/>
        </w:rPr>
      </w:pPr>
      <w:r w:rsidRPr="00832B4F">
        <w:rPr>
          <w:lang w:val="en-US"/>
        </w:rPr>
        <w:t xml:space="preserve">Legal and regulatory requirements </w:t>
      </w:r>
    </w:p>
    <w:p w14:paraId="50C8FFC7" w14:textId="77777777" w:rsidR="00DD41B1" w:rsidRPr="00832B4F" w:rsidRDefault="00DD41B1" w:rsidP="00DD41B1">
      <w:pPr>
        <w:pStyle w:val="ListParagraph"/>
        <w:numPr>
          <w:ilvl w:val="0"/>
          <w:numId w:val="16"/>
        </w:numPr>
        <w:rPr>
          <w:lang w:val="en-US"/>
        </w:rPr>
      </w:pPr>
      <w:r w:rsidRPr="00832B4F">
        <w:rPr>
          <w:lang w:val="en-US"/>
        </w:rPr>
        <w:t>Technical and project documentation of products and facilities</w:t>
      </w:r>
    </w:p>
    <w:p w14:paraId="4A09483D" w14:textId="77777777" w:rsidR="00CF21B2" w:rsidRPr="00832B4F" w:rsidRDefault="00CF21B2" w:rsidP="00DD41B1">
      <w:pPr>
        <w:pStyle w:val="ListParagraph"/>
        <w:numPr>
          <w:ilvl w:val="0"/>
          <w:numId w:val="16"/>
        </w:numPr>
        <w:rPr>
          <w:lang w:val="en-US"/>
        </w:rPr>
      </w:pPr>
      <w:r w:rsidRPr="00832B4F">
        <w:rPr>
          <w:lang w:val="en-US"/>
        </w:rPr>
        <w:t>Changes in activities, processes, products and services</w:t>
      </w:r>
    </w:p>
    <w:p w14:paraId="612528EB" w14:textId="77777777" w:rsidR="00B13921" w:rsidRPr="00832B4F" w:rsidRDefault="00DD41B1" w:rsidP="00B13921">
      <w:pPr>
        <w:pStyle w:val="ListParagraph"/>
        <w:numPr>
          <w:ilvl w:val="0"/>
          <w:numId w:val="16"/>
        </w:numPr>
        <w:rPr>
          <w:lang w:val="en-US"/>
        </w:rPr>
      </w:pPr>
      <w:r w:rsidRPr="00832B4F">
        <w:rPr>
          <w:lang w:val="en-US"/>
        </w:rPr>
        <w:t>Reports on environmental impact and ecological incidents</w:t>
      </w:r>
      <w:r w:rsidR="004242D7" w:rsidRPr="00832B4F">
        <w:rPr>
          <w:lang w:val="en-US"/>
        </w:rPr>
        <w:t>,</w:t>
      </w:r>
      <w:r w:rsidR="00CF21B2" w:rsidRPr="00832B4F">
        <w:rPr>
          <w:lang w:val="en-US"/>
        </w:rPr>
        <w:t xml:space="preserve"> as well as potential emergency situations</w:t>
      </w:r>
    </w:p>
    <w:p w14:paraId="699FBAA0" w14:textId="77777777" w:rsidR="00100CD2" w:rsidRPr="00832B4F" w:rsidRDefault="00100CD2" w:rsidP="00B13921">
      <w:pPr>
        <w:pStyle w:val="ListParagraph"/>
        <w:numPr>
          <w:ilvl w:val="0"/>
          <w:numId w:val="16"/>
        </w:numPr>
        <w:rPr>
          <w:lang w:val="en-US"/>
        </w:rPr>
      </w:pPr>
      <w:r w:rsidRPr="00832B4F">
        <w:rPr>
          <w:lang w:val="en-US"/>
        </w:rPr>
        <w:t xml:space="preserve">Information from provider about </w:t>
      </w:r>
      <w:commentRangeStart w:id="13"/>
      <w:r w:rsidRPr="00832B4F">
        <w:rPr>
          <w:lang w:val="en-US"/>
        </w:rPr>
        <w:t>lifecycle</w:t>
      </w:r>
      <w:commentRangeEnd w:id="13"/>
      <w:r w:rsidR="00B559BE" w:rsidRPr="00832B4F">
        <w:rPr>
          <w:rStyle w:val="CommentReference"/>
        </w:rPr>
        <w:commentReference w:id="13"/>
      </w:r>
      <w:r w:rsidRPr="00832B4F">
        <w:rPr>
          <w:lang w:val="en-US"/>
        </w:rPr>
        <w:t xml:space="preserve"> of process, product</w:t>
      </w:r>
      <w:r w:rsidR="004242D7" w:rsidRPr="00832B4F">
        <w:rPr>
          <w:lang w:val="en-US"/>
        </w:rPr>
        <w:t>,</w:t>
      </w:r>
      <w:r w:rsidRPr="00832B4F">
        <w:rPr>
          <w:lang w:val="en-US"/>
        </w:rPr>
        <w:t xml:space="preserve"> or service</w:t>
      </w:r>
    </w:p>
    <w:p w14:paraId="2FC7849C" w14:textId="77777777" w:rsidR="006F40B7" w:rsidRPr="00832B4F" w:rsidRDefault="006F40B7" w:rsidP="00B13921">
      <w:pPr>
        <w:pStyle w:val="ListParagraph"/>
        <w:numPr>
          <w:ilvl w:val="0"/>
          <w:numId w:val="16"/>
        </w:numPr>
        <w:rPr>
          <w:lang w:val="en-US"/>
        </w:rPr>
      </w:pPr>
      <w:r w:rsidRPr="00832B4F">
        <w:rPr>
          <w:lang w:val="en-US"/>
        </w:rPr>
        <w:t>Risks and opportunities regarding environmental aspects and impacts</w:t>
      </w:r>
    </w:p>
    <w:p w14:paraId="68FF3345" w14:textId="77777777" w:rsidR="004E67BA" w:rsidRDefault="00B13921" w:rsidP="004E67BA">
      <w:pPr>
        <w:rPr>
          <w:lang w:val="en-US"/>
        </w:rPr>
      </w:pPr>
      <w:r w:rsidRPr="00832B4F">
        <w:rPr>
          <w:lang w:val="en-US"/>
        </w:rPr>
        <w:t xml:space="preserve"> [</w:t>
      </w:r>
      <w:r w:rsidR="00F26E86" w:rsidRPr="00832B4F">
        <w:rPr>
          <w:lang w:val="en-US"/>
        </w:rPr>
        <w:t xml:space="preserve">Job </w:t>
      </w:r>
      <w:r w:rsidRPr="00832B4F">
        <w:rPr>
          <w:lang w:val="en-US"/>
        </w:rPr>
        <w:t xml:space="preserve">title] records </w:t>
      </w:r>
      <w:r w:rsidR="00F26E86" w:rsidRPr="00832B4F">
        <w:rPr>
          <w:lang w:val="en-US"/>
        </w:rPr>
        <w:t xml:space="preserve">these data </w:t>
      </w:r>
      <w:r w:rsidRPr="00832B4F">
        <w:rPr>
          <w:lang w:val="en-US"/>
        </w:rPr>
        <w:t>in</w:t>
      </w:r>
      <w:r w:rsidR="00F26E86" w:rsidRPr="00832B4F">
        <w:rPr>
          <w:lang w:val="en-US"/>
        </w:rPr>
        <w:t xml:space="preserve"> the</w:t>
      </w:r>
      <w:r w:rsidRPr="00832B4F">
        <w:rPr>
          <w:lang w:val="en-US"/>
        </w:rPr>
        <w:t xml:space="preserve"> Process Aspect Chart.</w:t>
      </w:r>
    </w:p>
    <w:p w14:paraId="4BBBFA31" w14:textId="77777777" w:rsidR="004E67BA" w:rsidRDefault="004E67BA" w:rsidP="004E67BA">
      <w:pPr>
        <w:rPr>
          <w:lang w:val="en-US"/>
        </w:rPr>
      </w:pPr>
    </w:p>
    <w:p w14:paraId="6D4B9915" w14:textId="77777777" w:rsidR="004E67BA" w:rsidRPr="00AC39C4" w:rsidRDefault="004E67BA" w:rsidP="004E67B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E5DBFFE" w14:textId="1DEF9F97" w:rsidR="00EB0A37" w:rsidRPr="00832B4F" w:rsidRDefault="004E67BA" w:rsidP="004E67BA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https://advisera.com/14001academy/documentation/procedure-for-identification-and-evaluation-of-environmental-aspects/</w:t>
        </w:r>
      </w:hyperlink>
      <w:r>
        <w:rPr>
          <w:lang w:val="en-US"/>
        </w:rPr>
        <w:t xml:space="preserve"> </w:t>
      </w:r>
      <w:bookmarkStart w:id="14" w:name="_GoBack"/>
      <w:bookmarkEnd w:id="14"/>
    </w:p>
    <w:sectPr w:rsidR="00EB0A37" w:rsidRPr="00832B4F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8T16:45:00Z" w:initials="9A">
    <w:p w14:paraId="2254563C" w14:textId="5CC2B95F" w:rsidR="003B4778" w:rsidRDefault="003B4778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1:51:00Z" w:initials="9A">
    <w:p w14:paraId="7B196154" w14:textId="16CE6D28" w:rsidR="003B4778" w:rsidRDefault="003B4778" w:rsidP="003B4778">
      <w:pPr>
        <w:rPr>
          <w:lang w:val="en-US"/>
        </w:rPr>
      </w:pPr>
      <w:r w:rsidRPr="00053A4C">
        <w:rPr>
          <w:rStyle w:val="CommentReference"/>
        </w:rPr>
        <w:annotationRef/>
      </w:r>
      <w:r w:rsidRPr="00053A4C">
        <w:rPr>
          <w:rStyle w:val="CommentReference"/>
        </w:rPr>
        <w:annotationRef/>
      </w:r>
      <w:r w:rsidRPr="00053A4C">
        <w:rPr>
          <w:lang w:val="en-US"/>
        </w:rPr>
        <w:t xml:space="preserve">If you want to find out more about identification and evaluation of environmental aspects, </w:t>
      </w:r>
      <w:r w:rsidRPr="00D14B37">
        <w:rPr>
          <w:lang w:val="en-US"/>
        </w:rPr>
        <w:t>see</w:t>
      </w:r>
      <w:r w:rsidR="00FE1737" w:rsidRPr="00D14B37">
        <w:rPr>
          <w:lang w:val="en-US"/>
        </w:rPr>
        <w:t xml:space="preserve"> these articles</w:t>
      </w:r>
      <w:r w:rsidRPr="00D14B37">
        <w:rPr>
          <w:lang w:val="en-US"/>
        </w:rPr>
        <w:t xml:space="preserve">: </w:t>
      </w:r>
    </w:p>
    <w:p w14:paraId="7BD7FC5A" w14:textId="77777777" w:rsidR="0008281B" w:rsidRPr="00053A4C" w:rsidRDefault="0008281B" w:rsidP="003B4778">
      <w:pPr>
        <w:rPr>
          <w:lang w:val="en-US"/>
        </w:rPr>
      </w:pPr>
    </w:p>
    <w:p w14:paraId="17B7CD94" w14:textId="24BD7771" w:rsidR="003B4778" w:rsidRDefault="0008281B" w:rsidP="003B4778">
      <w:pPr>
        <w:pStyle w:val="ListParagraph"/>
        <w:numPr>
          <w:ilvl w:val="0"/>
          <w:numId w:val="28"/>
        </w:numPr>
        <w:rPr>
          <w:color w:val="0000FF"/>
          <w:u w:val="single"/>
          <w:lang w:val="en-US"/>
        </w:rPr>
      </w:pPr>
      <w:r>
        <w:rPr>
          <w:lang w:val="en-US"/>
        </w:rPr>
        <w:t xml:space="preserve"> </w:t>
      </w:r>
      <w:r w:rsidR="003B4778" w:rsidRPr="00053A4C">
        <w:rPr>
          <w:lang w:val="en-US"/>
        </w:rPr>
        <w:t xml:space="preserve">What makes environmental aspects significant in ISO 14001 </w:t>
      </w:r>
      <w:hyperlink r:id="rId1" w:history="1">
        <w:r w:rsidR="003B4778" w:rsidRPr="00C20DAC">
          <w:rPr>
            <w:rStyle w:val="Hyperlink"/>
            <w:lang w:val="en-US"/>
          </w:rPr>
          <w:t>http://advisera.com/14001academy/blog/2015/03/09/what-makes-environmental-aspect-significant-in-iso-14001/</w:t>
        </w:r>
      </w:hyperlink>
      <w:r w:rsidR="003B4778" w:rsidRPr="00C20DAC">
        <w:rPr>
          <w:color w:val="0000FF"/>
          <w:u w:val="single"/>
          <w:lang w:val="en-US"/>
        </w:rPr>
        <w:t xml:space="preserve"> </w:t>
      </w:r>
    </w:p>
    <w:p w14:paraId="19330195" w14:textId="77777777" w:rsidR="0008281B" w:rsidRPr="00C20DAC" w:rsidRDefault="0008281B" w:rsidP="0008281B">
      <w:pPr>
        <w:pStyle w:val="ListParagraph"/>
        <w:ind w:left="0"/>
        <w:rPr>
          <w:color w:val="0000FF"/>
          <w:u w:val="single"/>
          <w:lang w:val="en-US"/>
        </w:rPr>
      </w:pPr>
    </w:p>
    <w:p w14:paraId="6259513C" w14:textId="16C2CC41" w:rsidR="003B4778" w:rsidRDefault="00EB6673" w:rsidP="00EB6673">
      <w:pPr>
        <w:pStyle w:val="ListParagraph"/>
        <w:numPr>
          <w:ilvl w:val="0"/>
          <w:numId w:val="28"/>
        </w:numPr>
        <w:rPr>
          <w:lang w:val="en-US"/>
        </w:rPr>
      </w:pPr>
      <w:r w:rsidRPr="00D14B37">
        <w:rPr>
          <w:lang w:val="en-US"/>
        </w:rPr>
        <w:t xml:space="preserve"> 4 Steps in identification and evaluation of environmental aspects </w:t>
      </w:r>
      <w:hyperlink r:id="rId2" w:history="1">
        <w:r w:rsidRPr="005079ED">
          <w:rPr>
            <w:rStyle w:val="Hyperlink"/>
            <w:lang w:val="en-US"/>
          </w:rPr>
          <w:t>https://advisera.com/14001academy/knowledgebase/4-steps-in-identification-and-evaluation-of-environmental-aspects/</w:t>
        </w:r>
      </w:hyperlink>
    </w:p>
    <w:p w14:paraId="3AFB9FE5" w14:textId="77777777" w:rsidR="00EB6673" w:rsidRPr="00D14B37" w:rsidRDefault="00EB6673" w:rsidP="00EB6673">
      <w:pPr>
        <w:pStyle w:val="ListParagraph"/>
        <w:rPr>
          <w:lang w:val="en-US"/>
        </w:rPr>
      </w:pPr>
    </w:p>
    <w:p w14:paraId="59394068" w14:textId="1B614B1B" w:rsidR="00EB6673" w:rsidRDefault="00EB6673" w:rsidP="00EB6673">
      <w:pPr>
        <w:pStyle w:val="ListParagraph"/>
        <w:numPr>
          <w:ilvl w:val="0"/>
          <w:numId w:val="28"/>
        </w:numPr>
        <w:rPr>
          <w:lang w:val="en-US"/>
        </w:rPr>
      </w:pPr>
      <w:r w:rsidRPr="00D14B37">
        <w:rPr>
          <w:lang w:val="en-US"/>
        </w:rPr>
        <w:t xml:space="preserve"> Environmental aspects in the manufacturing sector </w:t>
      </w:r>
      <w:hyperlink r:id="rId3" w:history="1">
        <w:r w:rsidRPr="005079ED">
          <w:rPr>
            <w:rStyle w:val="Hyperlink"/>
            <w:lang w:val="en-US"/>
          </w:rPr>
          <w:t>https://advisera.com/14001academy/blog/2015/06/22/environmental-aspects-in-the-manufacturing-sector/</w:t>
        </w:r>
      </w:hyperlink>
    </w:p>
    <w:p w14:paraId="60AB3030" w14:textId="77777777" w:rsidR="00EB6673" w:rsidRPr="00EB6673" w:rsidRDefault="00EB6673" w:rsidP="00EB6673">
      <w:pPr>
        <w:pStyle w:val="ListParagraph"/>
        <w:rPr>
          <w:lang w:val="en-US"/>
        </w:rPr>
      </w:pPr>
    </w:p>
    <w:p w14:paraId="3ECF8BF8" w14:textId="3E65FE84" w:rsidR="00EB6673" w:rsidRPr="00EB6673" w:rsidRDefault="00EB6673" w:rsidP="00EB6673">
      <w:pPr>
        <w:pStyle w:val="ListParagraph"/>
        <w:numPr>
          <w:ilvl w:val="0"/>
          <w:numId w:val="28"/>
        </w:numPr>
        <w:rPr>
          <w:lang w:val="en-GB"/>
        </w:rPr>
      </w:pPr>
      <w:r w:rsidRPr="00D14B37">
        <w:rPr>
          <w:lang w:val="en-GB"/>
        </w:rPr>
        <w:t xml:space="preserve"> ISO 14001 risks and opportunities vs. environmental aspects </w:t>
      </w:r>
      <w:hyperlink r:id="rId4" w:history="1">
        <w:r w:rsidRPr="005079ED">
          <w:rPr>
            <w:rStyle w:val="Hyperlink"/>
            <w:lang w:val="en-GB"/>
          </w:rPr>
          <w:t>https://advisera.com/14001academy/blog/2016/06/06/iso-14001-risks-and-opportunities-vs-environmental-aspects/</w:t>
        </w:r>
      </w:hyperlink>
    </w:p>
    <w:p w14:paraId="783A7825" w14:textId="77777777" w:rsidR="00EB6673" w:rsidRPr="00EB6673" w:rsidRDefault="00EB6673" w:rsidP="00EB6673">
      <w:pPr>
        <w:pStyle w:val="ListParagraph"/>
        <w:rPr>
          <w:color w:val="FF0000"/>
          <w:lang w:val="en-GB"/>
        </w:rPr>
      </w:pPr>
    </w:p>
    <w:p w14:paraId="0CA99E05" w14:textId="05B0E235" w:rsidR="00EB6673" w:rsidRPr="00832B4F" w:rsidRDefault="00EB6673" w:rsidP="00832B4F">
      <w:pPr>
        <w:pStyle w:val="ListParagraph"/>
        <w:numPr>
          <w:ilvl w:val="0"/>
          <w:numId w:val="28"/>
        </w:numPr>
        <w:rPr>
          <w:lang w:val="en-GB"/>
        </w:rPr>
      </w:pPr>
      <w:r w:rsidRPr="00D14B37">
        <w:rPr>
          <w:lang w:val="en-GB"/>
        </w:rPr>
        <w:t xml:space="preserve"> Environmental aspect identification and classification </w:t>
      </w:r>
      <w:hyperlink r:id="rId5" w:history="1">
        <w:r w:rsidRPr="005079ED">
          <w:rPr>
            <w:rStyle w:val="Hyperlink"/>
            <w:lang w:val="en-GB"/>
          </w:rPr>
          <w:t>https://advisera.com/14001academy/knowledgebase/environmental-aspect-identification-and-classification/</w:t>
        </w:r>
      </w:hyperlink>
    </w:p>
  </w:comment>
  <w:comment w:id="2" w:author="9001Academy" w:date="2018-05-17T00:25:00Z" w:initials="9A">
    <w:p w14:paraId="6D7F7557" w14:textId="0E6DE084" w:rsidR="00094EDD" w:rsidRDefault="00094EDD">
      <w:pPr>
        <w:pStyle w:val="CommentText"/>
      </w:pPr>
      <w:r>
        <w:rPr>
          <w:rStyle w:val="CommentReference"/>
        </w:rPr>
        <w:annotationRef/>
      </w:r>
      <w:r w:rsidRPr="00D14B37">
        <w:t xml:space="preserve">To handle documents in an ISO-compliant Document Management System, use Conformio: </w:t>
      </w:r>
      <w:hyperlink r:id="rId6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7T00:24:00Z" w:initials="9A">
    <w:p w14:paraId="3B395B2B" w14:textId="5B9D1981" w:rsidR="00094EDD" w:rsidRPr="00D14B37" w:rsidRDefault="00094EDD" w:rsidP="00094EDD">
      <w:pPr>
        <w:pStyle w:val="CommentText"/>
      </w:pPr>
      <w:r>
        <w:rPr>
          <w:rStyle w:val="CommentReference"/>
        </w:rPr>
        <w:annotationRef/>
      </w:r>
      <w:r w:rsidRPr="00D14B37">
        <w:t>You can attend these free on-line training courses to learn more about ISO 9001:2015 &amp; ISO 14001</w:t>
      </w:r>
      <w:r w:rsidR="00FE1737" w:rsidRPr="00D14B37">
        <w:t>:2015</w:t>
      </w:r>
      <w:r w:rsidRPr="00D14B37">
        <w:t xml:space="preserve"> implementation: </w:t>
      </w:r>
    </w:p>
    <w:p w14:paraId="226B4927" w14:textId="77777777" w:rsidR="00094EDD" w:rsidRPr="00D14B37" w:rsidRDefault="00094EDD" w:rsidP="00094EDD">
      <w:pPr>
        <w:pStyle w:val="CommentText"/>
      </w:pPr>
    </w:p>
    <w:p w14:paraId="08E2306B" w14:textId="77777777" w:rsidR="00094EDD" w:rsidRPr="00631ECE" w:rsidRDefault="00094EDD" w:rsidP="00094EDD">
      <w:pPr>
        <w:pStyle w:val="CommentText"/>
        <w:numPr>
          <w:ilvl w:val="0"/>
          <w:numId w:val="29"/>
        </w:numPr>
        <w:rPr>
          <w:rStyle w:val="Hyperlink"/>
          <w:color w:val="auto"/>
          <w:u w:val="none"/>
        </w:rPr>
      </w:pPr>
      <w:r w:rsidRPr="00D14B37">
        <w:t xml:space="preserve"> ISO 9001:2015 Foundations Course </w:t>
      </w:r>
      <w:hyperlink r:id="rId7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86824C7" w14:textId="77777777" w:rsidR="00094EDD" w:rsidRPr="00D14B37" w:rsidRDefault="00094EDD" w:rsidP="00094EDD">
      <w:pPr>
        <w:pStyle w:val="CommentText"/>
      </w:pPr>
    </w:p>
    <w:p w14:paraId="4E7ECF3E" w14:textId="592C281D" w:rsidR="00094EDD" w:rsidRDefault="00094EDD" w:rsidP="00094EDD">
      <w:pPr>
        <w:pStyle w:val="CommentText"/>
        <w:numPr>
          <w:ilvl w:val="0"/>
          <w:numId w:val="29"/>
        </w:numPr>
      </w:pPr>
      <w:r w:rsidRPr="00D14B37">
        <w:t xml:space="preserve"> ISO 14001:2015 Foundations Course </w:t>
      </w:r>
      <w:hyperlink r:id="rId8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8T16:45:00Z" w:initials="9A">
    <w:p w14:paraId="6AE9D308" w14:textId="0560AD04" w:rsidR="003B4778" w:rsidRDefault="003B4778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5" w:author="9001Academy" w:date="2016-03-08T16:45:00Z" w:initials="9A">
    <w:p w14:paraId="3B68983D" w14:textId="35779819" w:rsidR="003B4778" w:rsidRDefault="003B4778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13" w:author="9001Academy" w:date="2016-03-02T09:43:00Z" w:initials="9A">
    <w:p w14:paraId="344A4023" w14:textId="77777777" w:rsidR="00B559BE" w:rsidRDefault="00B559BE">
      <w:pPr>
        <w:pStyle w:val="CommentText"/>
      </w:pPr>
      <w:r>
        <w:rPr>
          <w:rStyle w:val="CommentReference"/>
        </w:rPr>
        <w:annotationRef/>
      </w:r>
      <w:r w:rsidRPr="0017735B">
        <w:t>Typical stages of the product lifecycle can include extraction of raw materials, design, production, transportation, use, and end-of-life treatment.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54563C" w15:done="0"/>
  <w15:commentEx w15:paraId="0CA99E05" w15:done="0"/>
  <w15:commentEx w15:paraId="6D7F7557" w15:done="0"/>
  <w15:commentEx w15:paraId="4E7ECF3E" w15:done="0"/>
  <w15:commentEx w15:paraId="6AE9D308" w15:done="0"/>
  <w15:commentEx w15:paraId="3B68983D" w15:done="0"/>
  <w15:commentEx w15:paraId="344A40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54563C" w16cid:durableId="1EA74855"/>
  <w16cid:commentId w16cid:paraId="0CA99E05" w16cid:durableId="1EA74856"/>
  <w16cid:commentId w16cid:paraId="6D7F7557" w16cid:durableId="1EA74A5C"/>
  <w16cid:commentId w16cid:paraId="4E7ECF3E" w16cid:durableId="1EA74A56"/>
  <w16cid:commentId w16cid:paraId="6AE9D308" w16cid:durableId="1EA74857"/>
  <w16cid:commentId w16cid:paraId="3B68983D" w16cid:durableId="1EA74858"/>
  <w16cid:commentId w16cid:paraId="344A4023" w16cid:durableId="1EA74859"/>
  <w16cid:commentId w16cid:paraId="1F8B5256" w16cid:durableId="1EA7485A"/>
  <w16cid:commentId w16cid:paraId="3EE27BFE" w16cid:durableId="1EA7485B"/>
  <w16cid:commentId w16cid:paraId="11BB9572" w16cid:durableId="1EA7485C"/>
  <w16cid:commentId w16cid:paraId="6460E58B" w16cid:durableId="1EA7485D"/>
  <w16cid:commentId w16cid:paraId="7452E8FF" w16cid:durableId="1EA7485E"/>
  <w16cid:commentId w16cid:paraId="2BC1873C" w16cid:durableId="1EA7485F"/>
  <w16cid:commentId w16cid:paraId="3A6DC15E" w16cid:durableId="1EA74860"/>
  <w16cid:commentId w16cid:paraId="1FA0124F" w16cid:durableId="1EA74861"/>
  <w16cid:commentId w16cid:paraId="4B39E7A9" w16cid:durableId="1EA74862"/>
  <w16cid:commentId w16cid:paraId="07791A7C" w16cid:durableId="1EA74863"/>
  <w16cid:commentId w16cid:paraId="4BF9C397" w16cid:durableId="1EA74864"/>
  <w16cid:commentId w16cid:paraId="42DEFADB" w16cid:durableId="1EA74865"/>
  <w16cid:commentId w16cid:paraId="7F4A78C0" w16cid:durableId="1EA74866"/>
  <w16cid:commentId w16cid:paraId="67074BBE" w16cid:durableId="1EA74867"/>
  <w16cid:commentId w16cid:paraId="1DF1AABE" w16cid:durableId="1EA74868"/>
  <w16cid:commentId w16cid:paraId="5B2FF205" w16cid:durableId="1EA74869"/>
  <w16cid:commentId w16cid:paraId="59649018" w16cid:durableId="1EA7486A"/>
  <w16cid:commentId w16cid:paraId="01F8C03D" w16cid:durableId="1EA7486B"/>
  <w16cid:commentId w16cid:paraId="3EF39DA1" w16cid:durableId="1EA7486C"/>
  <w16cid:commentId w16cid:paraId="22F30F8C" w16cid:durableId="1EA748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D5209" w14:textId="77777777" w:rsidR="00653AA4" w:rsidRDefault="00653AA4" w:rsidP="00F961E0">
      <w:pPr>
        <w:spacing w:after="0" w:line="240" w:lineRule="auto"/>
      </w:pPr>
      <w:r>
        <w:separator/>
      </w:r>
    </w:p>
  </w:endnote>
  <w:endnote w:type="continuationSeparator" w:id="0">
    <w:p w14:paraId="2E8A7ADE" w14:textId="77777777" w:rsidR="00653AA4" w:rsidRDefault="00653AA4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865029" w:rsidRPr="007466DA" w14:paraId="76CE6EB6" w14:textId="77777777" w:rsidTr="000C1479">
      <w:tc>
        <w:tcPr>
          <w:tcW w:w="3794" w:type="dxa"/>
        </w:tcPr>
        <w:p w14:paraId="1037682E" w14:textId="77777777" w:rsidR="00865029" w:rsidRPr="007466DA" w:rsidRDefault="004579DE" w:rsidP="00F961E0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Procedure for </w:t>
          </w:r>
          <w:r w:rsidR="00865029">
            <w:rPr>
              <w:sz w:val="18"/>
              <w:lang w:val="en-US"/>
            </w:rPr>
            <w:t xml:space="preserve">Identification </w:t>
          </w:r>
          <w:r w:rsidR="00C10B27">
            <w:rPr>
              <w:sz w:val="18"/>
              <w:lang w:val="en-US"/>
            </w:rPr>
            <w:t xml:space="preserve">and Evaluation </w:t>
          </w:r>
          <w:r w:rsidR="00865029">
            <w:rPr>
              <w:sz w:val="18"/>
              <w:lang w:val="en-US"/>
            </w:rPr>
            <w:t>of Environmental Aspects</w:t>
          </w:r>
          <w:r w:rsidR="000B3769">
            <w:rPr>
              <w:sz w:val="18"/>
              <w:lang w:val="en-US"/>
            </w:rPr>
            <w:t xml:space="preserve"> and Risks</w:t>
          </w:r>
        </w:p>
      </w:tc>
      <w:tc>
        <w:tcPr>
          <w:tcW w:w="2126" w:type="dxa"/>
        </w:tcPr>
        <w:p w14:paraId="38A474A5" w14:textId="77777777" w:rsidR="00865029" w:rsidRPr="007466DA" w:rsidRDefault="00865029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181B9FCE" w14:textId="546D1E7E" w:rsidR="00865029" w:rsidRPr="007466DA" w:rsidRDefault="00865029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A03DA9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A03DA9" w:rsidRPr="007466DA">
            <w:rPr>
              <w:b/>
              <w:sz w:val="18"/>
              <w:lang w:val="en-US"/>
            </w:rPr>
            <w:fldChar w:fldCharType="separate"/>
          </w:r>
          <w:r w:rsidR="004E67BA">
            <w:rPr>
              <w:b/>
              <w:noProof/>
              <w:sz w:val="18"/>
              <w:lang w:val="en-US"/>
            </w:rPr>
            <w:t>3</w:t>
          </w:r>
          <w:r w:rsidR="00A03DA9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A03DA9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A03DA9" w:rsidRPr="007466DA">
            <w:rPr>
              <w:b/>
              <w:sz w:val="18"/>
              <w:lang w:val="en-US"/>
            </w:rPr>
            <w:fldChar w:fldCharType="separate"/>
          </w:r>
          <w:r w:rsidR="004E67BA">
            <w:rPr>
              <w:b/>
              <w:noProof/>
              <w:sz w:val="18"/>
              <w:lang w:val="en-US"/>
            </w:rPr>
            <w:t>3</w:t>
          </w:r>
          <w:r w:rsidR="00A03DA9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30BFD1B3" w14:textId="32BECFD3" w:rsidR="00865029" w:rsidRPr="00C20DAC" w:rsidRDefault="0008281B" w:rsidP="0008281B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08281B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EC0FE" w14:textId="0A7B6658" w:rsidR="00865029" w:rsidRPr="0008281B" w:rsidRDefault="0008281B" w:rsidP="0008281B">
    <w:pPr>
      <w:pStyle w:val="Footer"/>
      <w:jc w:val="center"/>
    </w:pPr>
    <w:r w:rsidRPr="0008281B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7C022" w14:textId="77777777" w:rsidR="00653AA4" w:rsidRDefault="00653AA4" w:rsidP="00F961E0">
      <w:pPr>
        <w:spacing w:after="0" w:line="240" w:lineRule="auto"/>
      </w:pPr>
      <w:r>
        <w:separator/>
      </w:r>
    </w:p>
  </w:footnote>
  <w:footnote w:type="continuationSeparator" w:id="0">
    <w:p w14:paraId="78F1904C" w14:textId="77777777" w:rsidR="00653AA4" w:rsidRDefault="00653AA4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65029" w:rsidRPr="007466DA" w14:paraId="73DCF703" w14:textId="77777777">
      <w:tc>
        <w:tcPr>
          <w:tcW w:w="6771" w:type="dxa"/>
        </w:tcPr>
        <w:p w14:paraId="51B38E2A" w14:textId="77777777" w:rsidR="00865029" w:rsidRPr="007466DA" w:rsidRDefault="00865029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061D2B2" w14:textId="77777777" w:rsidR="00865029" w:rsidRPr="007466DA" w:rsidRDefault="00865029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EFD3422" w14:textId="77777777" w:rsidR="00865029" w:rsidRPr="007466DA" w:rsidRDefault="00865029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284224AB"/>
    <w:multiLevelType w:val="hybridMultilevel"/>
    <w:tmpl w:val="CF406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9E4B13"/>
    <w:multiLevelType w:val="hybridMultilevel"/>
    <w:tmpl w:val="9CF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034CB5"/>
    <w:multiLevelType w:val="hybridMultilevel"/>
    <w:tmpl w:val="4DB0C28C"/>
    <w:lvl w:ilvl="0" w:tplc="1F2AD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F7052"/>
    <w:multiLevelType w:val="hybridMultilevel"/>
    <w:tmpl w:val="D228C0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7"/>
  </w:num>
  <w:num w:numId="5">
    <w:abstractNumId w:val="16"/>
  </w:num>
  <w:num w:numId="6">
    <w:abstractNumId w:val="20"/>
  </w:num>
  <w:num w:numId="7">
    <w:abstractNumId w:val="14"/>
  </w:num>
  <w:num w:numId="8">
    <w:abstractNumId w:val="25"/>
  </w:num>
  <w:num w:numId="9">
    <w:abstractNumId w:val="6"/>
  </w:num>
  <w:num w:numId="10">
    <w:abstractNumId w:val="12"/>
  </w:num>
  <w:num w:numId="11">
    <w:abstractNumId w:val="9"/>
  </w:num>
  <w:num w:numId="12">
    <w:abstractNumId w:val="18"/>
  </w:num>
  <w:num w:numId="13">
    <w:abstractNumId w:val="3"/>
  </w:num>
  <w:num w:numId="14">
    <w:abstractNumId w:val="5"/>
  </w:num>
  <w:num w:numId="15">
    <w:abstractNumId w:val="19"/>
  </w:num>
  <w:num w:numId="16">
    <w:abstractNumId w:val="23"/>
  </w:num>
  <w:num w:numId="17">
    <w:abstractNumId w:val="21"/>
  </w:num>
  <w:num w:numId="18">
    <w:abstractNumId w:val="10"/>
  </w:num>
  <w:num w:numId="19">
    <w:abstractNumId w:val="22"/>
  </w:num>
  <w:num w:numId="20">
    <w:abstractNumId w:val="4"/>
  </w:num>
  <w:num w:numId="21">
    <w:abstractNumId w:val="7"/>
  </w:num>
  <w:num w:numId="22">
    <w:abstractNumId w:val="26"/>
  </w:num>
  <w:num w:numId="23">
    <w:abstractNumId w:val="24"/>
  </w:num>
  <w:num w:numId="24">
    <w:abstractNumId w:val="1"/>
  </w:num>
  <w:num w:numId="25">
    <w:abstractNumId w:val="28"/>
  </w:num>
  <w:num w:numId="26">
    <w:abstractNumId w:val="8"/>
  </w:num>
  <w:num w:numId="27">
    <w:abstractNumId w:val="13"/>
  </w:num>
  <w:num w:numId="28">
    <w:abstractNumId w:val="15"/>
  </w:num>
  <w:num w:numId="29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7FB9"/>
    <w:rsid w:val="000253C5"/>
    <w:rsid w:val="000259D2"/>
    <w:rsid w:val="00030EF8"/>
    <w:rsid w:val="00032F86"/>
    <w:rsid w:val="00033CF9"/>
    <w:rsid w:val="00034FCC"/>
    <w:rsid w:val="00035E5A"/>
    <w:rsid w:val="000378F8"/>
    <w:rsid w:val="00040AF7"/>
    <w:rsid w:val="00050229"/>
    <w:rsid w:val="00053A4C"/>
    <w:rsid w:val="000607DC"/>
    <w:rsid w:val="00065FFB"/>
    <w:rsid w:val="00066319"/>
    <w:rsid w:val="00070460"/>
    <w:rsid w:val="00072410"/>
    <w:rsid w:val="00073FDA"/>
    <w:rsid w:val="000778CA"/>
    <w:rsid w:val="0008281B"/>
    <w:rsid w:val="00084A4D"/>
    <w:rsid w:val="000865BE"/>
    <w:rsid w:val="00093303"/>
    <w:rsid w:val="00094EDD"/>
    <w:rsid w:val="000A0436"/>
    <w:rsid w:val="000A23E5"/>
    <w:rsid w:val="000B3769"/>
    <w:rsid w:val="000C1479"/>
    <w:rsid w:val="000D34B8"/>
    <w:rsid w:val="000D56A0"/>
    <w:rsid w:val="000E1010"/>
    <w:rsid w:val="000E11FD"/>
    <w:rsid w:val="000E309B"/>
    <w:rsid w:val="000F0B85"/>
    <w:rsid w:val="000F16F4"/>
    <w:rsid w:val="000F451C"/>
    <w:rsid w:val="000F4A04"/>
    <w:rsid w:val="00100CD2"/>
    <w:rsid w:val="00110F5C"/>
    <w:rsid w:val="00111B50"/>
    <w:rsid w:val="00113E7A"/>
    <w:rsid w:val="0012399D"/>
    <w:rsid w:val="001448F1"/>
    <w:rsid w:val="00147349"/>
    <w:rsid w:val="001617C3"/>
    <w:rsid w:val="00166491"/>
    <w:rsid w:val="00167870"/>
    <w:rsid w:val="00174B57"/>
    <w:rsid w:val="00176EF6"/>
    <w:rsid w:val="0017735B"/>
    <w:rsid w:val="00180AC7"/>
    <w:rsid w:val="00181AF5"/>
    <w:rsid w:val="001916A8"/>
    <w:rsid w:val="00195858"/>
    <w:rsid w:val="001A4D13"/>
    <w:rsid w:val="001B18F4"/>
    <w:rsid w:val="001B627C"/>
    <w:rsid w:val="001C232F"/>
    <w:rsid w:val="001C5A32"/>
    <w:rsid w:val="001D157F"/>
    <w:rsid w:val="001D3379"/>
    <w:rsid w:val="001E1369"/>
    <w:rsid w:val="001F0409"/>
    <w:rsid w:val="001F1FA6"/>
    <w:rsid w:val="00203445"/>
    <w:rsid w:val="00211AC0"/>
    <w:rsid w:val="00217D41"/>
    <w:rsid w:val="00231915"/>
    <w:rsid w:val="00240CB4"/>
    <w:rsid w:val="00247669"/>
    <w:rsid w:val="002539EC"/>
    <w:rsid w:val="00254202"/>
    <w:rsid w:val="0026388C"/>
    <w:rsid w:val="00265B41"/>
    <w:rsid w:val="002714DD"/>
    <w:rsid w:val="00272162"/>
    <w:rsid w:val="00282C60"/>
    <w:rsid w:val="00283002"/>
    <w:rsid w:val="002939F9"/>
    <w:rsid w:val="002A5F8B"/>
    <w:rsid w:val="002B1E80"/>
    <w:rsid w:val="002D4392"/>
    <w:rsid w:val="002D47C7"/>
    <w:rsid w:val="002D6C4C"/>
    <w:rsid w:val="002E5E5E"/>
    <w:rsid w:val="002F464D"/>
    <w:rsid w:val="003000BA"/>
    <w:rsid w:val="00301C2D"/>
    <w:rsid w:val="00304F83"/>
    <w:rsid w:val="003056B2"/>
    <w:rsid w:val="00305DC1"/>
    <w:rsid w:val="0031298A"/>
    <w:rsid w:val="003159B8"/>
    <w:rsid w:val="003213DB"/>
    <w:rsid w:val="003259F8"/>
    <w:rsid w:val="0033193D"/>
    <w:rsid w:val="00334284"/>
    <w:rsid w:val="003360AA"/>
    <w:rsid w:val="00336C6C"/>
    <w:rsid w:val="00340512"/>
    <w:rsid w:val="00341954"/>
    <w:rsid w:val="00347885"/>
    <w:rsid w:val="00351A7B"/>
    <w:rsid w:val="00357DA9"/>
    <w:rsid w:val="0036224F"/>
    <w:rsid w:val="00373881"/>
    <w:rsid w:val="00374FA8"/>
    <w:rsid w:val="003853FF"/>
    <w:rsid w:val="0038697F"/>
    <w:rsid w:val="00393903"/>
    <w:rsid w:val="00395C52"/>
    <w:rsid w:val="00397CF8"/>
    <w:rsid w:val="003A212D"/>
    <w:rsid w:val="003A5D9D"/>
    <w:rsid w:val="003B1F24"/>
    <w:rsid w:val="003B4778"/>
    <w:rsid w:val="003C7D65"/>
    <w:rsid w:val="003D03A0"/>
    <w:rsid w:val="003D326F"/>
    <w:rsid w:val="003F0BE2"/>
    <w:rsid w:val="003F386D"/>
    <w:rsid w:val="003F4CA0"/>
    <w:rsid w:val="003F520D"/>
    <w:rsid w:val="003F63F4"/>
    <w:rsid w:val="00401F52"/>
    <w:rsid w:val="00414588"/>
    <w:rsid w:val="004171E5"/>
    <w:rsid w:val="00422E6C"/>
    <w:rsid w:val="004242D7"/>
    <w:rsid w:val="00431AC1"/>
    <w:rsid w:val="00432BAB"/>
    <w:rsid w:val="004335C4"/>
    <w:rsid w:val="00435346"/>
    <w:rsid w:val="00437A40"/>
    <w:rsid w:val="00450464"/>
    <w:rsid w:val="00455738"/>
    <w:rsid w:val="00456A0D"/>
    <w:rsid w:val="00456BA0"/>
    <w:rsid w:val="004579DE"/>
    <w:rsid w:val="00462397"/>
    <w:rsid w:val="004650C9"/>
    <w:rsid w:val="004669BA"/>
    <w:rsid w:val="00467B39"/>
    <w:rsid w:val="00470DF6"/>
    <w:rsid w:val="00487F5E"/>
    <w:rsid w:val="00496C47"/>
    <w:rsid w:val="004B1E43"/>
    <w:rsid w:val="004B2B9E"/>
    <w:rsid w:val="004B2BF2"/>
    <w:rsid w:val="004B33D9"/>
    <w:rsid w:val="004B5716"/>
    <w:rsid w:val="004C00D2"/>
    <w:rsid w:val="004C3072"/>
    <w:rsid w:val="004D3B0D"/>
    <w:rsid w:val="004D7B7E"/>
    <w:rsid w:val="004E67BA"/>
    <w:rsid w:val="004F1730"/>
    <w:rsid w:val="00503902"/>
    <w:rsid w:val="00512F38"/>
    <w:rsid w:val="005159AD"/>
    <w:rsid w:val="00515C90"/>
    <w:rsid w:val="00524EA0"/>
    <w:rsid w:val="00536067"/>
    <w:rsid w:val="00542B74"/>
    <w:rsid w:val="00547F11"/>
    <w:rsid w:val="00554140"/>
    <w:rsid w:val="0056521D"/>
    <w:rsid w:val="00573071"/>
    <w:rsid w:val="005757C9"/>
    <w:rsid w:val="00582C00"/>
    <w:rsid w:val="0058354E"/>
    <w:rsid w:val="0059006B"/>
    <w:rsid w:val="005B094C"/>
    <w:rsid w:val="005C3AC6"/>
    <w:rsid w:val="005C55C5"/>
    <w:rsid w:val="005C7CFF"/>
    <w:rsid w:val="005D4821"/>
    <w:rsid w:val="005D6EA9"/>
    <w:rsid w:val="005E168F"/>
    <w:rsid w:val="005E2633"/>
    <w:rsid w:val="00604D85"/>
    <w:rsid w:val="006142EB"/>
    <w:rsid w:val="006210DE"/>
    <w:rsid w:val="006225A6"/>
    <w:rsid w:val="00622BB6"/>
    <w:rsid w:val="00626075"/>
    <w:rsid w:val="00644F37"/>
    <w:rsid w:val="0064613A"/>
    <w:rsid w:val="006467CE"/>
    <w:rsid w:val="00653AA4"/>
    <w:rsid w:val="006571EC"/>
    <w:rsid w:val="00657434"/>
    <w:rsid w:val="00667EE3"/>
    <w:rsid w:val="00677CF9"/>
    <w:rsid w:val="00683E17"/>
    <w:rsid w:val="00695EB9"/>
    <w:rsid w:val="00697DBA"/>
    <w:rsid w:val="006B0AD4"/>
    <w:rsid w:val="006D3722"/>
    <w:rsid w:val="006D7C63"/>
    <w:rsid w:val="006E7B9D"/>
    <w:rsid w:val="006F2A9F"/>
    <w:rsid w:val="006F40B7"/>
    <w:rsid w:val="006F535E"/>
    <w:rsid w:val="00711616"/>
    <w:rsid w:val="00720F0B"/>
    <w:rsid w:val="0072113B"/>
    <w:rsid w:val="00725A2E"/>
    <w:rsid w:val="0073027E"/>
    <w:rsid w:val="00745C09"/>
    <w:rsid w:val="007466DA"/>
    <w:rsid w:val="00746E3C"/>
    <w:rsid w:val="007532E8"/>
    <w:rsid w:val="007643BA"/>
    <w:rsid w:val="0077411D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2785F"/>
    <w:rsid w:val="00832B4F"/>
    <w:rsid w:val="00833AD2"/>
    <w:rsid w:val="008411AF"/>
    <w:rsid w:val="00854AB5"/>
    <w:rsid w:val="00855FAA"/>
    <w:rsid w:val="008569F5"/>
    <w:rsid w:val="00857598"/>
    <w:rsid w:val="00862FA8"/>
    <w:rsid w:val="00865029"/>
    <w:rsid w:val="008663C5"/>
    <w:rsid w:val="008824D7"/>
    <w:rsid w:val="00883090"/>
    <w:rsid w:val="00890FC0"/>
    <w:rsid w:val="008A14B6"/>
    <w:rsid w:val="008A6913"/>
    <w:rsid w:val="008B0B6F"/>
    <w:rsid w:val="008B153D"/>
    <w:rsid w:val="008B4979"/>
    <w:rsid w:val="008B50E4"/>
    <w:rsid w:val="008B74AB"/>
    <w:rsid w:val="008C3D2C"/>
    <w:rsid w:val="008C3DBF"/>
    <w:rsid w:val="008D3293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0CF8"/>
    <w:rsid w:val="00917028"/>
    <w:rsid w:val="00924856"/>
    <w:rsid w:val="009254A1"/>
    <w:rsid w:val="00927DFD"/>
    <w:rsid w:val="00932E69"/>
    <w:rsid w:val="0093397C"/>
    <w:rsid w:val="00933D5C"/>
    <w:rsid w:val="009418DE"/>
    <w:rsid w:val="00942667"/>
    <w:rsid w:val="00944226"/>
    <w:rsid w:val="0095138F"/>
    <w:rsid w:val="00954461"/>
    <w:rsid w:val="00966CDD"/>
    <w:rsid w:val="009715A1"/>
    <w:rsid w:val="00980AA9"/>
    <w:rsid w:val="00980AEF"/>
    <w:rsid w:val="00984D00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34B5"/>
    <w:rsid w:val="009B4A5B"/>
    <w:rsid w:val="009C45A7"/>
    <w:rsid w:val="009C48DA"/>
    <w:rsid w:val="009C4DCB"/>
    <w:rsid w:val="009D1685"/>
    <w:rsid w:val="009E35DE"/>
    <w:rsid w:val="009E5D44"/>
    <w:rsid w:val="009F7F6B"/>
    <w:rsid w:val="009F7FF4"/>
    <w:rsid w:val="00A001D6"/>
    <w:rsid w:val="00A03DA9"/>
    <w:rsid w:val="00A11FA1"/>
    <w:rsid w:val="00A16882"/>
    <w:rsid w:val="00A16AFB"/>
    <w:rsid w:val="00A16BD7"/>
    <w:rsid w:val="00A24D70"/>
    <w:rsid w:val="00A26226"/>
    <w:rsid w:val="00A31BD5"/>
    <w:rsid w:val="00A3439E"/>
    <w:rsid w:val="00A37118"/>
    <w:rsid w:val="00A465EA"/>
    <w:rsid w:val="00A4726E"/>
    <w:rsid w:val="00A55534"/>
    <w:rsid w:val="00A61C61"/>
    <w:rsid w:val="00A648D1"/>
    <w:rsid w:val="00A64D7A"/>
    <w:rsid w:val="00A67C52"/>
    <w:rsid w:val="00A77912"/>
    <w:rsid w:val="00A85298"/>
    <w:rsid w:val="00A93005"/>
    <w:rsid w:val="00AA2DDC"/>
    <w:rsid w:val="00AA51C3"/>
    <w:rsid w:val="00AC59BF"/>
    <w:rsid w:val="00AE1927"/>
    <w:rsid w:val="00AF2AA8"/>
    <w:rsid w:val="00AF3843"/>
    <w:rsid w:val="00B03893"/>
    <w:rsid w:val="00B13921"/>
    <w:rsid w:val="00B14824"/>
    <w:rsid w:val="00B1768E"/>
    <w:rsid w:val="00B3068F"/>
    <w:rsid w:val="00B31328"/>
    <w:rsid w:val="00B33B21"/>
    <w:rsid w:val="00B5327D"/>
    <w:rsid w:val="00B559BE"/>
    <w:rsid w:val="00B57F73"/>
    <w:rsid w:val="00B71B78"/>
    <w:rsid w:val="00B820C6"/>
    <w:rsid w:val="00B836A0"/>
    <w:rsid w:val="00B9345E"/>
    <w:rsid w:val="00B97008"/>
    <w:rsid w:val="00B971FD"/>
    <w:rsid w:val="00BA6B5C"/>
    <w:rsid w:val="00BB0C5A"/>
    <w:rsid w:val="00BB14B5"/>
    <w:rsid w:val="00BB42DB"/>
    <w:rsid w:val="00BC0D85"/>
    <w:rsid w:val="00BC3045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0B27"/>
    <w:rsid w:val="00C15097"/>
    <w:rsid w:val="00C16794"/>
    <w:rsid w:val="00C20DAC"/>
    <w:rsid w:val="00C32174"/>
    <w:rsid w:val="00C401FB"/>
    <w:rsid w:val="00C40F95"/>
    <w:rsid w:val="00C417CC"/>
    <w:rsid w:val="00C44D6F"/>
    <w:rsid w:val="00C50092"/>
    <w:rsid w:val="00C61B88"/>
    <w:rsid w:val="00C61F00"/>
    <w:rsid w:val="00C638B5"/>
    <w:rsid w:val="00C66C1F"/>
    <w:rsid w:val="00C729A3"/>
    <w:rsid w:val="00C72DA3"/>
    <w:rsid w:val="00C73CE6"/>
    <w:rsid w:val="00C85E8C"/>
    <w:rsid w:val="00CA0C78"/>
    <w:rsid w:val="00CA30BF"/>
    <w:rsid w:val="00CA7C10"/>
    <w:rsid w:val="00CB0BD1"/>
    <w:rsid w:val="00CB2292"/>
    <w:rsid w:val="00CB2557"/>
    <w:rsid w:val="00CB2617"/>
    <w:rsid w:val="00CB4B9B"/>
    <w:rsid w:val="00CB606D"/>
    <w:rsid w:val="00CC33B5"/>
    <w:rsid w:val="00CC6A85"/>
    <w:rsid w:val="00CD33F9"/>
    <w:rsid w:val="00CD7F7E"/>
    <w:rsid w:val="00CE5ADE"/>
    <w:rsid w:val="00CE73E6"/>
    <w:rsid w:val="00CF21B2"/>
    <w:rsid w:val="00D01231"/>
    <w:rsid w:val="00D01489"/>
    <w:rsid w:val="00D0536D"/>
    <w:rsid w:val="00D14B37"/>
    <w:rsid w:val="00D1635E"/>
    <w:rsid w:val="00D21794"/>
    <w:rsid w:val="00D22D97"/>
    <w:rsid w:val="00D270FF"/>
    <w:rsid w:val="00D4681A"/>
    <w:rsid w:val="00D50075"/>
    <w:rsid w:val="00D539B4"/>
    <w:rsid w:val="00D6023F"/>
    <w:rsid w:val="00D65A47"/>
    <w:rsid w:val="00D669BF"/>
    <w:rsid w:val="00D6762B"/>
    <w:rsid w:val="00D7000F"/>
    <w:rsid w:val="00D710A5"/>
    <w:rsid w:val="00D73EFE"/>
    <w:rsid w:val="00D93745"/>
    <w:rsid w:val="00D969CF"/>
    <w:rsid w:val="00DA323D"/>
    <w:rsid w:val="00DA42BE"/>
    <w:rsid w:val="00DA4503"/>
    <w:rsid w:val="00DB35CB"/>
    <w:rsid w:val="00DB37F7"/>
    <w:rsid w:val="00DB7B0F"/>
    <w:rsid w:val="00DC2BAA"/>
    <w:rsid w:val="00DC79F6"/>
    <w:rsid w:val="00DD41B1"/>
    <w:rsid w:val="00DE487A"/>
    <w:rsid w:val="00E0547B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6288F"/>
    <w:rsid w:val="00E714B3"/>
    <w:rsid w:val="00E760D8"/>
    <w:rsid w:val="00E82D34"/>
    <w:rsid w:val="00E86CD0"/>
    <w:rsid w:val="00E87D0A"/>
    <w:rsid w:val="00EA08A9"/>
    <w:rsid w:val="00EA29A2"/>
    <w:rsid w:val="00EA53F5"/>
    <w:rsid w:val="00EA6109"/>
    <w:rsid w:val="00EB0A37"/>
    <w:rsid w:val="00EB3101"/>
    <w:rsid w:val="00EB368F"/>
    <w:rsid w:val="00EB6673"/>
    <w:rsid w:val="00EB76C5"/>
    <w:rsid w:val="00EC50AA"/>
    <w:rsid w:val="00EC6046"/>
    <w:rsid w:val="00ED15C3"/>
    <w:rsid w:val="00ED750C"/>
    <w:rsid w:val="00EE307D"/>
    <w:rsid w:val="00EE5A85"/>
    <w:rsid w:val="00EE699E"/>
    <w:rsid w:val="00EF4FAC"/>
    <w:rsid w:val="00EF7719"/>
    <w:rsid w:val="00F007B7"/>
    <w:rsid w:val="00F03485"/>
    <w:rsid w:val="00F069E6"/>
    <w:rsid w:val="00F07F39"/>
    <w:rsid w:val="00F1470B"/>
    <w:rsid w:val="00F22EE7"/>
    <w:rsid w:val="00F26E86"/>
    <w:rsid w:val="00F27883"/>
    <w:rsid w:val="00F33990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1737"/>
    <w:rsid w:val="00FE203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B2F95B"/>
  <w15:docId w15:val="{D7ACA615-0777-4036-8471-6F2069CF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B66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-foundations-course/" TargetMode="External"/><Relationship Id="rId3" Type="http://schemas.openxmlformats.org/officeDocument/2006/relationships/hyperlink" Target="https://advisera.com/14001academy/blog/2015/06/22/environmental-aspects-in-the-manufacturing-sector/" TargetMode="External"/><Relationship Id="rId7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s://advisera.com/14001academy/knowledgebase/4-steps-in-identification-and-evaluation-of-environmental-aspects/" TargetMode="External"/><Relationship Id="rId1" Type="http://schemas.openxmlformats.org/officeDocument/2006/relationships/hyperlink" Target="http://advisera.com/14001academy/blog/2015/03/09/what-makes-environmental-aspect-significant-in-iso-14001/" TargetMode="External"/><Relationship Id="rId6" Type="http://schemas.openxmlformats.org/officeDocument/2006/relationships/hyperlink" Target="http://advisera.com/conformio" TargetMode="External"/><Relationship Id="rId5" Type="http://schemas.openxmlformats.org/officeDocument/2006/relationships/hyperlink" Target="https://advisera.com/14001academy/knowledgebase/environmental-aspect-identification-and-classification/" TargetMode="External"/><Relationship Id="rId4" Type="http://schemas.openxmlformats.org/officeDocument/2006/relationships/hyperlink" Target="https://advisera.com/14001academy/blog/2016/06/06/iso-14001-risks-and-opportunities-vs-environmental-aspect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procedure-for-identification-and-evaluation-of-environmental-aspec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552F2-EA77-4B6D-A504-192C18CA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Procedure for Identification and Evaluation of Environmental Aspects and Risks</vt:lpstr>
      <vt:lpstr>Procedure for Identification and Evaluation of Environmental Aspects and Risks</vt:lpstr>
      <vt:lpstr>Procedure for Identification and Evaluation of Environmental Aspects and Risks</vt:lpstr>
      <vt:lpstr>Procedure for Identification and Evaluation of Environmental Aspects and Risks</vt:lpstr>
    </vt:vector>
  </TitlesOfParts>
  <Company>Advisera Expert Solutions Ltd</Company>
  <LinksUpToDate>false</LinksUpToDate>
  <CharactersWithSpaces>3616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Identification and Evaluation of Environmental Aspects and Risks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2018-05-16T22:16:00Z</dcterms:created>
  <dcterms:modified xsi:type="dcterms:W3CDTF">2018-11-15T08:18:00Z</dcterms:modified>
</cp:coreProperties>
</file>