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CAE03" w14:textId="77777777" w:rsidR="00CE6770" w:rsidRDefault="006A255D" w:rsidP="00CE6770">
      <w:pPr>
        <w:rPr>
          <w:b/>
          <w:sz w:val="28"/>
          <w:szCs w:val="28"/>
          <w:lang w:val="en-US"/>
        </w:rPr>
      </w:pPr>
      <w:commentRangeStart w:id="0"/>
      <w:r w:rsidRPr="002D386E">
        <w:rPr>
          <w:b/>
          <w:sz w:val="28"/>
          <w:szCs w:val="28"/>
          <w:lang w:val="en-US"/>
        </w:rPr>
        <w:t xml:space="preserve">Appendix 1 – Checklist for </w:t>
      </w:r>
      <w:r w:rsidR="00ED12AA">
        <w:rPr>
          <w:b/>
          <w:sz w:val="28"/>
          <w:szCs w:val="28"/>
          <w:lang w:val="en-US"/>
        </w:rPr>
        <w:t>E</w:t>
      </w:r>
      <w:r w:rsidR="00ED12AA" w:rsidRPr="002D386E">
        <w:rPr>
          <w:b/>
          <w:sz w:val="28"/>
          <w:szCs w:val="28"/>
          <w:lang w:val="en-US"/>
        </w:rPr>
        <w:t xml:space="preserve">valuation </w:t>
      </w:r>
      <w:r w:rsidRPr="002D386E">
        <w:rPr>
          <w:b/>
          <w:sz w:val="28"/>
          <w:szCs w:val="28"/>
          <w:lang w:val="en-US"/>
        </w:rPr>
        <w:t xml:space="preserve">of </w:t>
      </w:r>
      <w:r w:rsidR="00ED12AA">
        <w:rPr>
          <w:b/>
          <w:sz w:val="28"/>
          <w:szCs w:val="28"/>
          <w:lang w:val="en-US"/>
        </w:rPr>
        <w:t>S</w:t>
      </w:r>
      <w:r w:rsidR="00ED12AA" w:rsidRPr="002D386E">
        <w:rPr>
          <w:b/>
          <w:sz w:val="28"/>
          <w:szCs w:val="28"/>
          <w:lang w:val="en-US"/>
        </w:rPr>
        <w:t>uppliers</w:t>
      </w:r>
      <w:commentRangeEnd w:id="0"/>
      <w:r w:rsidR="00591FD3">
        <w:rPr>
          <w:rStyle w:val="CommentReference"/>
        </w:rPr>
        <w:commentReference w:id="0"/>
      </w:r>
    </w:p>
    <w:p w14:paraId="5C232D5E" w14:textId="244115B4" w:rsidR="00D92710" w:rsidRPr="004121F9" w:rsidRDefault="00D92710" w:rsidP="00D92710">
      <w:pPr>
        <w:jc w:val="center"/>
        <w:rPr>
          <w:b/>
          <w:sz w:val="28"/>
          <w:szCs w:val="28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"/>
        <w:gridCol w:w="2080"/>
        <w:gridCol w:w="2340"/>
        <w:gridCol w:w="540"/>
        <w:gridCol w:w="450"/>
        <w:gridCol w:w="540"/>
        <w:gridCol w:w="540"/>
        <w:gridCol w:w="540"/>
        <w:gridCol w:w="693"/>
        <w:gridCol w:w="927"/>
      </w:tblGrid>
      <w:tr w:rsidR="002E3D91" w:rsidRPr="002D386E" w14:paraId="265D344C" w14:textId="77777777" w:rsidTr="002E3D91">
        <w:tc>
          <w:tcPr>
            <w:tcW w:w="638" w:type="dxa"/>
            <w:shd w:val="clear" w:color="auto" w:fill="BFBFBF" w:themeFill="background1" w:themeFillShade="BF"/>
          </w:tcPr>
          <w:p w14:paraId="143C642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  <w:r w:rsidRPr="002D386E">
              <w:rPr>
                <w:lang w:val="en-US"/>
              </w:rPr>
              <w:t>No.</w:t>
            </w:r>
          </w:p>
        </w:tc>
        <w:tc>
          <w:tcPr>
            <w:tcW w:w="2080" w:type="dxa"/>
            <w:shd w:val="clear" w:color="auto" w:fill="BFBFBF" w:themeFill="background1" w:themeFillShade="BF"/>
          </w:tcPr>
          <w:p w14:paraId="6BDA4B49" w14:textId="17479542" w:rsidR="002E3D91" w:rsidRPr="002D386E" w:rsidRDefault="00D9271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40" w:type="dxa"/>
            <w:shd w:val="clear" w:color="auto" w:fill="BFBFBF" w:themeFill="background1" w:themeFillShade="BF"/>
          </w:tcPr>
          <w:p w14:paraId="30870EAE" w14:textId="18FF7E49" w:rsidR="002E3D91" w:rsidRPr="002D386E" w:rsidRDefault="00D9271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14:paraId="484AF710" w14:textId="46D0BB13" w:rsidR="002E3D91" w:rsidRPr="002D386E" w:rsidRDefault="00D9271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7EF4F01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  <w:r w:rsidRPr="002D386E">
              <w:rPr>
                <w:lang w:val="en-US"/>
              </w:rPr>
              <w:t>P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14:paraId="15AB5C94" w14:textId="4625BC55" w:rsidR="002E3D91" w:rsidRPr="002D386E" w:rsidRDefault="00D9271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14:paraId="6A0B527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  <w:r w:rsidRPr="002D386E">
              <w:rPr>
                <w:lang w:val="en-US"/>
              </w:rPr>
              <w:t>PT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14:paraId="4F684C24" w14:textId="1E0892CC" w:rsidR="002E3D91" w:rsidRPr="002D386E" w:rsidRDefault="00D9271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93" w:type="dxa"/>
            <w:shd w:val="clear" w:color="auto" w:fill="BFBFBF" w:themeFill="background1" w:themeFillShade="BF"/>
          </w:tcPr>
          <w:p w14:paraId="6F3DECE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  <w:r w:rsidRPr="002D386E">
              <w:rPr>
                <w:lang w:val="en-US"/>
              </w:rPr>
              <w:t>Total</w:t>
            </w:r>
          </w:p>
        </w:tc>
        <w:tc>
          <w:tcPr>
            <w:tcW w:w="927" w:type="dxa"/>
            <w:shd w:val="clear" w:color="auto" w:fill="BFBFBF" w:themeFill="background1" w:themeFillShade="BF"/>
          </w:tcPr>
          <w:p w14:paraId="35B61C01" w14:textId="0E9142DD" w:rsidR="002E3D91" w:rsidRPr="002D386E" w:rsidRDefault="00D92710" w:rsidP="00F02EE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E3D91" w:rsidRPr="002D386E" w14:paraId="44182135" w14:textId="77777777" w:rsidTr="002E3D91">
        <w:tc>
          <w:tcPr>
            <w:tcW w:w="638" w:type="dxa"/>
          </w:tcPr>
          <w:p w14:paraId="60AC0A9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431F51E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23958E8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B892D0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18904B0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29BAA0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58D5CD5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D34634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7DD20D6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7E5954D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032840CB" w14:textId="77777777" w:rsidTr="002E3D91">
        <w:tc>
          <w:tcPr>
            <w:tcW w:w="638" w:type="dxa"/>
          </w:tcPr>
          <w:p w14:paraId="6CBEC02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6CDE6019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2A19874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068AEA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3B01050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12B890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E34D26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B793CE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7521F7E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33313E1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26AA46BF" w14:textId="77777777" w:rsidTr="002E3D91">
        <w:tc>
          <w:tcPr>
            <w:tcW w:w="638" w:type="dxa"/>
          </w:tcPr>
          <w:p w14:paraId="3A4A5AF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519006C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1D5FE8D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3753C7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439D03A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9A1415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A55224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F114FD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062FE41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764DEDD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111F4A4" w14:textId="77777777" w:rsidTr="002E3D91">
        <w:tc>
          <w:tcPr>
            <w:tcW w:w="638" w:type="dxa"/>
          </w:tcPr>
          <w:p w14:paraId="6D68C7C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67C4240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6AA8317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517F3A5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18ECE7D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5387796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F492AC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4FADD4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27079D2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6A238E2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A09B593" w14:textId="77777777" w:rsidTr="002E3D91">
        <w:tc>
          <w:tcPr>
            <w:tcW w:w="638" w:type="dxa"/>
          </w:tcPr>
          <w:p w14:paraId="58E31C6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1BC694A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2C42C68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8C80C4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4D8BDFB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A11C30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674883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F9A6C3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02354ED9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521E936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4C238731" w14:textId="77777777" w:rsidTr="002E3D91">
        <w:tc>
          <w:tcPr>
            <w:tcW w:w="638" w:type="dxa"/>
          </w:tcPr>
          <w:p w14:paraId="6187D37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32C8813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511277B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C87AC0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0BDF6EC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5A865F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85B65C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55C68F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2533DEA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51F2012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18CCE2B9" w14:textId="77777777" w:rsidTr="002E3D91">
        <w:tc>
          <w:tcPr>
            <w:tcW w:w="638" w:type="dxa"/>
          </w:tcPr>
          <w:p w14:paraId="0A0641F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2D1D481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57629BE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D02C93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6EED87C9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97F175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BAF3F0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5D126C0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26C80D8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63BB057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347550E" w14:textId="77777777" w:rsidTr="002E3D91">
        <w:tc>
          <w:tcPr>
            <w:tcW w:w="638" w:type="dxa"/>
          </w:tcPr>
          <w:p w14:paraId="072293C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548CC29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3712E22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A7A688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7507E62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B14E5A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BBABA7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58F502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2603A0F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7444178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437792EA" w14:textId="77777777" w:rsidTr="002E3D91">
        <w:tc>
          <w:tcPr>
            <w:tcW w:w="638" w:type="dxa"/>
          </w:tcPr>
          <w:p w14:paraId="1296F12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43AE0A6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06D21C3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590203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4530184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120F84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8E24989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C2BE30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2AB0C68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5ABDEE9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4A1286E9" w14:textId="77777777" w:rsidTr="002E3D91">
        <w:tc>
          <w:tcPr>
            <w:tcW w:w="638" w:type="dxa"/>
          </w:tcPr>
          <w:p w14:paraId="5D4BF65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463677E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32A3461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CC3CFE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3F0B563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0F8380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D8A448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C73BCA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7F19CCD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1BD4B43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082B778" w14:textId="77777777" w:rsidTr="002E3D91">
        <w:tc>
          <w:tcPr>
            <w:tcW w:w="638" w:type="dxa"/>
          </w:tcPr>
          <w:p w14:paraId="43CE65D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6025069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077A14B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17965C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59417C9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054D6C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1BFDBF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867815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05DA50F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23618D9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0B875AD" w14:textId="77777777" w:rsidTr="002E3D91">
        <w:tc>
          <w:tcPr>
            <w:tcW w:w="638" w:type="dxa"/>
          </w:tcPr>
          <w:p w14:paraId="61C564F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6CBF20A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7B53DCE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5B4FC73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1E9A75B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6A2435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9FF6A3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69A2CC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33B57B2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544185D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79715A4" w14:textId="77777777" w:rsidTr="002E3D91">
        <w:tc>
          <w:tcPr>
            <w:tcW w:w="638" w:type="dxa"/>
          </w:tcPr>
          <w:p w14:paraId="6F874F4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34F84F8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35108D1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5701A66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7559078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38348B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E88AF6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CBDDB0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0A89A3B9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5D5A987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3BCF8F76" w14:textId="77777777" w:rsidTr="002E3D91">
        <w:tc>
          <w:tcPr>
            <w:tcW w:w="638" w:type="dxa"/>
          </w:tcPr>
          <w:p w14:paraId="7A2638A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275927A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2254082B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CCA17D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4000574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82070D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F96D21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8065CE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4725D0C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10C6F5C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558235C8" w14:textId="77777777" w:rsidTr="002E3D91">
        <w:tc>
          <w:tcPr>
            <w:tcW w:w="638" w:type="dxa"/>
          </w:tcPr>
          <w:p w14:paraId="24BF763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6027C9D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71781CF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7FC2F5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10B0B69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65A334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D6DCB8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8262F1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1BE8996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4551284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2A97C976" w14:textId="77777777" w:rsidTr="002E3D91">
        <w:tc>
          <w:tcPr>
            <w:tcW w:w="638" w:type="dxa"/>
          </w:tcPr>
          <w:p w14:paraId="7F56104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23BB265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5DBBD55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9F53C3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20148F68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FCE58C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3A31B06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F482F0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2F41562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7892962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79165955" w14:textId="77777777" w:rsidTr="002E3D91">
        <w:tc>
          <w:tcPr>
            <w:tcW w:w="638" w:type="dxa"/>
          </w:tcPr>
          <w:p w14:paraId="1C18859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73CAB864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4310C4C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755A924F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2EABD67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1504192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4EF02E7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6F328BED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012EEC0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00207ADE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  <w:tr w:rsidR="002E3D91" w:rsidRPr="002D386E" w14:paraId="50DACE54" w14:textId="77777777" w:rsidTr="002E3D91">
        <w:tc>
          <w:tcPr>
            <w:tcW w:w="638" w:type="dxa"/>
          </w:tcPr>
          <w:p w14:paraId="696E108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080" w:type="dxa"/>
          </w:tcPr>
          <w:p w14:paraId="3E7D7FD6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40" w:type="dxa"/>
          </w:tcPr>
          <w:p w14:paraId="6F9DF853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1A4C8237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450" w:type="dxa"/>
          </w:tcPr>
          <w:p w14:paraId="042C276A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CF0C029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2B08B6A5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540" w:type="dxa"/>
          </w:tcPr>
          <w:p w14:paraId="085391F1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693" w:type="dxa"/>
          </w:tcPr>
          <w:p w14:paraId="09126E4C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  <w:tc>
          <w:tcPr>
            <w:tcW w:w="927" w:type="dxa"/>
          </w:tcPr>
          <w:p w14:paraId="231DFF60" w14:textId="77777777" w:rsidR="002E3D91" w:rsidRPr="002D386E" w:rsidRDefault="002E3D91" w:rsidP="000E2189">
            <w:pPr>
              <w:spacing w:after="0"/>
              <w:rPr>
                <w:lang w:val="en-US"/>
              </w:rPr>
            </w:pPr>
          </w:p>
        </w:tc>
      </w:tr>
    </w:tbl>
    <w:p w14:paraId="759157EC" w14:textId="77777777" w:rsidR="00E71561" w:rsidRPr="002D386E" w:rsidRDefault="00E71561" w:rsidP="000E2189">
      <w:pPr>
        <w:spacing w:after="0"/>
        <w:rPr>
          <w:lang w:val="en-US"/>
        </w:rPr>
      </w:pPr>
    </w:p>
    <w:p w14:paraId="31D06E0F" w14:textId="40EDCD81" w:rsidR="006F3F45" w:rsidRDefault="006F3F45" w:rsidP="00EB7391">
      <w:pPr>
        <w:spacing w:after="0"/>
        <w:rPr>
          <w:lang w:val="en-US"/>
        </w:rPr>
      </w:pPr>
    </w:p>
    <w:p w14:paraId="7DF19DA9" w14:textId="77777777" w:rsidR="00D92710" w:rsidRDefault="00D92710" w:rsidP="00EB7391">
      <w:pPr>
        <w:spacing w:after="0"/>
        <w:rPr>
          <w:lang w:val="en-US"/>
        </w:rPr>
      </w:pPr>
    </w:p>
    <w:p w14:paraId="74561420" w14:textId="77777777" w:rsidR="00D92710" w:rsidRPr="00AC39C4" w:rsidRDefault="00D92710" w:rsidP="00D92710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93A4765" w14:textId="7537FFA0" w:rsidR="00D92710" w:rsidRPr="002D386E" w:rsidRDefault="00D92710" w:rsidP="00D92710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https://advisera.com/9001academy/documentation/appendix-1-checklist-evaluation-suppliers/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D92710" w:rsidRPr="002D386E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26:00Z" w:initials="9A">
    <w:p w14:paraId="3B4C10E5" w14:textId="77777777" w:rsidR="00591FD3" w:rsidRDefault="00591FD3">
      <w:pPr>
        <w:pStyle w:val="CommentText"/>
      </w:pPr>
      <w:r>
        <w:rPr>
          <w:rStyle w:val="CommentReference"/>
        </w:rPr>
        <w:annotationRef/>
      </w:r>
      <w:r w:rsidRPr="00507EA5">
        <w:t xml:space="preserve">If organization uses electronic </w:t>
      </w:r>
      <w:r w:rsidRPr="00E42E4F">
        <w:t>databases, then this Appendix is not needed, and data listed here can be stored</w:t>
      </w:r>
      <w:r w:rsidRPr="00507EA5">
        <w:t xml:space="preserve">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4C10E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D41A9" w14:textId="77777777" w:rsidR="0099433C" w:rsidRDefault="0099433C" w:rsidP="00CE6770">
      <w:pPr>
        <w:spacing w:after="0" w:line="240" w:lineRule="auto"/>
      </w:pPr>
      <w:r>
        <w:separator/>
      </w:r>
    </w:p>
  </w:endnote>
  <w:endnote w:type="continuationSeparator" w:id="0">
    <w:p w14:paraId="331B823A" w14:textId="77777777" w:rsidR="0099433C" w:rsidRDefault="0099433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9712009" w14:textId="77777777" w:rsidTr="00757E33">
      <w:tc>
        <w:tcPr>
          <w:tcW w:w="3652" w:type="dxa"/>
        </w:tcPr>
        <w:p w14:paraId="1DB23FC6" w14:textId="77777777" w:rsidR="006D3B29" w:rsidRPr="00CD6607" w:rsidRDefault="006A255D" w:rsidP="00000598">
          <w:pPr>
            <w:rPr>
              <w:b/>
              <w:sz w:val="28"/>
              <w:szCs w:val="28"/>
              <w:lang w:val="en-US"/>
            </w:rPr>
          </w:pPr>
          <w:r w:rsidRPr="006A255D">
            <w:rPr>
              <w:sz w:val="18"/>
              <w:szCs w:val="18"/>
              <w:lang w:val="en-US"/>
            </w:rPr>
            <w:t xml:space="preserve">Appendix 1 – Checklist for </w:t>
          </w:r>
          <w:r w:rsidR="00000598">
            <w:rPr>
              <w:sz w:val="18"/>
              <w:szCs w:val="18"/>
              <w:lang w:val="en-US"/>
            </w:rPr>
            <w:t>E</w:t>
          </w:r>
          <w:r w:rsidR="00000598" w:rsidRPr="006A255D">
            <w:rPr>
              <w:sz w:val="18"/>
              <w:szCs w:val="18"/>
              <w:lang w:val="en-US"/>
            </w:rPr>
            <w:t xml:space="preserve">valuation </w:t>
          </w:r>
          <w:r w:rsidRPr="006A255D">
            <w:rPr>
              <w:sz w:val="18"/>
              <w:szCs w:val="18"/>
              <w:lang w:val="en-US"/>
            </w:rPr>
            <w:t xml:space="preserve">of </w:t>
          </w:r>
          <w:r w:rsidR="00000598">
            <w:rPr>
              <w:sz w:val="18"/>
              <w:szCs w:val="18"/>
              <w:lang w:val="en-US"/>
            </w:rPr>
            <w:t>S</w:t>
          </w:r>
          <w:r w:rsidR="00000598" w:rsidRPr="006A255D">
            <w:rPr>
              <w:sz w:val="18"/>
              <w:szCs w:val="18"/>
              <w:lang w:val="en-US"/>
            </w:rPr>
            <w:t>uppliers</w:t>
          </w:r>
        </w:p>
      </w:tc>
      <w:tc>
        <w:tcPr>
          <w:tcW w:w="2126" w:type="dxa"/>
        </w:tcPr>
        <w:p w14:paraId="5A45533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3095447C" w14:textId="030B0872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FF6ED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FF6EDB" w:rsidRPr="00EB7391">
            <w:rPr>
              <w:b/>
              <w:sz w:val="18"/>
              <w:lang w:val="en-US"/>
            </w:rPr>
            <w:fldChar w:fldCharType="separate"/>
          </w:r>
          <w:r w:rsidR="00D92710">
            <w:rPr>
              <w:b/>
              <w:noProof/>
              <w:sz w:val="18"/>
              <w:lang w:val="en-US"/>
            </w:rPr>
            <w:t>1</w:t>
          </w:r>
          <w:r w:rsidR="00FF6EDB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FF6ED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FF6EDB" w:rsidRPr="00EB7391">
            <w:rPr>
              <w:b/>
              <w:sz w:val="18"/>
              <w:lang w:val="en-US"/>
            </w:rPr>
            <w:fldChar w:fldCharType="separate"/>
          </w:r>
          <w:r w:rsidR="00D92710">
            <w:rPr>
              <w:b/>
              <w:noProof/>
              <w:sz w:val="18"/>
              <w:lang w:val="en-US"/>
            </w:rPr>
            <w:t>1</w:t>
          </w:r>
          <w:r w:rsidR="00FF6EDB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33E6F50D" w14:textId="231FBDCD" w:rsidR="006D3B29" w:rsidRPr="009E60C2" w:rsidRDefault="0042201C" w:rsidP="0042201C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42201C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406B7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718A4" w14:textId="77777777" w:rsidR="0099433C" w:rsidRDefault="0099433C" w:rsidP="00CE6770">
      <w:pPr>
        <w:spacing w:after="0" w:line="240" w:lineRule="auto"/>
      </w:pPr>
      <w:r>
        <w:separator/>
      </w:r>
    </w:p>
  </w:footnote>
  <w:footnote w:type="continuationSeparator" w:id="0">
    <w:p w14:paraId="31DC1279" w14:textId="77777777" w:rsidR="0099433C" w:rsidRDefault="0099433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7FB9563D" w14:textId="77777777" w:rsidTr="00CE6770">
      <w:tc>
        <w:tcPr>
          <w:tcW w:w="6771" w:type="dxa"/>
        </w:tcPr>
        <w:p w14:paraId="78E0345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C449FF5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42E5302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CB35984"/>
    <w:multiLevelType w:val="hybridMultilevel"/>
    <w:tmpl w:val="E744CE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598"/>
    <w:rsid w:val="000077D9"/>
    <w:rsid w:val="0001209A"/>
    <w:rsid w:val="0001454F"/>
    <w:rsid w:val="00033A59"/>
    <w:rsid w:val="00040E0E"/>
    <w:rsid w:val="0004319E"/>
    <w:rsid w:val="0005546F"/>
    <w:rsid w:val="00056C44"/>
    <w:rsid w:val="00074A83"/>
    <w:rsid w:val="000A7661"/>
    <w:rsid w:val="000E0FF1"/>
    <w:rsid w:val="000E2189"/>
    <w:rsid w:val="00103C93"/>
    <w:rsid w:val="00105125"/>
    <w:rsid w:val="00111FB7"/>
    <w:rsid w:val="00114872"/>
    <w:rsid w:val="00161E3A"/>
    <w:rsid w:val="00162726"/>
    <w:rsid w:val="00170425"/>
    <w:rsid w:val="001A7047"/>
    <w:rsid w:val="001B1071"/>
    <w:rsid w:val="001B110D"/>
    <w:rsid w:val="001B12F9"/>
    <w:rsid w:val="001C123A"/>
    <w:rsid w:val="0020637D"/>
    <w:rsid w:val="00230C3D"/>
    <w:rsid w:val="00241F1F"/>
    <w:rsid w:val="00253816"/>
    <w:rsid w:val="00260A51"/>
    <w:rsid w:val="00273BA0"/>
    <w:rsid w:val="00297C27"/>
    <w:rsid w:val="002C0FC4"/>
    <w:rsid w:val="002C372C"/>
    <w:rsid w:val="002D2B4E"/>
    <w:rsid w:val="002D386E"/>
    <w:rsid w:val="002D3935"/>
    <w:rsid w:val="002E3D91"/>
    <w:rsid w:val="003177BB"/>
    <w:rsid w:val="00332835"/>
    <w:rsid w:val="00355B1D"/>
    <w:rsid w:val="003658E8"/>
    <w:rsid w:val="003740D5"/>
    <w:rsid w:val="003A7DCA"/>
    <w:rsid w:val="003D2656"/>
    <w:rsid w:val="003D7C1A"/>
    <w:rsid w:val="003F3F9A"/>
    <w:rsid w:val="00402095"/>
    <w:rsid w:val="004121F9"/>
    <w:rsid w:val="00413F1F"/>
    <w:rsid w:val="0042201C"/>
    <w:rsid w:val="00424EB7"/>
    <w:rsid w:val="00431C83"/>
    <w:rsid w:val="00437421"/>
    <w:rsid w:val="00482AEB"/>
    <w:rsid w:val="004A4D99"/>
    <w:rsid w:val="004E0949"/>
    <w:rsid w:val="004F1054"/>
    <w:rsid w:val="0050020E"/>
    <w:rsid w:val="00503C2C"/>
    <w:rsid w:val="00507EA5"/>
    <w:rsid w:val="005204E3"/>
    <w:rsid w:val="005357F2"/>
    <w:rsid w:val="00551FD4"/>
    <w:rsid w:val="005763D5"/>
    <w:rsid w:val="00584525"/>
    <w:rsid w:val="00591FD3"/>
    <w:rsid w:val="005E653C"/>
    <w:rsid w:val="0062169F"/>
    <w:rsid w:val="006300F1"/>
    <w:rsid w:val="00687B12"/>
    <w:rsid w:val="00693729"/>
    <w:rsid w:val="006A1F9B"/>
    <w:rsid w:val="006A255D"/>
    <w:rsid w:val="006B2BB0"/>
    <w:rsid w:val="006D3B29"/>
    <w:rsid w:val="006E3A33"/>
    <w:rsid w:val="006F3F45"/>
    <w:rsid w:val="00732AA5"/>
    <w:rsid w:val="00757E33"/>
    <w:rsid w:val="00767EFD"/>
    <w:rsid w:val="00771001"/>
    <w:rsid w:val="00783C54"/>
    <w:rsid w:val="00790899"/>
    <w:rsid w:val="007939AC"/>
    <w:rsid w:val="007C7897"/>
    <w:rsid w:val="007F67CD"/>
    <w:rsid w:val="00801297"/>
    <w:rsid w:val="00807E31"/>
    <w:rsid w:val="00830882"/>
    <w:rsid w:val="00846589"/>
    <w:rsid w:val="00851B45"/>
    <w:rsid w:val="008645DF"/>
    <w:rsid w:val="00871A42"/>
    <w:rsid w:val="00874AF9"/>
    <w:rsid w:val="00883471"/>
    <w:rsid w:val="008B4E94"/>
    <w:rsid w:val="008D76E6"/>
    <w:rsid w:val="008E0A60"/>
    <w:rsid w:val="008F47DF"/>
    <w:rsid w:val="008F63C0"/>
    <w:rsid w:val="008F6E53"/>
    <w:rsid w:val="008F7EDC"/>
    <w:rsid w:val="00927DFD"/>
    <w:rsid w:val="00973413"/>
    <w:rsid w:val="009829F1"/>
    <w:rsid w:val="0099433C"/>
    <w:rsid w:val="009979B3"/>
    <w:rsid w:val="009A0472"/>
    <w:rsid w:val="009E1B4C"/>
    <w:rsid w:val="009E5C48"/>
    <w:rsid w:val="009E60C2"/>
    <w:rsid w:val="009E7A9A"/>
    <w:rsid w:val="009F593C"/>
    <w:rsid w:val="009F6DFC"/>
    <w:rsid w:val="00A01EFC"/>
    <w:rsid w:val="00A134AC"/>
    <w:rsid w:val="00A13EB6"/>
    <w:rsid w:val="00A16FF2"/>
    <w:rsid w:val="00A20E6E"/>
    <w:rsid w:val="00A83299"/>
    <w:rsid w:val="00AA3CBA"/>
    <w:rsid w:val="00AA6E35"/>
    <w:rsid w:val="00AB5676"/>
    <w:rsid w:val="00AD23CB"/>
    <w:rsid w:val="00AE0C7D"/>
    <w:rsid w:val="00B10EC3"/>
    <w:rsid w:val="00B221F5"/>
    <w:rsid w:val="00B24105"/>
    <w:rsid w:val="00B8485F"/>
    <w:rsid w:val="00BC2BF7"/>
    <w:rsid w:val="00BD5E50"/>
    <w:rsid w:val="00BD63C3"/>
    <w:rsid w:val="00BF57DF"/>
    <w:rsid w:val="00C1014C"/>
    <w:rsid w:val="00C2305F"/>
    <w:rsid w:val="00C62769"/>
    <w:rsid w:val="00C63036"/>
    <w:rsid w:val="00CD6607"/>
    <w:rsid w:val="00CE6770"/>
    <w:rsid w:val="00D014BE"/>
    <w:rsid w:val="00D02D44"/>
    <w:rsid w:val="00D03BC5"/>
    <w:rsid w:val="00D322F1"/>
    <w:rsid w:val="00D45875"/>
    <w:rsid w:val="00D55D98"/>
    <w:rsid w:val="00D56AA2"/>
    <w:rsid w:val="00D62559"/>
    <w:rsid w:val="00D868FB"/>
    <w:rsid w:val="00D92710"/>
    <w:rsid w:val="00DD4894"/>
    <w:rsid w:val="00E01378"/>
    <w:rsid w:val="00E42E4F"/>
    <w:rsid w:val="00E5330C"/>
    <w:rsid w:val="00E542A9"/>
    <w:rsid w:val="00E56499"/>
    <w:rsid w:val="00E60C13"/>
    <w:rsid w:val="00E71561"/>
    <w:rsid w:val="00E83F00"/>
    <w:rsid w:val="00EA5D09"/>
    <w:rsid w:val="00EB7391"/>
    <w:rsid w:val="00ED07E0"/>
    <w:rsid w:val="00ED12AA"/>
    <w:rsid w:val="00EE1F48"/>
    <w:rsid w:val="00F02EE2"/>
    <w:rsid w:val="00F031CF"/>
    <w:rsid w:val="00F0751D"/>
    <w:rsid w:val="00F23393"/>
    <w:rsid w:val="00F34081"/>
    <w:rsid w:val="00F37138"/>
    <w:rsid w:val="00F664AB"/>
    <w:rsid w:val="00F80D00"/>
    <w:rsid w:val="00FA2B1E"/>
    <w:rsid w:val="00FA6E49"/>
    <w:rsid w:val="00FC6339"/>
    <w:rsid w:val="00FC6671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73CB73"/>
  <w15:docId w15:val="{E6A17B1D-87CD-4211-B461-4286979C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9979B3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appendix-1-checklist-evaluation-supplier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52518-1378-458A-A18B-064B4F4C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– Checklist for Evaluation of Suppliers</vt:lpstr>
      <vt:lpstr>Appendix 1 – Checklist for Evaluation of Suppliers Premium</vt:lpstr>
    </vt:vector>
  </TitlesOfParts>
  <Manager/>
  <Company>Advisera Expert Solutions Ltd</Company>
  <LinksUpToDate>false</LinksUpToDate>
  <CharactersWithSpaces>584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Checklist for Evaluation of Suppliers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2016-03-05T17:36:00Z</dcterms:created>
  <dcterms:modified xsi:type="dcterms:W3CDTF">2018-11-15T08:32:00Z</dcterms:modified>
  <cp:category/>
</cp:coreProperties>
</file>