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2ADC90" w14:textId="477548B5" w:rsidR="00AE035F" w:rsidRPr="00993274" w:rsidRDefault="000246A7" w:rsidP="000246A7">
      <w:pPr>
        <w:jc w:val="center"/>
        <w:rPr>
          <w:lang w:val="en-US"/>
        </w:rPr>
      </w:pPr>
      <w:r w:rsidRPr="00AC39C4">
        <w:rPr>
          <w:lang w:val="en-US"/>
        </w:rPr>
        <w:t>** FREE PREVIEW VERSION *</w:t>
      </w:r>
      <w:r>
        <w:rPr>
          <w:lang w:val="en-US"/>
        </w:rPr>
        <w:t>*</w:t>
      </w:r>
    </w:p>
    <w:p w14:paraId="3F9694DB" w14:textId="77777777" w:rsidR="00537CB5" w:rsidRPr="00993274" w:rsidRDefault="00537CB5">
      <w:pPr>
        <w:rPr>
          <w:lang w:val="en-US"/>
        </w:rPr>
      </w:pPr>
    </w:p>
    <w:p w14:paraId="0ED97698" w14:textId="77777777" w:rsidR="00AE035F" w:rsidRPr="00993274" w:rsidRDefault="00AE035F">
      <w:pPr>
        <w:rPr>
          <w:lang w:val="en-US"/>
        </w:rPr>
      </w:pPr>
    </w:p>
    <w:p w14:paraId="47A76150" w14:textId="77777777" w:rsidR="00AE035F" w:rsidRPr="00993274" w:rsidRDefault="00AE035F">
      <w:pPr>
        <w:rPr>
          <w:lang w:val="en-US"/>
        </w:rPr>
      </w:pPr>
    </w:p>
    <w:p w14:paraId="7B4D0776" w14:textId="77777777" w:rsidR="00AE035F" w:rsidRPr="00993274" w:rsidRDefault="00AE035F">
      <w:pPr>
        <w:rPr>
          <w:lang w:val="en-US"/>
        </w:rPr>
      </w:pPr>
    </w:p>
    <w:p w14:paraId="55242C0F" w14:textId="77777777" w:rsidR="00AE035F" w:rsidRPr="00993274" w:rsidRDefault="00AE035F">
      <w:pPr>
        <w:rPr>
          <w:lang w:val="en-US"/>
        </w:rPr>
      </w:pPr>
    </w:p>
    <w:p w14:paraId="67BB0E65" w14:textId="77777777" w:rsidR="00AE035F" w:rsidRPr="00993274" w:rsidRDefault="00AE035F" w:rsidP="00AE035F">
      <w:pPr>
        <w:jc w:val="center"/>
        <w:rPr>
          <w:lang w:val="en-US"/>
        </w:rPr>
      </w:pPr>
      <w:commentRangeStart w:id="0"/>
      <w:r w:rsidRPr="00993274">
        <w:rPr>
          <w:lang w:val="en-US"/>
        </w:rPr>
        <w:t>[</w:t>
      </w:r>
      <w:r w:rsidR="00575AD0" w:rsidRPr="00993274">
        <w:rPr>
          <w:lang w:val="en-US"/>
        </w:rPr>
        <w:t>Organization</w:t>
      </w:r>
      <w:r w:rsidRPr="00993274">
        <w:rPr>
          <w:lang w:val="en-US"/>
        </w:rPr>
        <w:t xml:space="preserve"> logo]</w:t>
      </w:r>
      <w:commentRangeEnd w:id="0"/>
      <w:r w:rsidR="00866D49" w:rsidRPr="00993274">
        <w:rPr>
          <w:rStyle w:val="CommentReference"/>
          <w:lang w:val="en-US"/>
        </w:rPr>
        <w:commentReference w:id="0"/>
      </w:r>
    </w:p>
    <w:p w14:paraId="0E241575" w14:textId="77777777" w:rsidR="00AE035F" w:rsidRPr="00993274" w:rsidRDefault="00AE035F" w:rsidP="00AE035F">
      <w:pPr>
        <w:jc w:val="center"/>
        <w:rPr>
          <w:lang w:val="en-US"/>
        </w:rPr>
      </w:pPr>
      <w:r w:rsidRPr="00993274">
        <w:rPr>
          <w:lang w:val="en-US"/>
        </w:rPr>
        <w:t>[</w:t>
      </w:r>
      <w:r w:rsidR="00575AD0" w:rsidRPr="00993274">
        <w:rPr>
          <w:lang w:val="en-US"/>
        </w:rPr>
        <w:t>Organization</w:t>
      </w:r>
      <w:r w:rsidRPr="00993274">
        <w:rPr>
          <w:lang w:val="en-US"/>
        </w:rPr>
        <w:t xml:space="preserve"> name]</w:t>
      </w:r>
    </w:p>
    <w:p w14:paraId="1957D809" w14:textId="77777777" w:rsidR="00AE035F" w:rsidRPr="00993274" w:rsidRDefault="00AE035F" w:rsidP="00AE035F">
      <w:pPr>
        <w:jc w:val="center"/>
        <w:rPr>
          <w:lang w:val="en-US"/>
        </w:rPr>
      </w:pPr>
    </w:p>
    <w:p w14:paraId="5A07A364" w14:textId="77777777" w:rsidR="00AE035F" w:rsidRPr="00993274" w:rsidRDefault="00AE035F" w:rsidP="00AE035F">
      <w:pPr>
        <w:jc w:val="center"/>
        <w:rPr>
          <w:lang w:val="en-US"/>
        </w:rPr>
      </w:pPr>
    </w:p>
    <w:p w14:paraId="7C5C0FFC" w14:textId="77777777" w:rsidR="00993274" w:rsidRPr="00993274" w:rsidRDefault="00993274" w:rsidP="00AE035F">
      <w:pPr>
        <w:jc w:val="center"/>
        <w:rPr>
          <w:lang w:val="en-US"/>
        </w:rPr>
      </w:pPr>
    </w:p>
    <w:p w14:paraId="72141029" w14:textId="77777777" w:rsidR="00AE035F" w:rsidRPr="00993274" w:rsidRDefault="00815C32" w:rsidP="00AE035F">
      <w:pPr>
        <w:jc w:val="center"/>
        <w:rPr>
          <w:b/>
          <w:sz w:val="32"/>
          <w:szCs w:val="32"/>
          <w:lang w:val="en-US"/>
        </w:rPr>
      </w:pPr>
      <w:commentRangeStart w:id="1"/>
      <w:commentRangeStart w:id="2"/>
      <w:commentRangeStart w:id="3"/>
      <w:r w:rsidRPr="00993274">
        <w:rPr>
          <w:b/>
          <w:sz w:val="32"/>
          <w:lang w:val="en-US"/>
        </w:rPr>
        <w:t>GUIDELINE</w:t>
      </w:r>
      <w:r w:rsidR="000C1500" w:rsidRPr="00993274">
        <w:rPr>
          <w:b/>
          <w:sz w:val="32"/>
          <w:lang w:val="en-US"/>
        </w:rPr>
        <w:t xml:space="preserve"> FOR WASTE VEHICLES MANAGEMENT</w:t>
      </w:r>
      <w:commentRangeEnd w:id="1"/>
      <w:r w:rsidR="00355016">
        <w:rPr>
          <w:rStyle w:val="CommentReference"/>
        </w:rPr>
        <w:commentReference w:id="1"/>
      </w:r>
      <w:commentRangeEnd w:id="2"/>
      <w:commentRangeEnd w:id="3"/>
      <w:r w:rsidR="00355016">
        <w:rPr>
          <w:rStyle w:val="CommentReference"/>
        </w:rPr>
        <w:commentReference w:id="2"/>
      </w:r>
      <w:r w:rsidR="00355016">
        <w:rPr>
          <w:rStyle w:val="CommentReference"/>
        </w:rPr>
        <w:commentReference w:id="3"/>
      </w:r>
    </w:p>
    <w:p w14:paraId="06BCF720" w14:textId="77777777" w:rsidR="00AE035F" w:rsidRPr="00993274" w:rsidRDefault="00AE035F" w:rsidP="00AE035F">
      <w:pPr>
        <w:jc w:val="center"/>
        <w:rPr>
          <w:lang w:val="en-US"/>
        </w:rPr>
      </w:pPr>
    </w:p>
    <w:tbl>
      <w:tblPr>
        <w:tblW w:w="0" w:type="auto"/>
        <w:tblBorders>
          <w:top w:val="single" w:sz="4" w:space="0" w:color="000000"/>
          <w:bottom w:val="single" w:sz="4" w:space="0" w:color="000000"/>
          <w:insideH w:val="single" w:sz="4" w:space="0" w:color="000000"/>
          <w:insideV w:val="single" w:sz="4" w:space="0" w:color="000000"/>
        </w:tblBorders>
        <w:tblLook w:val="04A0" w:firstRow="1" w:lastRow="0" w:firstColumn="1" w:lastColumn="0" w:noHBand="0" w:noVBand="1"/>
      </w:tblPr>
      <w:tblGrid>
        <w:gridCol w:w="2376"/>
        <w:gridCol w:w="6912"/>
      </w:tblGrid>
      <w:tr w:rsidR="00DA78C6" w:rsidRPr="00993274" w14:paraId="7C8DD657" w14:textId="77777777" w:rsidTr="0097243F">
        <w:tc>
          <w:tcPr>
            <w:tcW w:w="2376" w:type="dxa"/>
          </w:tcPr>
          <w:p w14:paraId="1A612E6A" w14:textId="77777777" w:rsidR="00DA78C6" w:rsidRPr="00993274" w:rsidRDefault="00DA78C6" w:rsidP="0097243F">
            <w:pPr>
              <w:rPr>
                <w:lang w:val="en-US"/>
              </w:rPr>
            </w:pPr>
            <w:commentRangeStart w:id="4"/>
            <w:r w:rsidRPr="00993274">
              <w:rPr>
                <w:lang w:val="en-US"/>
              </w:rPr>
              <w:t>Code:</w:t>
            </w:r>
            <w:commentRangeEnd w:id="4"/>
            <w:r w:rsidR="00866D49" w:rsidRPr="00993274">
              <w:rPr>
                <w:rStyle w:val="CommentReference"/>
                <w:lang w:val="en-US"/>
              </w:rPr>
              <w:commentReference w:id="4"/>
            </w:r>
          </w:p>
        </w:tc>
        <w:tc>
          <w:tcPr>
            <w:tcW w:w="6912" w:type="dxa"/>
          </w:tcPr>
          <w:p w14:paraId="1D3E5D4B" w14:textId="77777777" w:rsidR="00DA78C6" w:rsidRPr="00993274" w:rsidRDefault="00DA78C6" w:rsidP="0097243F">
            <w:pPr>
              <w:rPr>
                <w:lang w:val="en-US"/>
              </w:rPr>
            </w:pPr>
          </w:p>
        </w:tc>
      </w:tr>
      <w:tr w:rsidR="00DA78C6" w:rsidRPr="00993274" w14:paraId="296511AC" w14:textId="77777777" w:rsidTr="0097243F">
        <w:tc>
          <w:tcPr>
            <w:tcW w:w="2376" w:type="dxa"/>
          </w:tcPr>
          <w:p w14:paraId="6864CE79" w14:textId="77777777" w:rsidR="00DA78C6" w:rsidRPr="00993274" w:rsidRDefault="00DA78C6" w:rsidP="0097243F">
            <w:pPr>
              <w:rPr>
                <w:lang w:val="en-US"/>
              </w:rPr>
            </w:pPr>
            <w:r w:rsidRPr="00993274">
              <w:rPr>
                <w:lang w:val="en-US"/>
              </w:rPr>
              <w:t>Version:</w:t>
            </w:r>
          </w:p>
        </w:tc>
        <w:tc>
          <w:tcPr>
            <w:tcW w:w="6912" w:type="dxa"/>
          </w:tcPr>
          <w:p w14:paraId="7E51F65C" w14:textId="77777777" w:rsidR="00DA78C6" w:rsidRPr="00993274" w:rsidRDefault="00175092" w:rsidP="0097243F">
            <w:pPr>
              <w:rPr>
                <w:lang w:val="en-US"/>
              </w:rPr>
            </w:pPr>
            <w:r w:rsidRPr="00993274">
              <w:rPr>
                <w:lang w:val="en-US"/>
              </w:rPr>
              <w:t>0.1</w:t>
            </w:r>
          </w:p>
        </w:tc>
      </w:tr>
      <w:tr w:rsidR="00DA78C6" w:rsidRPr="00993274" w14:paraId="6B310A18" w14:textId="77777777" w:rsidTr="0097243F">
        <w:tc>
          <w:tcPr>
            <w:tcW w:w="2376" w:type="dxa"/>
          </w:tcPr>
          <w:p w14:paraId="2563BCD7" w14:textId="77777777" w:rsidR="00DA78C6" w:rsidRPr="00993274" w:rsidRDefault="00DA78C6" w:rsidP="0097243F">
            <w:pPr>
              <w:rPr>
                <w:lang w:val="en-US"/>
              </w:rPr>
            </w:pPr>
            <w:r w:rsidRPr="00993274">
              <w:rPr>
                <w:lang w:val="en-US"/>
              </w:rPr>
              <w:t>Created by:</w:t>
            </w:r>
          </w:p>
        </w:tc>
        <w:tc>
          <w:tcPr>
            <w:tcW w:w="6912" w:type="dxa"/>
          </w:tcPr>
          <w:p w14:paraId="7E505746" w14:textId="77777777" w:rsidR="00DA78C6" w:rsidRPr="00993274" w:rsidRDefault="00DA78C6" w:rsidP="0097243F">
            <w:pPr>
              <w:rPr>
                <w:lang w:val="en-US"/>
              </w:rPr>
            </w:pPr>
          </w:p>
        </w:tc>
      </w:tr>
      <w:tr w:rsidR="00DA78C6" w:rsidRPr="00993274" w14:paraId="1D5BC931" w14:textId="77777777" w:rsidTr="0097243F">
        <w:tc>
          <w:tcPr>
            <w:tcW w:w="2376" w:type="dxa"/>
          </w:tcPr>
          <w:p w14:paraId="535D29B0" w14:textId="77777777" w:rsidR="00DA78C6" w:rsidRPr="00993274" w:rsidRDefault="00DA78C6" w:rsidP="0097243F">
            <w:pPr>
              <w:rPr>
                <w:lang w:val="en-US"/>
              </w:rPr>
            </w:pPr>
            <w:r w:rsidRPr="00993274">
              <w:rPr>
                <w:lang w:val="en-US"/>
              </w:rPr>
              <w:t>Approved by:</w:t>
            </w:r>
          </w:p>
        </w:tc>
        <w:tc>
          <w:tcPr>
            <w:tcW w:w="6912" w:type="dxa"/>
          </w:tcPr>
          <w:p w14:paraId="38151F3A" w14:textId="77777777" w:rsidR="00DA78C6" w:rsidRPr="00993274" w:rsidRDefault="00DA78C6" w:rsidP="0097243F">
            <w:pPr>
              <w:rPr>
                <w:lang w:val="en-US"/>
              </w:rPr>
            </w:pPr>
          </w:p>
        </w:tc>
      </w:tr>
      <w:tr w:rsidR="00DA78C6" w:rsidRPr="00993274" w14:paraId="75198C60" w14:textId="77777777" w:rsidTr="0097243F">
        <w:tc>
          <w:tcPr>
            <w:tcW w:w="2376" w:type="dxa"/>
          </w:tcPr>
          <w:p w14:paraId="65421D76" w14:textId="77777777" w:rsidR="00DA78C6" w:rsidRPr="00993274" w:rsidRDefault="00DA78C6" w:rsidP="0097243F">
            <w:pPr>
              <w:rPr>
                <w:lang w:val="en-US"/>
              </w:rPr>
            </w:pPr>
            <w:r w:rsidRPr="00993274">
              <w:rPr>
                <w:lang w:val="en-US"/>
              </w:rPr>
              <w:t>Date of version:</w:t>
            </w:r>
          </w:p>
        </w:tc>
        <w:tc>
          <w:tcPr>
            <w:tcW w:w="6912" w:type="dxa"/>
          </w:tcPr>
          <w:p w14:paraId="34712EB4" w14:textId="77777777" w:rsidR="00DA78C6" w:rsidRPr="00993274" w:rsidRDefault="00DA78C6" w:rsidP="0097243F">
            <w:pPr>
              <w:rPr>
                <w:lang w:val="en-US"/>
              </w:rPr>
            </w:pPr>
          </w:p>
        </w:tc>
      </w:tr>
      <w:tr w:rsidR="00DA78C6" w:rsidRPr="00993274" w14:paraId="7D092A57" w14:textId="77777777" w:rsidTr="0097243F">
        <w:tc>
          <w:tcPr>
            <w:tcW w:w="2376" w:type="dxa"/>
          </w:tcPr>
          <w:p w14:paraId="702B28AC" w14:textId="77777777" w:rsidR="00DA78C6" w:rsidRPr="00993274" w:rsidRDefault="00DA78C6" w:rsidP="0097243F">
            <w:pPr>
              <w:rPr>
                <w:lang w:val="en-US"/>
              </w:rPr>
            </w:pPr>
            <w:r w:rsidRPr="00993274">
              <w:rPr>
                <w:lang w:val="en-US"/>
              </w:rPr>
              <w:t xml:space="preserve">Signature: </w:t>
            </w:r>
          </w:p>
        </w:tc>
        <w:tc>
          <w:tcPr>
            <w:tcW w:w="6912" w:type="dxa"/>
          </w:tcPr>
          <w:p w14:paraId="42C43A9B" w14:textId="77777777" w:rsidR="00DA78C6" w:rsidRPr="00993274" w:rsidRDefault="00DA78C6" w:rsidP="0097243F">
            <w:pPr>
              <w:rPr>
                <w:lang w:val="en-US"/>
              </w:rPr>
            </w:pPr>
          </w:p>
        </w:tc>
      </w:tr>
    </w:tbl>
    <w:p w14:paraId="16EEB8BD" w14:textId="77777777" w:rsidR="00DA78C6" w:rsidRPr="00993274" w:rsidRDefault="00DA78C6" w:rsidP="00965663">
      <w:pPr>
        <w:rPr>
          <w:lang w:val="en-US"/>
        </w:rPr>
      </w:pPr>
    </w:p>
    <w:p w14:paraId="5F31F570" w14:textId="77777777" w:rsidR="00DA78C6" w:rsidRPr="00993274" w:rsidRDefault="00175092" w:rsidP="003421A2">
      <w:pPr>
        <w:rPr>
          <w:b/>
          <w:sz w:val="28"/>
          <w:szCs w:val="28"/>
          <w:lang w:val="en-US"/>
        </w:rPr>
      </w:pPr>
      <w:bookmarkStart w:id="5" w:name="_Toc380670565"/>
      <w:commentRangeStart w:id="6"/>
      <w:r w:rsidRPr="00993274">
        <w:rPr>
          <w:b/>
          <w:sz w:val="28"/>
          <w:szCs w:val="28"/>
          <w:lang w:val="en-US"/>
        </w:rPr>
        <w:t>Distribution list</w:t>
      </w:r>
      <w:bookmarkEnd w:id="5"/>
      <w:commentRangeEnd w:id="6"/>
      <w:r w:rsidR="00866D49" w:rsidRPr="00993274">
        <w:rPr>
          <w:rStyle w:val="CommentReference"/>
          <w:lang w:val="en-US"/>
        </w:rPr>
        <w:commentReference w:id="6"/>
      </w:r>
    </w:p>
    <w:tbl>
      <w:tblPr>
        <w:tblStyle w:val="TableGrid"/>
        <w:tblW w:w="0" w:type="auto"/>
        <w:tblLook w:val="04A0" w:firstRow="1" w:lastRow="0" w:firstColumn="1" w:lastColumn="0" w:noHBand="0" w:noVBand="1"/>
      </w:tblPr>
      <w:tblGrid>
        <w:gridCol w:w="761"/>
        <w:gridCol w:w="2587"/>
        <w:gridCol w:w="1296"/>
        <w:gridCol w:w="1548"/>
        <w:gridCol w:w="1548"/>
        <w:gridCol w:w="1548"/>
      </w:tblGrid>
      <w:tr w:rsidR="00DA78C6" w:rsidRPr="00993274" w14:paraId="4E9299B3" w14:textId="77777777" w:rsidTr="0097243F">
        <w:tc>
          <w:tcPr>
            <w:tcW w:w="761" w:type="dxa"/>
            <w:vMerge w:val="restart"/>
            <w:vAlign w:val="center"/>
          </w:tcPr>
          <w:p w14:paraId="1AA1AE2B" w14:textId="77777777" w:rsidR="00DA78C6" w:rsidRPr="00993274" w:rsidRDefault="00175092" w:rsidP="0097243F">
            <w:pPr>
              <w:spacing w:after="0"/>
              <w:rPr>
                <w:lang w:val="en-US"/>
              </w:rPr>
            </w:pPr>
            <w:r w:rsidRPr="00993274">
              <w:rPr>
                <w:lang w:val="en-US"/>
              </w:rPr>
              <w:t>Copy No.</w:t>
            </w:r>
          </w:p>
        </w:tc>
        <w:tc>
          <w:tcPr>
            <w:tcW w:w="2587" w:type="dxa"/>
            <w:vMerge w:val="restart"/>
            <w:vAlign w:val="center"/>
          </w:tcPr>
          <w:p w14:paraId="47A3715A" w14:textId="77777777" w:rsidR="00DA78C6" w:rsidRPr="00993274" w:rsidRDefault="00175092" w:rsidP="0097243F">
            <w:pPr>
              <w:spacing w:after="0"/>
              <w:rPr>
                <w:lang w:val="en-US"/>
              </w:rPr>
            </w:pPr>
            <w:r w:rsidRPr="00993274">
              <w:rPr>
                <w:lang w:val="en-US"/>
              </w:rPr>
              <w:t>Distributed to</w:t>
            </w:r>
          </w:p>
        </w:tc>
        <w:tc>
          <w:tcPr>
            <w:tcW w:w="1296" w:type="dxa"/>
            <w:vMerge w:val="restart"/>
            <w:vAlign w:val="center"/>
          </w:tcPr>
          <w:p w14:paraId="64405958" w14:textId="77777777" w:rsidR="00DA78C6" w:rsidRPr="00993274" w:rsidRDefault="00175092" w:rsidP="0097243F">
            <w:pPr>
              <w:spacing w:after="0"/>
              <w:ind w:left="-18"/>
              <w:rPr>
                <w:lang w:val="en-US"/>
              </w:rPr>
            </w:pPr>
            <w:r w:rsidRPr="00993274">
              <w:rPr>
                <w:lang w:val="en-US"/>
              </w:rPr>
              <w:t>Date</w:t>
            </w:r>
          </w:p>
        </w:tc>
        <w:tc>
          <w:tcPr>
            <w:tcW w:w="1548" w:type="dxa"/>
            <w:vMerge w:val="restart"/>
            <w:vAlign w:val="center"/>
          </w:tcPr>
          <w:p w14:paraId="13B06208" w14:textId="77777777" w:rsidR="00DA78C6" w:rsidRPr="00993274" w:rsidRDefault="00175092" w:rsidP="0097243F">
            <w:pPr>
              <w:spacing w:after="0"/>
              <w:rPr>
                <w:lang w:val="en-US"/>
              </w:rPr>
            </w:pPr>
            <w:r w:rsidRPr="00993274">
              <w:rPr>
                <w:lang w:val="en-US"/>
              </w:rPr>
              <w:t>Signature</w:t>
            </w:r>
          </w:p>
        </w:tc>
        <w:tc>
          <w:tcPr>
            <w:tcW w:w="3096" w:type="dxa"/>
            <w:gridSpan w:val="2"/>
            <w:vAlign w:val="center"/>
          </w:tcPr>
          <w:p w14:paraId="70AD974F" w14:textId="77777777" w:rsidR="00DA78C6" w:rsidRPr="00993274" w:rsidRDefault="00175092" w:rsidP="0097243F">
            <w:pPr>
              <w:spacing w:after="0"/>
              <w:ind w:left="108"/>
              <w:rPr>
                <w:lang w:val="en-US"/>
              </w:rPr>
            </w:pPr>
            <w:r w:rsidRPr="00993274">
              <w:rPr>
                <w:lang w:val="en-US"/>
              </w:rPr>
              <w:t>Returned</w:t>
            </w:r>
          </w:p>
        </w:tc>
      </w:tr>
      <w:tr w:rsidR="00DA78C6" w:rsidRPr="00993274" w14:paraId="51E43065" w14:textId="77777777" w:rsidTr="0097243F">
        <w:tc>
          <w:tcPr>
            <w:tcW w:w="761" w:type="dxa"/>
            <w:vMerge/>
          </w:tcPr>
          <w:p w14:paraId="691F465C" w14:textId="77777777" w:rsidR="00DA78C6" w:rsidRPr="00993274" w:rsidRDefault="00DA78C6" w:rsidP="0097243F">
            <w:pPr>
              <w:spacing w:after="0"/>
              <w:ind w:left="360"/>
              <w:outlineLvl w:val="0"/>
              <w:rPr>
                <w:lang w:val="en-US"/>
              </w:rPr>
            </w:pPr>
          </w:p>
        </w:tc>
        <w:tc>
          <w:tcPr>
            <w:tcW w:w="2587" w:type="dxa"/>
            <w:vMerge/>
          </w:tcPr>
          <w:p w14:paraId="6FDB2B8F" w14:textId="77777777" w:rsidR="00DA78C6" w:rsidRPr="00993274" w:rsidRDefault="00DA78C6" w:rsidP="0097243F">
            <w:pPr>
              <w:spacing w:after="0"/>
              <w:ind w:left="360"/>
              <w:outlineLvl w:val="0"/>
              <w:rPr>
                <w:lang w:val="en-US"/>
              </w:rPr>
            </w:pPr>
          </w:p>
        </w:tc>
        <w:tc>
          <w:tcPr>
            <w:tcW w:w="1296" w:type="dxa"/>
            <w:vMerge/>
          </w:tcPr>
          <w:p w14:paraId="4622FB9E" w14:textId="77777777" w:rsidR="00DA78C6" w:rsidRPr="00993274" w:rsidRDefault="00DA78C6" w:rsidP="0097243F">
            <w:pPr>
              <w:spacing w:after="0"/>
              <w:ind w:left="360"/>
              <w:outlineLvl w:val="0"/>
              <w:rPr>
                <w:lang w:val="en-US"/>
              </w:rPr>
            </w:pPr>
          </w:p>
        </w:tc>
        <w:tc>
          <w:tcPr>
            <w:tcW w:w="1548" w:type="dxa"/>
            <w:vMerge/>
            <w:vAlign w:val="center"/>
          </w:tcPr>
          <w:p w14:paraId="471BC12D" w14:textId="77777777" w:rsidR="00DA78C6" w:rsidRPr="00993274" w:rsidRDefault="00DA78C6" w:rsidP="0097243F">
            <w:pPr>
              <w:spacing w:after="0"/>
              <w:ind w:left="360"/>
              <w:outlineLvl w:val="0"/>
              <w:rPr>
                <w:lang w:val="en-US"/>
              </w:rPr>
            </w:pPr>
          </w:p>
        </w:tc>
        <w:tc>
          <w:tcPr>
            <w:tcW w:w="1548" w:type="dxa"/>
            <w:vAlign w:val="center"/>
          </w:tcPr>
          <w:p w14:paraId="0ECEC0F4" w14:textId="77777777" w:rsidR="00DA78C6" w:rsidRPr="00993274" w:rsidRDefault="00175092" w:rsidP="0097243F">
            <w:pPr>
              <w:spacing w:after="0"/>
              <w:ind w:left="108"/>
              <w:rPr>
                <w:lang w:val="en-US"/>
              </w:rPr>
            </w:pPr>
            <w:r w:rsidRPr="00993274">
              <w:rPr>
                <w:lang w:val="en-US"/>
              </w:rPr>
              <w:t>Date</w:t>
            </w:r>
          </w:p>
        </w:tc>
        <w:tc>
          <w:tcPr>
            <w:tcW w:w="1548" w:type="dxa"/>
            <w:vAlign w:val="center"/>
          </w:tcPr>
          <w:p w14:paraId="2CCD0FCF" w14:textId="77777777" w:rsidR="00DA78C6" w:rsidRPr="00993274" w:rsidRDefault="00175092" w:rsidP="0097243F">
            <w:pPr>
              <w:spacing w:after="0"/>
              <w:ind w:left="90"/>
              <w:rPr>
                <w:lang w:val="en-US"/>
              </w:rPr>
            </w:pPr>
            <w:r w:rsidRPr="00993274">
              <w:rPr>
                <w:lang w:val="en-US"/>
              </w:rPr>
              <w:t>Signature</w:t>
            </w:r>
          </w:p>
        </w:tc>
      </w:tr>
      <w:tr w:rsidR="00DA78C6" w:rsidRPr="00993274" w14:paraId="7F80939F" w14:textId="77777777" w:rsidTr="0097243F">
        <w:tc>
          <w:tcPr>
            <w:tcW w:w="761" w:type="dxa"/>
          </w:tcPr>
          <w:p w14:paraId="3A21755F" w14:textId="77777777" w:rsidR="00DA78C6" w:rsidRPr="00993274" w:rsidRDefault="00DA78C6" w:rsidP="0097243F">
            <w:pPr>
              <w:spacing w:after="0"/>
              <w:ind w:left="360"/>
              <w:outlineLvl w:val="0"/>
              <w:rPr>
                <w:lang w:val="en-US"/>
              </w:rPr>
            </w:pPr>
          </w:p>
        </w:tc>
        <w:tc>
          <w:tcPr>
            <w:tcW w:w="2587" w:type="dxa"/>
          </w:tcPr>
          <w:p w14:paraId="30A09FD2" w14:textId="77777777" w:rsidR="00DA78C6" w:rsidRPr="00993274" w:rsidRDefault="00DA78C6" w:rsidP="0097243F">
            <w:pPr>
              <w:spacing w:after="0"/>
              <w:ind w:left="360"/>
              <w:outlineLvl w:val="0"/>
              <w:rPr>
                <w:lang w:val="en-US"/>
              </w:rPr>
            </w:pPr>
          </w:p>
        </w:tc>
        <w:tc>
          <w:tcPr>
            <w:tcW w:w="1296" w:type="dxa"/>
          </w:tcPr>
          <w:p w14:paraId="1D1FFAC1" w14:textId="77777777" w:rsidR="00DA78C6" w:rsidRPr="00993274" w:rsidRDefault="00DA78C6" w:rsidP="0097243F">
            <w:pPr>
              <w:spacing w:after="0"/>
              <w:ind w:left="360"/>
              <w:outlineLvl w:val="0"/>
              <w:rPr>
                <w:lang w:val="en-US"/>
              </w:rPr>
            </w:pPr>
          </w:p>
        </w:tc>
        <w:tc>
          <w:tcPr>
            <w:tcW w:w="1548" w:type="dxa"/>
          </w:tcPr>
          <w:p w14:paraId="6EE3922E" w14:textId="77777777" w:rsidR="00DA78C6" w:rsidRPr="00993274" w:rsidRDefault="00DA78C6" w:rsidP="0097243F">
            <w:pPr>
              <w:spacing w:after="0"/>
              <w:ind w:left="360"/>
              <w:outlineLvl w:val="0"/>
              <w:rPr>
                <w:lang w:val="en-US"/>
              </w:rPr>
            </w:pPr>
          </w:p>
        </w:tc>
        <w:tc>
          <w:tcPr>
            <w:tcW w:w="1548" w:type="dxa"/>
          </w:tcPr>
          <w:p w14:paraId="2B6BE746" w14:textId="77777777" w:rsidR="00DA78C6" w:rsidRPr="00993274" w:rsidRDefault="00DA78C6" w:rsidP="0097243F">
            <w:pPr>
              <w:spacing w:after="0"/>
              <w:ind w:left="360"/>
              <w:outlineLvl w:val="0"/>
              <w:rPr>
                <w:lang w:val="en-US"/>
              </w:rPr>
            </w:pPr>
          </w:p>
        </w:tc>
        <w:tc>
          <w:tcPr>
            <w:tcW w:w="1548" w:type="dxa"/>
          </w:tcPr>
          <w:p w14:paraId="659425F2" w14:textId="77777777" w:rsidR="00DA78C6" w:rsidRPr="00993274" w:rsidRDefault="00DA78C6" w:rsidP="0097243F">
            <w:pPr>
              <w:spacing w:after="0"/>
              <w:ind w:left="360"/>
              <w:outlineLvl w:val="0"/>
              <w:rPr>
                <w:lang w:val="en-US"/>
              </w:rPr>
            </w:pPr>
          </w:p>
        </w:tc>
      </w:tr>
      <w:tr w:rsidR="00DA78C6" w:rsidRPr="00993274" w14:paraId="10EECB66" w14:textId="77777777" w:rsidTr="0097243F">
        <w:tc>
          <w:tcPr>
            <w:tcW w:w="761" w:type="dxa"/>
          </w:tcPr>
          <w:p w14:paraId="02AC2B62" w14:textId="77777777" w:rsidR="00DA78C6" w:rsidRPr="00993274" w:rsidRDefault="00DA78C6" w:rsidP="0097243F">
            <w:pPr>
              <w:spacing w:after="0"/>
              <w:ind w:left="360"/>
              <w:outlineLvl w:val="0"/>
              <w:rPr>
                <w:lang w:val="en-US"/>
              </w:rPr>
            </w:pPr>
          </w:p>
        </w:tc>
        <w:tc>
          <w:tcPr>
            <w:tcW w:w="2587" w:type="dxa"/>
          </w:tcPr>
          <w:p w14:paraId="22090261" w14:textId="77777777" w:rsidR="00DA78C6" w:rsidRPr="00993274" w:rsidRDefault="00DA78C6" w:rsidP="0097243F">
            <w:pPr>
              <w:spacing w:after="0"/>
              <w:ind w:left="360"/>
              <w:outlineLvl w:val="0"/>
              <w:rPr>
                <w:lang w:val="en-US"/>
              </w:rPr>
            </w:pPr>
          </w:p>
        </w:tc>
        <w:tc>
          <w:tcPr>
            <w:tcW w:w="1296" w:type="dxa"/>
          </w:tcPr>
          <w:p w14:paraId="4EAD0A6C" w14:textId="77777777" w:rsidR="00DA78C6" w:rsidRPr="00993274" w:rsidRDefault="00DA78C6" w:rsidP="0097243F">
            <w:pPr>
              <w:spacing w:after="0"/>
              <w:ind w:left="360"/>
              <w:outlineLvl w:val="0"/>
              <w:rPr>
                <w:lang w:val="en-US"/>
              </w:rPr>
            </w:pPr>
          </w:p>
        </w:tc>
        <w:tc>
          <w:tcPr>
            <w:tcW w:w="1548" w:type="dxa"/>
          </w:tcPr>
          <w:p w14:paraId="5F75B124" w14:textId="77777777" w:rsidR="00DA78C6" w:rsidRPr="00993274" w:rsidRDefault="00DA78C6" w:rsidP="0097243F">
            <w:pPr>
              <w:spacing w:after="0"/>
              <w:ind w:left="360"/>
              <w:outlineLvl w:val="0"/>
              <w:rPr>
                <w:lang w:val="en-US"/>
              </w:rPr>
            </w:pPr>
          </w:p>
        </w:tc>
        <w:tc>
          <w:tcPr>
            <w:tcW w:w="1548" w:type="dxa"/>
          </w:tcPr>
          <w:p w14:paraId="41199F19" w14:textId="77777777" w:rsidR="00DA78C6" w:rsidRPr="00993274" w:rsidRDefault="00DA78C6" w:rsidP="0097243F">
            <w:pPr>
              <w:spacing w:after="0"/>
              <w:ind w:left="360"/>
              <w:outlineLvl w:val="0"/>
              <w:rPr>
                <w:lang w:val="en-US"/>
              </w:rPr>
            </w:pPr>
          </w:p>
        </w:tc>
        <w:tc>
          <w:tcPr>
            <w:tcW w:w="1548" w:type="dxa"/>
          </w:tcPr>
          <w:p w14:paraId="0EF966F0" w14:textId="77777777" w:rsidR="00DA78C6" w:rsidRPr="00993274" w:rsidRDefault="00DA78C6" w:rsidP="0097243F">
            <w:pPr>
              <w:spacing w:after="0"/>
              <w:ind w:left="360"/>
              <w:outlineLvl w:val="0"/>
              <w:rPr>
                <w:lang w:val="en-US"/>
              </w:rPr>
            </w:pPr>
          </w:p>
        </w:tc>
      </w:tr>
      <w:tr w:rsidR="00DA78C6" w:rsidRPr="00993274" w14:paraId="44D0A821" w14:textId="77777777" w:rsidTr="0097243F">
        <w:tc>
          <w:tcPr>
            <w:tcW w:w="761" w:type="dxa"/>
          </w:tcPr>
          <w:p w14:paraId="33FDC319" w14:textId="77777777" w:rsidR="00DA78C6" w:rsidRPr="00993274" w:rsidRDefault="00DA78C6" w:rsidP="0097243F">
            <w:pPr>
              <w:spacing w:after="0"/>
              <w:ind w:left="360"/>
              <w:outlineLvl w:val="0"/>
              <w:rPr>
                <w:lang w:val="en-US"/>
              </w:rPr>
            </w:pPr>
          </w:p>
        </w:tc>
        <w:tc>
          <w:tcPr>
            <w:tcW w:w="2587" w:type="dxa"/>
          </w:tcPr>
          <w:p w14:paraId="29327505" w14:textId="77777777" w:rsidR="00DA78C6" w:rsidRPr="00993274" w:rsidRDefault="00DA78C6" w:rsidP="0097243F">
            <w:pPr>
              <w:spacing w:after="0"/>
              <w:ind w:left="360"/>
              <w:outlineLvl w:val="0"/>
              <w:rPr>
                <w:lang w:val="en-US"/>
              </w:rPr>
            </w:pPr>
          </w:p>
        </w:tc>
        <w:tc>
          <w:tcPr>
            <w:tcW w:w="1296" w:type="dxa"/>
          </w:tcPr>
          <w:p w14:paraId="0FBFF99E" w14:textId="77777777" w:rsidR="00DA78C6" w:rsidRPr="00993274" w:rsidRDefault="00DA78C6" w:rsidP="0097243F">
            <w:pPr>
              <w:spacing w:after="0"/>
              <w:ind w:left="360"/>
              <w:outlineLvl w:val="0"/>
              <w:rPr>
                <w:lang w:val="en-US"/>
              </w:rPr>
            </w:pPr>
          </w:p>
        </w:tc>
        <w:tc>
          <w:tcPr>
            <w:tcW w:w="1548" w:type="dxa"/>
          </w:tcPr>
          <w:p w14:paraId="52D7C9BC" w14:textId="77777777" w:rsidR="00DA78C6" w:rsidRPr="00993274" w:rsidRDefault="00DA78C6" w:rsidP="0097243F">
            <w:pPr>
              <w:spacing w:after="0"/>
              <w:ind w:left="360"/>
              <w:outlineLvl w:val="0"/>
              <w:rPr>
                <w:lang w:val="en-US"/>
              </w:rPr>
            </w:pPr>
          </w:p>
        </w:tc>
        <w:tc>
          <w:tcPr>
            <w:tcW w:w="1548" w:type="dxa"/>
          </w:tcPr>
          <w:p w14:paraId="3B631900" w14:textId="77777777" w:rsidR="00DA78C6" w:rsidRPr="00993274" w:rsidRDefault="00DA78C6" w:rsidP="0097243F">
            <w:pPr>
              <w:spacing w:after="0"/>
              <w:ind w:left="360"/>
              <w:outlineLvl w:val="0"/>
              <w:rPr>
                <w:lang w:val="en-US"/>
              </w:rPr>
            </w:pPr>
          </w:p>
        </w:tc>
        <w:tc>
          <w:tcPr>
            <w:tcW w:w="1548" w:type="dxa"/>
          </w:tcPr>
          <w:p w14:paraId="63C2D776" w14:textId="77777777" w:rsidR="00DA78C6" w:rsidRPr="00993274" w:rsidRDefault="00DA78C6" w:rsidP="0097243F">
            <w:pPr>
              <w:spacing w:after="0"/>
              <w:ind w:left="360"/>
              <w:outlineLvl w:val="0"/>
              <w:rPr>
                <w:lang w:val="en-US"/>
              </w:rPr>
            </w:pPr>
          </w:p>
        </w:tc>
      </w:tr>
    </w:tbl>
    <w:p w14:paraId="13CEC0CC" w14:textId="77777777" w:rsidR="00DA78C6" w:rsidRPr="00993274" w:rsidRDefault="00DA78C6" w:rsidP="00DA78C6">
      <w:pPr>
        <w:rPr>
          <w:b/>
          <w:sz w:val="28"/>
          <w:lang w:val="en-US"/>
        </w:rPr>
      </w:pPr>
    </w:p>
    <w:p w14:paraId="7DC71E88" w14:textId="77777777" w:rsidR="00AE035F" w:rsidRPr="00993274" w:rsidRDefault="00175092" w:rsidP="00965663">
      <w:pPr>
        <w:rPr>
          <w:lang w:val="en-US"/>
        </w:rPr>
      </w:pPr>
      <w:r w:rsidRPr="00993274">
        <w:rPr>
          <w:lang w:val="en-US"/>
        </w:rPr>
        <w:br w:type="page"/>
      </w:r>
    </w:p>
    <w:p w14:paraId="10B96B51" w14:textId="77777777" w:rsidR="009C3F7A" w:rsidRPr="00993274" w:rsidRDefault="00D33250" w:rsidP="009C3F7A">
      <w:pPr>
        <w:rPr>
          <w:b/>
          <w:sz w:val="28"/>
          <w:szCs w:val="28"/>
          <w:lang w:val="en-US"/>
        </w:rPr>
      </w:pPr>
      <w:r w:rsidRPr="00993274">
        <w:rPr>
          <w:b/>
          <w:sz w:val="28"/>
          <w:lang w:val="en-US"/>
        </w:rPr>
        <w:lastRenderedPageBreak/>
        <w:t>Change history</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84"/>
        <w:gridCol w:w="992"/>
        <w:gridCol w:w="1560"/>
        <w:gridCol w:w="5352"/>
      </w:tblGrid>
      <w:tr w:rsidR="009C3F7A" w:rsidRPr="00993274" w14:paraId="52C71F02" w14:textId="77777777" w:rsidTr="0097243F">
        <w:tc>
          <w:tcPr>
            <w:tcW w:w="1384" w:type="dxa"/>
          </w:tcPr>
          <w:p w14:paraId="3456BAEC" w14:textId="77777777" w:rsidR="009C3F7A" w:rsidRPr="00993274" w:rsidRDefault="00175092" w:rsidP="0097243F">
            <w:pPr>
              <w:rPr>
                <w:b/>
                <w:lang w:val="en-US"/>
              </w:rPr>
            </w:pPr>
            <w:r w:rsidRPr="00993274">
              <w:rPr>
                <w:b/>
                <w:lang w:val="en-US"/>
              </w:rPr>
              <w:t>Date</w:t>
            </w:r>
          </w:p>
        </w:tc>
        <w:tc>
          <w:tcPr>
            <w:tcW w:w="992" w:type="dxa"/>
          </w:tcPr>
          <w:p w14:paraId="7E4DC7EC" w14:textId="77777777" w:rsidR="009C3F7A" w:rsidRPr="00993274" w:rsidRDefault="00175092" w:rsidP="0097243F">
            <w:pPr>
              <w:rPr>
                <w:b/>
                <w:lang w:val="en-US"/>
              </w:rPr>
            </w:pPr>
            <w:r w:rsidRPr="00993274">
              <w:rPr>
                <w:b/>
                <w:lang w:val="en-US"/>
              </w:rPr>
              <w:t>Version</w:t>
            </w:r>
          </w:p>
        </w:tc>
        <w:tc>
          <w:tcPr>
            <w:tcW w:w="1560" w:type="dxa"/>
          </w:tcPr>
          <w:p w14:paraId="08FBA0EC" w14:textId="77777777" w:rsidR="009C3F7A" w:rsidRPr="00993274" w:rsidRDefault="00175092" w:rsidP="0097243F">
            <w:pPr>
              <w:rPr>
                <w:b/>
                <w:lang w:val="en-US"/>
              </w:rPr>
            </w:pPr>
            <w:r w:rsidRPr="00993274">
              <w:rPr>
                <w:b/>
                <w:lang w:val="en-US"/>
              </w:rPr>
              <w:t>Created by</w:t>
            </w:r>
          </w:p>
        </w:tc>
        <w:tc>
          <w:tcPr>
            <w:tcW w:w="5352" w:type="dxa"/>
          </w:tcPr>
          <w:p w14:paraId="38593EB3" w14:textId="77777777" w:rsidR="009C3F7A" w:rsidRPr="00993274" w:rsidRDefault="00175092" w:rsidP="0097243F">
            <w:pPr>
              <w:rPr>
                <w:b/>
                <w:lang w:val="en-US"/>
              </w:rPr>
            </w:pPr>
            <w:r w:rsidRPr="00993274">
              <w:rPr>
                <w:b/>
                <w:lang w:val="en-US"/>
              </w:rPr>
              <w:t>Description of change</w:t>
            </w:r>
          </w:p>
        </w:tc>
      </w:tr>
      <w:tr w:rsidR="009C3F7A" w:rsidRPr="00993274" w14:paraId="4829D279" w14:textId="77777777" w:rsidTr="0097243F">
        <w:tc>
          <w:tcPr>
            <w:tcW w:w="1384" w:type="dxa"/>
          </w:tcPr>
          <w:p w14:paraId="3BFD8298" w14:textId="77777777" w:rsidR="009C3F7A" w:rsidRPr="00993274" w:rsidRDefault="009C3F7A" w:rsidP="0097243F">
            <w:pPr>
              <w:rPr>
                <w:lang w:val="en-US"/>
              </w:rPr>
            </w:pPr>
          </w:p>
        </w:tc>
        <w:tc>
          <w:tcPr>
            <w:tcW w:w="992" w:type="dxa"/>
          </w:tcPr>
          <w:p w14:paraId="0787C628" w14:textId="77777777" w:rsidR="009C3F7A" w:rsidRPr="00993274" w:rsidRDefault="00175092" w:rsidP="0097243F">
            <w:pPr>
              <w:rPr>
                <w:lang w:val="en-US"/>
              </w:rPr>
            </w:pPr>
            <w:r w:rsidRPr="00993274">
              <w:rPr>
                <w:lang w:val="en-US"/>
              </w:rPr>
              <w:t>0.1</w:t>
            </w:r>
          </w:p>
        </w:tc>
        <w:tc>
          <w:tcPr>
            <w:tcW w:w="1560" w:type="dxa"/>
          </w:tcPr>
          <w:p w14:paraId="7EC9A433" w14:textId="6A95B90C" w:rsidR="009C3F7A" w:rsidRPr="00993274" w:rsidRDefault="00866D49" w:rsidP="0097243F">
            <w:pPr>
              <w:rPr>
                <w:lang w:val="en-US"/>
              </w:rPr>
            </w:pPr>
            <w:r w:rsidRPr="00993274">
              <w:rPr>
                <w:lang w:val="en-US"/>
              </w:rPr>
              <w:t>9001Academy</w:t>
            </w:r>
          </w:p>
        </w:tc>
        <w:tc>
          <w:tcPr>
            <w:tcW w:w="5352" w:type="dxa"/>
          </w:tcPr>
          <w:p w14:paraId="18AD3729" w14:textId="77777777" w:rsidR="009C3F7A" w:rsidRPr="00993274" w:rsidRDefault="00175092" w:rsidP="0097243F">
            <w:pPr>
              <w:rPr>
                <w:lang w:val="en-US"/>
              </w:rPr>
            </w:pPr>
            <w:r w:rsidRPr="00993274">
              <w:rPr>
                <w:lang w:val="en-US"/>
              </w:rPr>
              <w:t>Basic document outline</w:t>
            </w:r>
          </w:p>
        </w:tc>
      </w:tr>
      <w:tr w:rsidR="009C3F7A" w:rsidRPr="00993274" w14:paraId="48154527" w14:textId="77777777" w:rsidTr="0097243F">
        <w:tc>
          <w:tcPr>
            <w:tcW w:w="1384" w:type="dxa"/>
          </w:tcPr>
          <w:p w14:paraId="077C36BD" w14:textId="77777777" w:rsidR="009C3F7A" w:rsidRPr="00993274" w:rsidRDefault="009C3F7A" w:rsidP="0097243F">
            <w:pPr>
              <w:rPr>
                <w:lang w:val="en-US"/>
              </w:rPr>
            </w:pPr>
          </w:p>
        </w:tc>
        <w:tc>
          <w:tcPr>
            <w:tcW w:w="992" w:type="dxa"/>
          </w:tcPr>
          <w:p w14:paraId="434CAEC7" w14:textId="77777777" w:rsidR="009C3F7A" w:rsidRPr="00993274" w:rsidRDefault="009C3F7A" w:rsidP="0097243F">
            <w:pPr>
              <w:rPr>
                <w:lang w:val="en-US"/>
              </w:rPr>
            </w:pPr>
          </w:p>
        </w:tc>
        <w:tc>
          <w:tcPr>
            <w:tcW w:w="1560" w:type="dxa"/>
          </w:tcPr>
          <w:p w14:paraId="6FD9D205" w14:textId="77777777" w:rsidR="009C3F7A" w:rsidRPr="00993274" w:rsidRDefault="009C3F7A" w:rsidP="0097243F">
            <w:pPr>
              <w:rPr>
                <w:lang w:val="en-US"/>
              </w:rPr>
            </w:pPr>
          </w:p>
        </w:tc>
        <w:tc>
          <w:tcPr>
            <w:tcW w:w="5352" w:type="dxa"/>
          </w:tcPr>
          <w:p w14:paraId="125AFFD5" w14:textId="77777777" w:rsidR="009C3F7A" w:rsidRPr="00993274" w:rsidRDefault="009C3F7A" w:rsidP="0097243F">
            <w:pPr>
              <w:rPr>
                <w:lang w:val="en-US"/>
              </w:rPr>
            </w:pPr>
          </w:p>
        </w:tc>
      </w:tr>
      <w:tr w:rsidR="009C3F7A" w:rsidRPr="00993274" w14:paraId="731D8A78" w14:textId="77777777" w:rsidTr="0097243F">
        <w:tc>
          <w:tcPr>
            <w:tcW w:w="1384" w:type="dxa"/>
          </w:tcPr>
          <w:p w14:paraId="730ABA8A" w14:textId="77777777" w:rsidR="009C3F7A" w:rsidRPr="00993274" w:rsidRDefault="009C3F7A" w:rsidP="0097243F">
            <w:pPr>
              <w:rPr>
                <w:lang w:val="en-US"/>
              </w:rPr>
            </w:pPr>
          </w:p>
        </w:tc>
        <w:tc>
          <w:tcPr>
            <w:tcW w:w="992" w:type="dxa"/>
          </w:tcPr>
          <w:p w14:paraId="7DA32402" w14:textId="77777777" w:rsidR="009C3F7A" w:rsidRPr="00993274" w:rsidRDefault="009C3F7A" w:rsidP="0097243F">
            <w:pPr>
              <w:rPr>
                <w:lang w:val="en-US"/>
              </w:rPr>
            </w:pPr>
          </w:p>
        </w:tc>
        <w:tc>
          <w:tcPr>
            <w:tcW w:w="1560" w:type="dxa"/>
          </w:tcPr>
          <w:p w14:paraId="76A965DF" w14:textId="77777777" w:rsidR="009C3F7A" w:rsidRPr="00993274" w:rsidRDefault="009C3F7A" w:rsidP="0097243F">
            <w:pPr>
              <w:rPr>
                <w:lang w:val="en-US"/>
              </w:rPr>
            </w:pPr>
          </w:p>
        </w:tc>
        <w:tc>
          <w:tcPr>
            <w:tcW w:w="5352" w:type="dxa"/>
          </w:tcPr>
          <w:p w14:paraId="5BB613AC" w14:textId="77777777" w:rsidR="009C3F7A" w:rsidRPr="00993274" w:rsidRDefault="009C3F7A" w:rsidP="0097243F">
            <w:pPr>
              <w:rPr>
                <w:lang w:val="en-US"/>
              </w:rPr>
            </w:pPr>
          </w:p>
        </w:tc>
      </w:tr>
      <w:tr w:rsidR="009C3F7A" w:rsidRPr="00993274" w14:paraId="0D442AEB" w14:textId="77777777" w:rsidTr="0097243F">
        <w:tc>
          <w:tcPr>
            <w:tcW w:w="1384" w:type="dxa"/>
          </w:tcPr>
          <w:p w14:paraId="4F560764" w14:textId="77777777" w:rsidR="009C3F7A" w:rsidRPr="00993274" w:rsidRDefault="009C3F7A" w:rsidP="0097243F">
            <w:pPr>
              <w:rPr>
                <w:lang w:val="en-US"/>
              </w:rPr>
            </w:pPr>
          </w:p>
        </w:tc>
        <w:tc>
          <w:tcPr>
            <w:tcW w:w="992" w:type="dxa"/>
          </w:tcPr>
          <w:p w14:paraId="32667373" w14:textId="77777777" w:rsidR="009C3F7A" w:rsidRPr="00993274" w:rsidRDefault="009C3F7A" w:rsidP="0097243F">
            <w:pPr>
              <w:rPr>
                <w:lang w:val="en-US"/>
              </w:rPr>
            </w:pPr>
          </w:p>
        </w:tc>
        <w:tc>
          <w:tcPr>
            <w:tcW w:w="1560" w:type="dxa"/>
          </w:tcPr>
          <w:p w14:paraId="1F67E0BD" w14:textId="77777777" w:rsidR="009C3F7A" w:rsidRPr="00993274" w:rsidRDefault="009C3F7A" w:rsidP="0097243F">
            <w:pPr>
              <w:rPr>
                <w:lang w:val="en-US"/>
              </w:rPr>
            </w:pPr>
          </w:p>
        </w:tc>
        <w:tc>
          <w:tcPr>
            <w:tcW w:w="5352" w:type="dxa"/>
          </w:tcPr>
          <w:p w14:paraId="6F2583F4" w14:textId="77777777" w:rsidR="009C3F7A" w:rsidRPr="00993274" w:rsidRDefault="009C3F7A" w:rsidP="0097243F">
            <w:pPr>
              <w:rPr>
                <w:lang w:val="en-US"/>
              </w:rPr>
            </w:pPr>
          </w:p>
        </w:tc>
      </w:tr>
      <w:tr w:rsidR="009C3F7A" w:rsidRPr="00993274" w14:paraId="37E82F23" w14:textId="77777777" w:rsidTr="0097243F">
        <w:tc>
          <w:tcPr>
            <w:tcW w:w="1384" w:type="dxa"/>
          </w:tcPr>
          <w:p w14:paraId="0B2F35D7" w14:textId="77777777" w:rsidR="009C3F7A" w:rsidRPr="00993274" w:rsidRDefault="009C3F7A" w:rsidP="0097243F">
            <w:pPr>
              <w:rPr>
                <w:lang w:val="en-US"/>
              </w:rPr>
            </w:pPr>
          </w:p>
        </w:tc>
        <w:tc>
          <w:tcPr>
            <w:tcW w:w="992" w:type="dxa"/>
          </w:tcPr>
          <w:p w14:paraId="2D3142FC" w14:textId="77777777" w:rsidR="009C3F7A" w:rsidRPr="00993274" w:rsidRDefault="009C3F7A" w:rsidP="0097243F">
            <w:pPr>
              <w:rPr>
                <w:lang w:val="en-US"/>
              </w:rPr>
            </w:pPr>
          </w:p>
        </w:tc>
        <w:tc>
          <w:tcPr>
            <w:tcW w:w="1560" w:type="dxa"/>
          </w:tcPr>
          <w:p w14:paraId="55E39B22" w14:textId="77777777" w:rsidR="009C3F7A" w:rsidRPr="00993274" w:rsidRDefault="009C3F7A" w:rsidP="0097243F">
            <w:pPr>
              <w:rPr>
                <w:lang w:val="en-US"/>
              </w:rPr>
            </w:pPr>
          </w:p>
        </w:tc>
        <w:tc>
          <w:tcPr>
            <w:tcW w:w="5352" w:type="dxa"/>
          </w:tcPr>
          <w:p w14:paraId="17C33C2C" w14:textId="77777777" w:rsidR="009C3F7A" w:rsidRPr="00993274" w:rsidRDefault="009C3F7A" w:rsidP="0097243F">
            <w:pPr>
              <w:rPr>
                <w:lang w:val="en-US"/>
              </w:rPr>
            </w:pPr>
          </w:p>
        </w:tc>
      </w:tr>
      <w:tr w:rsidR="009C3F7A" w:rsidRPr="00993274" w14:paraId="56E302AF" w14:textId="77777777" w:rsidTr="0097243F">
        <w:tc>
          <w:tcPr>
            <w:tcW w:w="1384" w:type="dxa"/>
          </w:tcPr>
          <w:p w14:paraId="616532AC" w14:textId="77777777" w:rsidR="009C3F7A" w:rsidRPr="00993274" w:rsidRDefault="009C3F7A" w:rsidP="0097243F">
            <w:pPr>
              <w:rPr>
                <w:lang w:val="en-US"/>
              </w:rPr>
            </w:pPr>
          </w:p>
        </w:tc>
        <w:tc>
          <w:tcPr>
            <w:tcW w:w="992" w:type="dxa"/>
          </w:tcPr>
          <w:p w14:paraId="0255CBFA" w14:textId="77777777" w:rsidR="009C3F7A" w:rsidRPr="00993274" w:rsidRDefault="009C3F7A" w:rsidP="0097243F">
            <w:pPr>
              <w:rPr>
                <w:lang w:val="en-US"/>
              </w:rPr>
            </w:pPr>
          </w:p>
        </w:tc>
        <w:tc>
          <w:tcPr>
            <w:tcW w:w="1560" w:type="dxa"/>
          </w:tcPr>
          <w:p w14:paraId="307EE0FB" w14:textId="77777777" w:rsidR="009C3F7A" w:rsidRPr="00993274" w:rsidRDefault="009C3F7A" w:rsidP="0097243F">
            <w:pPr>
              <w:rPr>
                <w:lang w:val="en-US"/>
              </w:rPr>
            </w:pPr>
          </w:p>
        </w:tc>
        <w:tc>
          <w:tcPr>
            <w:tcW w:w="5352" w:type="dxa"/>
          </w:tcPr>
          <w:p w14:paraId="0E89C8A4" w14:textId="77777777" w:rsidR="009C3F7A" w:rsidRPr="00993274" w:rsidRDefault="009C3F7A" w:rsidP="0097243F">
            <w:pPr>
              <w:rPr>
                <w:lang w:val="en-US"/>
              </w:rPr>
            </w:pPr>
          </w:p>
        </w:tc>
      </w:tr>
      <w:tr w:rsidR="009C3F7A" w:rsidRPr="00993274" w14:paraId="172E0675" w14:textId="77777777" w:rsidTr="0097243F">
        <w:tc>
          <w:tcPr>
            <w:tcW w:w="1384" w:type="dxa"/>
          </w:tcPr>
          <w:p w14:paraId="5DEADBDF" w14:textId="77777777" w:rsidR="009C3F7A" w:rsidRPr="00993274" w:rsidRDefault="009C3F7A" w:rsidP="0097243F">
            <w:pPr>
              <w:rPr>
                <w:lang w:val="en-US"/>
              </w:rPr>
            </w:pPr>
          </w:p>
        </w:tc>
        <w:tc>
          <w:tcPr>
            <w:tcW w:w="992" w:type="dxa"/>
          </w:tcPr>
          <w:p w14:paraId="1601F439" w14:textId="77777777" w:rsidR="009C3F7A" w:rsidRPr="00993274" w:rsidRDefault="009C3F7A" w:rsidP="0097243F">
            <w:pPr>
              <w:rPr>
                <w:lang w:val="en-US"/>
              </w:rPr>
            </w:pPr>
          </w:p>
        </w:tc>
        <w:tc>
          <w:tcPr>
            <w:tcW w:w="1560" w:type="dxa"/>
          </w:tcPr>
          <w:p w14:paraId="6402EBFF" w14:textId="77777777" w:rsidR="009C3F7A" w:rsidRPr="00993274" w:rsidRDefault="009C3F7A" w:rsidP="0097243F">
            <w:pPr>
              <w:rPr>
                <w:lang w:val="en-US"/>
              </w:rPr>
            </w:pPr>
          </w:p>
        </w:tc>
        <w:tc>
          <w:tcPr>
            <w:tcW w:w="5352" w:type="dxa"/>
          </w:tcPr>
          <w:p w14:paraId="5F2485CE" w14:textId="77777777" w:rsidR="009C3F7A" w:rsidRPr="00993274" w:rsidRDefault="009C3F7A" w:rsidP="0097243F">
            <w:pPr>
              <w:rPr>
                <w:lang w:val="en-US"/>
              </w:rPr>
            </w:pPr>
          </w:p>
        </w:tc>
      </w:tr>
    </w:tbl>
    <w:p w14:paraId="195E1569" w14:textId="77777777" w:rsidR="009C3F7A" w:rsidRPr="00993274" w:rsidRDefault="009C3F7A" w:rsidP="00AE035F">
      <w:pPr>
        <w:rPr>
          <w:lang w:val="en-US"/>
        </w:rPr>
      </w:pPr>
    </w:p>
    <w:p w14:paraId="49681B43" w14:textId="77777777" w:rsidR="00AE035F" w:rsidRPr="00993274" w:rsidRDefault="00D33250" w:rsidP="00AE035F">
      <w:pPr>
        <w:rPr>
          <w:b/>
          <w:sz w:val="28"/>
          <w:szCs w:val="28"/>
          <w:lang w:val="en-US"/>
        </w:rPr>
      </w:pPr>
      <w:r w:rsidRPr="00993274">
        <w:rPr>
          <w:b/>
          <w:sz w:val="28"/>
          <w:lang w:val="en-US"/>
        </w:rPr>
        <w:t>Table of</w:t>
      </w:r>
      <w:r w:rsidR="00AE035F" w:rsidRPr="00993274">
        <w:rPr>
          <w:b/>
          <w:sz w:val="28"/>
          <w:lang w:val="en-US"/>
        </w:rPr>
        <w:t xml:space="preserve"> contents</w:t>
      </w:r>
    </w:p>
    <w:p w14:paraId="6980D6EE" w14:textId="77777777" w:rsidR="001A514A" w:rsidRDefault="00CD055E">
      <w:pPr>
        <w:pStyle w:val="TOC1"/>
        <w:tabs>
          <w:tab w:val="left" w:pos="440"/>
          <w:tab w:val="right" w:leader="dot" w:pos="9062"/>
        </w:tabs>
        <w:rPr>
          <w:rFonts w:asciiTheme="minorHAnsi" w:eastAsiaTheme="minorEastAsia" w:hAnsiTheme="minorHAnsi" w:cstheme="minorBidi"/>
          <w:b w:val="0"/>
          <w:bCs w:val="0"/>
          <w:caps w:val="0"/>
          <w:noProof/>
          <w:sz w:val="22"/>
          <w:szCs w:val="22"/>
          <w:lang w:val="hr-HR" w:eastAsia="zh-CN"/>
        </w:rPr>
      </w:pPr>
      <w:r w:rsidRPr="00993274">
        <w:rPr>
          <w:lang w:val="en-US"/>
        </w:rPr>
        <w:fldChar w:fldCharType="begin"/>
      </w:r>
      <w:r w:rsidR="00175092" w:rsidRPr="00993274">
        <w:rPr>
          <w:lang w:val="en-US"/>
        </w:rPr>
        <w:instrText xml:space="preserve"> TOC \o "1-3" \h \z \u </w:instrText>
      </w:r>
      <w:r w:rsidRPr="00993274">
        <w:rPr>
          <w:lang w:val="en-US"/>
        </w:rPr>
        <w:fldChar w:fldCharType="separate"/>
      </w:r>
      <w:hyperlink w:anchor="_Toc529788967" w:history="1">
        <w:r w:rsidR="001A514A" w:rsidRPr="00D63226">
          <w:rPr>
            <w:rStyle w:val="Hyperlink"/>
            <w:noProof/>
            <w:lang w:val="en-US"/>
          </w:rPr>
          <w:t>1.</w:t>
        </w:r>
        <w:r w:rsidR="001A514A">
          <w:rPr>
            <w:rFonts w:asciiTheme="minorHAnsi" w:eastAsiaTheme="minorEastAsia" w:hAnsiTheme="minorHAnsi" w:cstheme="minorBidi"/>
            <w:b w:val="0"/>
            <w:bCs w:val="0"/>
            <w:caps w:val="0"/>
            <w:noProof/>
            <w:sz w:val="22"/>
            <w:szCs w:val="22"/>
            <w:lang w:val="hr-HR" w:eastAsia="zh-CN"/>
          </w:rPr>
          <w:tab/>
        </w:r>
        <w:r w:rsidR="001A514A" w:rsidRPr="00D63226">
          <w:rPr>
            <w:rStyle w:val="Hyperlink"/>
            <w:noProof/>
            <w:lang w:val="en-US"/>
          </w:rPr>
          <w:t>Purpose, scope and users</w:t>
        </w:r>
        <w:r w:rsidR="001A514A">
          <w:rPr>
            <w:noProof/>
            <w:webHidden/>
          </w:rPr>
          <w:tab/>
        </w:r>
        <w:r w:rsidR="001A514A">
          <w:rPr>
            <w:noProof/>
            <w:webHidden/>
          </w:rPr>
          <w:fldChar w:fldCharType="begin"/>
        </w:r>
        <w:r w:rsidR="001A514A">
          <w:rPr>
            <w:noProof/>
            <w:webHidden/>
          </w:rPr>
          <w:instrText xml:space="preserve"> PAGEREF _Toc529788967 \h </w:instrText>
        </w:r>
        <w:r w:rsidR="001A514A">
          <w:rPr>
            <w:noProof/>
            <w:webHidden/>
          </w:rPr>
        </w:r>
        <w:r w:rsidR="001A514A">
          <w:rPr>
            <w:noProof/>
            <w:webHidden/>
          </w:rPr>
          <w:fldChar w:fldCharType="separate"/>
        </w:r>
        <w:r w:rsidR="001A514A">
          <w:rPr>
            <w:noProof/>
            <w:webHidden/>
          </w:rPr>
          <w:t>3</w:t>
        </w:r>
        <w:r w:rsidR="001A514A">
          <w:rPr>
            <w:noProof/>
            <w:webHidden/>
          </w:rPr>
          <w:fldChar w:fldCharType="end"/>
        </w:r>
      </w:hyperlink>
    </w:p>
    <w:p w14:paraId="0EC24A19" w14:textId="77777777" w:rsidR="001A514A" w:rsidRDefault="00043641">
      <w:pPr>
        <w:pStyle w:val="TOC1"/>
        <w:tabs>
          <w:tab w:val="left" w:pos="440"/>
          <w:tab w:val="right" w:leader="dot" w:pos="9062"/>
        </w:tabs>
        <w:rPr>
          <w:rFonts w:asciiTheme="minorHAnsi" w:eastAsiaTheme="minorEastAsia" w:hAnsiTheme="minorHAnsi" w:cstheme="minorBidi"/>
          <w:b w:val="0"/>
          <w:bCs w:val="0"/>
          <w:caps w:val="0"/>
          <w:noProof/>
          <w:sz w:val="22"/>
          <w:szCs w:val="22"/>
          <w:lang w:val="hr-HR" w:eastAsia="zh-CN"/>
        </w:rPr>
      </w:pPr>
      <w:hyperlink w:anchor="_Toc529788968" w:history="1">
        <w:r w:rsidR="001A514A" w:rsidRPr="00D63226">
          <w:rPr>
            <w:rStyle w:val="Hyperlink"/>
            <w:noProof/>
            <w:lang w:val="en-US"/>
          </w:rPr>
          <w:t>2.</w:t>
        </w:r>
        <w:r w:rsidR="001A514A">
          <w:rPr>
            <w:rFonts w:asciiTheme="minorHAnsi" w:eastAsiaTheme="minorEastAsia" w:hAnsiTheme="minorHAnsi" w:cstheme="minorBidi"/>
            <w:b w:val="0"/>
            <w:bCs w:val="0"/>
            <w:caps w:val="0"/>
            <w:noProof/>
            <w:sz w:val="22"/>
            <w:szCs w:val="22"/>
            <w:lang w:val="hr-HR" w:eastAsia="zh-CN"/>
          </w:rPr>
          <w:tab/>
        </w:r>
        <w:r w:rsidR="001A514A" w:rsidRPr="00D63226">
          <w:rPr>
            <w:rStyle w:val="Hyperlink"/>
            <w:noProof/>
            <w:lang w:val="en-US"/>
          </w:rPr>
          <w:t>Reference documents</w:t>
        </w:r>
        <w:r w:rsidR="001A514A">
          <w:rPr>
            <w:noProof/>
            <w:webHidden/>
          </w:rPr>
          <w:tab/>
        </w:r>
        <w:r w:rsidR="001A514A">
          <w:rPr>
            <w:noProof/>
            <w:webHidden/>
          </w:rPr>
          <w:fldChar w:fldCharType="begin"/>
        </w:r>
        <w:r w:rsidR="001A514A">
          <w:rPr>
            <w:noProof/>
            <w:webHidden/>
          </w:rPr>
          <w:instrText xml:space="preserve"> PAGEREF _Toc529788968 \h </w:instrText>
        </w:r>
        <w:r w:rsidR="001A514A">
          <w:rPr>
            <w:noProof/>
            <w:webHidden/>
          </w:rPr>
        </w:r>
        <w:r w:rsidR="001A514A">
          <w:rPr>
            <w:noProof/>
            <w:webHidden/>
          </w:rPr>
          <w:fldChar w:fldCharType="separate"/>
        </w:r>
        <w:r w:rsidR="001A514A">
          <w:rPr>
            <w:noProof/>
            <w:webHidden/>
          </w:rPr>
          <w:t>3</w:t>
        </w:r>
        <w:r w:rsidR="001A514A">
          <w:rPr>
            <w:noProof/>
            <w:webHidden/>
          </w:rPr>
          <w:fldChar w:fldCharType="end"/>
        </w:r>
      </w:hyperlink>
    </w:p>
    <w:p w14:paraId="4EA14832" w14:textId="77777777" w:rsidR="001A514A" w:rsidRDefault="00043641">
      <w:pPr>
        <w:pStyle w:val="TOC1"/>
        <w:tabs>
          <w:tab w:val="left" w:pos="440"/>
          <w:tab w:val="right" w:leader="dot" w:pos="9062"/>
        </w:tabs>
        <w:rPr>
          <w:rFonts w:asciiTheme="minorHAnsi" w:eastAsiaTheme="minorEastAsia" w:hAnsiTheme="minorHAnsi" w:cstheme="minorBidi"/>
          <w:b w:val="0"/>
          <w:bCs w:val="0"/>
          <w:caps w:val="0"/>
          <w:noProof/>
          <w:sz w:val="22"/>
          <w:szCs w:val="22"/>
          <w:lang w:val="hr-HR" w:eastAsia="zh-CN"/>
        </w:rPr>
      </w:pPr>
      <w:hyperlink w:anchor="_Toc529788969" w:history="1">
        <w:r w:rsidR="001A514A" w:rsidRPr="00D63226">
          <w:rPr>
            <w:rStyle w:val="Hyperlink"/>
            <w:noProof/>
            <w:lang w:val="en-US"/>
          </w:rPr>
          <w:t>3.</w:t>
        </w:r>
        <w:r w:rsidR="001A514A">
          <w:rPr>
            <w:rFonts w:asciiTheme="minorHAnsi" w:eastAsiaTheme="minorEastAsia" w:hAnsiTheme="minorHAnsi" w:cstheme="minorBidi"/>
            <w:b w:val="0"/>
            <w:bCs w:val="0"/>
            <w:caps w:val="0"/>
            <w:noProof/>
            <w:sz w:val="22"/>
            <w:szCs w:val="22"/>
            <w:lang w:val="hr-HR" w:eastAsia="zh-CN"/>
          </w:rPr>
          <w:tab/>
        </w:r>
        <w:r w:rsidR="001A514A" w:rsidRPr="00D63226">
          <w:rPr>
            <w:rStyle w:val="Hyperlink"/>
            <w:noProof/>
            <w:lang w:val="en-US"/>
          </w:rPr>
          <w:t>Waste vehicles management</w:t>
        </w:r>
        <w:r w:rsidR="001A514A">
          <w:rPr>
            <w:noProof/>
            <w:webHidden/>
          </w:rPr>
          <w:tab/>
        </w:r>
        <w:r w:rsidR="001A514A">
          <w:rPr>
            <w:noProof/>
            <w:webHidden/>
          </w:rPr>
          <w:fldChar w:fldCharType="begin"/>
        </w:r>
        <w:r w:rsidR="001A514A">
          <w:rPr>
            <w:noProof/>
            <w:webHidden/>
          </w:rPr>
          <w:instrText xml:space="preserve"> PAGEREF _Toc529788969 \h </w:instrText>
        </w:r>
        <w:r w:rsidR="001A514A">
          <w:rPr>
            <w:noProof/>
            <w:webHidden/>
          </w:rPr>
        </w:r>
        <w:r w:rsidR="001A514A">
          <w:rPr>
            <w:noProof/>
            <w:webHidden/>
          </w:rPr>
          <w:fldChar w:fldCharType="separate"/>
        </w:r>
        <w:r w:rsidR="001A514A">
          <w:rPr>
            <w:noProof/>
            <w:webHidden/>
          </w:rPr>
          <w:t>3</w:t>
        </w:r>
        <w:r w:rsidR="001A514A">
          <w:rPr>
            <w:noProof/>
            <w:webHidden/>
          </w:rPr>
          <w:fldChar w:fldCharType="end"/>
        </w:r>
      </w:hyperlink>
    </w:p>
    <w:p w14:paraId="1C5B78F6" w14:textId="77777777" w:rsidR="001A514A" w:rsidRDefault="00043641">
      <w:pPr>
        <w:pStyle w:val="TOC2"/>
        <w:tabs>
          <w:tab w:val="left" w:pos="880"/>
          <w:tab w:val="right" w:leader="dot" w:pos="9062"/>
        </w:tabs>
        <w:rPr>
          <w:rFonts w:asciiTheme="minorHAnsi" w:eastAsiaTheme="minorEastAsia" w:hAnsiTheme="minorHAnsi" w:cstheme="minorBidi"/>
          <w:smallCaps w:val="0"/>
          <w:noProof/>
          <w:sz w:val="22"/>
          <w:szCs w:val="22"/>
          <w:lang w:val="hr-HR" w:eastAsia="zh-CN"/>
        </w:rPr>
      </w:pPr>
      <w:hyperlink w:anchor="_Toc529788970" w:history="1">
        <w:r w:rsidR="001A514A" w:rsidRPr="00D63226">
          <w:rPr>
            <w:rStyle w:val="Hyperlink"/>
            <w:noProof/>
          </w:rPr>
          <w:t>3.1.</w:t>
        </w:r>
        <w:r w:rsidR="001A514A">
          <w:rPr>
            <w:rFonts w:asciiTheme="minorHAnsi" w:eastAsiaTheme="minorEastAsia" w:hAnsiTheme="minorHAnsi" w:cstheme="minorBidi"/>
            <w:smallCaps w:val="0"/>
            <w:noProof/>
            <w:sz w:val="22"/>
            <w:szCs w:val="22"/>
            <w:lang w:val="hr-HR" w:eastAsia="zh-CN"/>
          </w:rPr>
          <w:tab/>
        </w:r>
        <w:r w:rsidR="001A514A" w:rsidRPr="00D63226">
          <w:rPr>
            <w:rStyle w:val="Hyperlink"/>
            <w:noProof/>
          </w:rPr>
          <w:t>Waste vehicles classification on the place of generation</w:t>
        </w:r>
        <w:r w:rsidR="001A514A">
          <w:rPr>
            <w:noProof/>
            <w:webHidden/>
          </w:rPr>
          <w:tab/>
        </w:r>
        <w:r w:rsidR="001A514A">
          <w:rPr>
            <w:noProof/>
            <w:webHidden/>
          </w:rPr>
          <w:fldChar w:fldCharType="begin"/>
        </w:r>
        <w:r w:rsidR="001A514A">
          <w:rPr>
            <w:noProof/>
            <w:webHidden/>
          </w:rPr>
          <w:instrText xml:space="preserve"> PAGEREF _Toc529788970 \h </w:instrText>
        </w:r>
        <w:r w:rsidR="001A514A">
          <w:rPr>
            <w:noProof/>
            <w:webHidden/>
          </w:rPr>
        </w:r>
        <w:r w:rsidR="001A514A">
          <w:rPr>
            <w:noProof/>
            <w:webHidden/>
          </w:rPr>
          <w:fldChar w:fldCharType="separate"/>
        </w:r>
        <w:r w:rsidR="001A514A">
          <w:rPr>
            <w:noProof/>
            <w:webHidden/>
          </w:rPr>
          <w:t>3</w:t>
        </w:r>
        <w:r w:rsidR="001A514A">
          <w:rPr>
            <w:noProof/>
            <w:webHidden/>
          </w:rPr>
          <w:fldChar w:fldCharType="end"/>
        </w:r>
      </w:hyperlink>
    </w:p>
    <w:p w14:paraId="7C3C4430" w14:textId="77777777" w:rsidR="001A514A" w:rsidRDefault="00043641">
      <w:pPr>
        <w:pStyle w:val="TOC2"/>
        <w:tabs>
          <w:tab w:val="left" w:pos="880"/>
          <w:tab w:val="right" w:leader="dot" w:pos="9062"/>
        </w:tabs>
        <w:rPr>
          <w:rFonts w:asciiTheme="minorHAnsi" w:eastAsiaTheme="minorEastAsia" w:hAnsiTheme="minorHAnsi" w:cstheme="minorBidi"/>
          <w:smallCaps w:val="0"/>
          <w:noProof/>
          <w:sz w:val="22"/>
          <w:szCs w:val="22"/>
          <w:lang w:val="hr-HR" w:eastAsia="zh-CN"/>
        </w:rPr>
      </w:pPr>
      <w:hyperlink w:anchor="_Toc529788971" w:history="1">
        <w:r w:rsidR="001A514A" w:rsidRPr="00D63226">
          <w:rPr>
            <w:rStyle w:val="Hyperlink"/>
            <w:noProof/>
          </w:rPr>
          <w:t>3.2.</w:t>
        </w:r>
        <w:r w:rsidR="001A514A">
          <w:rPr>
            <w:rFonts w:asciiTheme="minorHAnsi" w:eastAsiaTheme="minorEastAsia" w:hAnsiTheme="minorHAnsi" w:cstheme="minorBidi"/>
            <w:smallCaps w:val="0"/>
            <w:noProof/>
            <w:sz w:val="22"/>
            <w:szCs w:val="22"/>
            <w:lang w:val="hr-HR" w:eastAsia="zh-CN"/>
          </w:rPr>
          <w:tab/>
        </w:r>
        <w:r w:rsidR="001A514A" w:rsidRPr="00D63226">
          <w:rPr>
            <w:rStyle w:val="Hyperlink"/>
            <w:noProof/>
          </w:rPr>
          <w:t>Temporary warehousing of waste vehicles</w:t>
        </w:r>
        <w:r w:rsidR="001A514A">
          <w:rPr>
            <w:noProof/>
            <w:webHidden/>
          </w:rPr>
          <w:tab/>
        </w:r>
        <w:r w:rsidR="001A514A">
          <w:rPr>
            <w:noProof/>
            <w:webHidden/>
          </w:rPr>
          <w:fldChar w:fldCharType="begin"/>
        </w:r>
        <w:r w:rsidR="001A514A">
          <w:rPr>
            <w:noProof/>
            <w:webHidden/>
          </w:rPr>
          <w:instrText xml:space="preserve"> PAGEREF _Toc529788971 \h </w:instrText>
        </w:r>
        <w:r w:rsidR="001A514A">
          <w:rPr>
            <w:noProof/>
            <w:webHidden/>
          </w:rPr>
        </w:r>
        <w:r w:rsidR="001A514A">
          <w:rPr>
            <w:noProof/>
            <w:webHidden/>
          </w:rPr>
          <w:fldChar w:fldCharType="separate"/>
        </w:r>
        <w:r w:rsidR="001A514A">
          <w:rPr>
            <w:noProof/>
            <w:webHidden/>
          </w:rPr>
          <w:t>3</w:t>
        </w:r>
        <w:r w:rsidR="001A514A">
          <w:rPr>
            <w:noProof/>
            <w:webHidden/>
          </w:rPr>
          <w:fldChar w:fldCharType="end"/>
        </w:r>
      </w:hyperlink>
    </w:p>
    <w:p w14:paraId="2F10E8F0" w14:textId="77777777" w:rsidR="001A514A" w:rsidRDefault="00043641">
      <w:pPr>
        <w:pStyle w:val="TOC2"/>
        <w:tabs>
          <w:tab w:val="left" w:pos="880"/>
          <w:tab w:val="right" w:leader="dot" w:pos="9062"/>
        </w:tabs>
        <w:rPr>
          <w:rFonts w:asciiTheme="minorHAnsi" w:eastAsiaTheme="minorEastAsia" w:hAnsiTheme="minorHAnsi" w:cstheme="minorBidi"/>
          <w:smallCaps w:val="0"/>
          <w:noProof/>
          <w:sz w:val="22"/>
          <w:szCs w:val="22"/>
          <w:lang w:val="hr-HR" w:eastAsia="zh-CN"/>
        </w:rPr>
      </w:pPr>
      <w:hyperlink w:anchor="_Toc529788972" w:history="1">
        <w:r w:rsidR="001A514A" w:rsidRPr="00D63226">
          <w:rPr>
            <w:rStyle w:val="Hyperlink"/>
            <w:noProof/>
          </w:rPr>
          <w:t>3.3.</w:t>
        </w:r>
        <w:r w:rsidR="001A514A">
          <w:rPr>
            <w:rFonts w:asciiTheme="minorHAnsi" w:eastAsiaTheme="minorEastAsia" w:hAnsiTheme="minorHAnsi" w:cstheme="minorBidi"/>
            <w:smallCaps w:val="0"/>
            <w:noProof/>
            <w:sz w:val="22"/>
            <w:szCs w:val="22"/>
            <w:lang w:val="hr-HR" w:eastAsia="zh-CN"/>
          </w:rPr>
          <w:tab/>
        </w:r>
        <w:r w:rsidR="001A514A" w:rsidRPr="00D63226">
          <w:rPr>
            <w:rStyle w:val="Hyperlink"/>
            <w:noProof/>
          </w:rPr>
          <w:t>Waste vehicles deployment</w:t>
        </w:r>
        <w:r w:rsidR="001A514A">
          <w:rPr>
            <w:noProof/>
            <w:webHidden/>
          </w:rPr>
          <w:tab/>
        </w:r>
        <w:r w:rsidR="001A514A">
          <w:rPr>
            <w:noProof/>
            <w:webHidden/>
          </w:rPr>
          <w:fldChar w:fldCharType="begin"/>
        </w:r>
        <w:r w:rsidR="001A514A">
          <w:rPr>
            <w:noProof/>
            <w:webHidden/>
          </w:rPr>
          <w:instrText xml:space="preserve"> PAGEREF _Toc529788972 \h </w:instrText>
        </w:r>
        <w:r w:rsidR="001A514A">
          <w:rPr>
            <w:noProof/>
            <w:webHidden/>
          </w:rPr>
        </w:r>
        <w:r w:rsidR="001A514A">
          <w:rPr>
            <w:noProof/>
            <w:webHidden/>
          </w:rPr>
          <w:fldChar w:fldCharType="separate"/>
        </w:r>
        <w:r w:rsidR="001A514A">
          <w:rPr>
            <w:noProof/>
            <w:webHidden/>
          </w:rPr>
          <w:t>4</w:t>
        </w:r>
        <w:r w:rsidR="001A514A">
          <w:rPr>
            <w:noProof/>
            <w:webHidden/>
          </w:rPr>
          <w:fldChar w:fldCharType="end"/>
        </w:r>
      </w:hyperlink>
    </w:p>
    <w:p w14:paraId="36C510A3" w14:textId="77777777" w:rsidR="001A514A" w:rsidRDefault="00043641">
      <w:pPr>
        <w:pStyle w:val="TOC1"/>
        <w:tabs>
          <w:tab w:val="left" w:pos="440"/>
          <w:tab w:val="right" w:leader="dot" w:pos="9062"/>
        </w:tabs>
        <w:rPr>
          <w:rFonts w:asciiTheme="minorHAnsi" w:eastAsiaTheme="minorEastAsia" w:hAnsiTheme="minorHAnsi" w:cstheme="minorBidi"/>
          <w:b w:val="0"/>
          <w:bCs w:val="0"/>
          <w:caps w:val="0"/>
          <w:noProof/>
          <w:sz w:val="22"/>
          <w:szCs w:val="22"/>
          <w:lang w:val="hr-HR" w:eastAsia="zh-CN"/>
        </w:rPr>
      </w:pPr>
      <w:hyperlink w:anchor="_Toc529788973" w:history="1">
        <w:r w:rsidR="001A514A" w:rsidRPr="00D63226">
          <w:rPr>
            <w:rStyle w:val="Hyperlink"/>
            <w:noProof/>
            <w:lang w:val="en-US"/>
          </w:rPr>
          <w:t>4.</w:t>
        </w:r>
        <w:r w:rsidR="001A514A">
          <w:rPr>
            <w:rFonts w:asciiTheme="minorHAnsi" w:eastAsiaTheme="minorEastAsia" w:hAnsiTheme="minorHAnsi" w:cstheme="minorBidi"/>
            <w:b w:val="0"/>
            <w:bCs w:val="0"/>
            <w:caps w:val="0"/>
            <w:noProof/>
            <w:sz w:val="22"/>
            <w:szCs w:val="22"/>
            <w:lang w:val="hr-HR" w:eastAsia="zh-CN"/>
          </w:rPr>
          <w:tab/>
        </w:r>
        <w:r w:rsidR="001A514A" w:rsidRPr="00D63226">
          <w:rPr>
            <w:rStyle w:val="Hyperlink"/>
            <w:noProof/>
            <w:lang w:val="en-US"/>
          </w:rPr>
          <w:t>Managing records kept on the basis of this document</w:t>
        </w:r>
        <w:r w:rsidR="001A514A">
          <w:rPr>
            <w:noProof/>
            <w:webHidden/>
          </w:rPr>
          <w:tab/>
        </w:r>
        <w:r w:rsidR="001A514A">
          <w:rPr>
            <w:noProof/>
            <w:webHidden/>
          </w:rPr>
          <w:fldChar w:fldCharType="begin"/>
        </w:r>
        <w:r w:rsidR="001A514A">
          <w:rPr>
            <w:noProof/>
            <w:webHidden/>
          </w:rPr>
          <w:instrText xml:space="preserve"> PAGEREF _Toc529788973 \h </w:instrText>
        </w:r>
        <w:r w:rsidR="001A514A">
          <w:rPr>
            <w:noProof/>
            <w:webHidden/>
          </w:rPr>
        </w:r>
        <w:r w:rsidR="001A514A">
          <w:rPr>
            <w:noProof/>
            <w:webHidden/>
          </w:rPr>
          <w:fldChar w:fldCharType="separate"/>
        </w:r>
        <w:r w:rsidR="001A514A">
          <w:rPr>
            <w:noProof/>
            <w:webHidden/>
          </w:rPr>
          <w:t>4</w:t>
        </w:r>
        <w:r w:rsidR="001A514A">
          <w:rPr>
            <w:noProof/>
            <w:webHidden/>
          </w:rPr>
          <w:fldChar w:fldCharType="end"/>
        </w:r>
      </w:hyperlink>
    </w:p>
    <w:p w14:paraId="5999CBB5" w14:textId="72DE25BD" w:rsidR="00AE035F" w:rsidRPr="00993274" w:rsidRDefault="00CD055E" w:rsidP="00AE035F">
      <w:pPr>
        <w:rPr>
          <w:lang w:val="en-US"/>
        </w:rPr>
      </w:pPr>
      <w:r w:rsidRPr="00993274">
        <w:rPr>
          <w:lang w:val="en-US"/>
        </w:rPr>
        <w:fldChar w:fldCharType="end"/>
      </w:r>
    </w:p>
    <w:p w14:paraId="7C28C82D" w14:textId="77777777" w:rsidR="00AE035F" w:rsidRPr="00993274" w:rsidRDefault="00AE035F" w:rsidP="00AE035F">
      <w:pPr>
        <w:rPr>
          <w:lang w:val="en-US"/>
        </w:rPr>
      </w:pPr>
    </w:p>
    <w:p w14:paraId="439455FE" w14:textId="77777777" w:rsidR="00AE035F" w:rsidRPr="00993274" w:rsidRDefault="00AE035F" w:rsidP="00AE035F">
      <w:pPr>
        <w:rPr>
          <w:lang w:val="en-US"/>
        </w:rPr>
      </w:pPr>
    </w:p>
    <w:p w14:paraId="2CB3BDA0" w14:textId="77777777" w:rsidR="00AE035F" w:rsidRPr="00993274" w:rsidRDefault="00175092" w:rsidP="00AE035F">
      <w:pPr>
        <w:pStyle w:val="Heading1"/>
        <w:rPr>
          <w:lang w:val="en-US"/>
        </w:rPr>
      </w:pPr>
      <w:r w:rsidRPr="00993274">
        <w:rPr>
          <w:lang w:val="en-US"/>
        </w:rPr>
        <w:br w:type="page"/>
      </w:r>
      <w:bookmarkStart w:id="7" w:name="_Toc263078249"/>
      <w:bookmarkStart w:id="8" w:name="_Toc529788967"/>
      <w:r w:rsidRPr="00993274">
        <w:rPr>
          <w:lang w:val="en-US"/>
        </w:rPr>
        <w:lastRenderedPageBreak/>
        <w:t>Purpose, scope and users</w:t>
      </w:r>
      <w:bookmarkEnd w:id="7"/>
      <w:bookmarkEnd w:id="8"/>
    </w:p>
    <w:p w14:paraId="067E807D" w14:textId="77777777" w:rsidR="006C3497" w:rsidRPr="00993274" w:rsidRDefault="00F105A6" w:rsidP="00DF09C9">
      <w:pPr>
        <w:rPr>
          <w:lang w:val="en-US"/>
        </w:rPr>
      </w:pPr>
      <w:r w:rsidRPr="00993274">
        <w:rPr>
          <w:lang w:val="en-US"/>
        </w:rPr>
        <w:t>The p</w:t>
      </w:r>
      <w:r w:rsidR="000C1500" w:rsidRPr="00993274">
        <w:rPr>
          <w:lang w:val="en-US"/>
        </w:rPr>
        <w:t xml:space="preserve">urpose of this document is to define </w:t>
      </w:r>
      <w:r w:rsidRPr="00993274">
        <w:rPr>
          <w:lang w:val="en-US"/>
        </w:rPr>
        <w:t xml:space="preserve">the </w:t>
      </w:r>
      <w:r w:rsidR="000C1500" w:rsidRPr="00993274">
        <w:rPr>
          <w:lang w:val="en-US"/>
        </w:rPr>
        <w:t xml:space="preserve">process of temporary warehousing and deployment of waste vehicles. </w:t>
      </w:r>
    </w:p>
    <w:p w14:paraId="3E13FB53" w14:textId="77777777" w:rsidR="00435CE7" w:rsidRPr="00993274" w:rsidRDefault="000C1500" w:rsidP="00EC2A84">
      <w:pPr>
        <w:rPr>
          <w:lang w:val="en-US"/>
        </w:rPr>
      </w:pPr>
      <w:r w:rsidRPr="00993274">
        <w:rPr>
          <w:lang w:val="en-US"/>
        </w:rPr>
        <w:t xml:space="preserve">This document </w:t>
      </w:r>
      <w:r w:rsidR="00F105A6" w:rsidRPr="00993274">
        <w:rPr>
          <w:lang w:val="en-US"/>
        </w:rPr>
        <w:t>applies</w:t>
      </w:r>
      <w:r w:rsidRPr="00993274">
        <w:rPr>
          <w:lang w:val="en-US"/>
        </w:rPr>
        <w:t xml:space="preserve"> to all vehicles and waste vehicles, including built-in components and materials, notwithstanding the manner of vehicle servicing or repairs during use and whether the vehicle is equipped with components supplied by the manufacturer to other components that are installed as spare parts.</w:t>
      </w:r>
      <w:r w:rsidR="00537CB5" w:rsidRPr="00993274">
        <w:rPr>
          <w:lang w:val="en-US"/>
        </w:rPr>
        <w:t xml:space="preserve"> </w:t>
      </w:r>
    </w:p>
    <w:p w14:paraId="1F9D76AC" w14:textId="77777777" w:rsidR="00DF09C9" w:rsidRPr="00993274" w:rsidRDefault="00435CE7" w:rsidP="00EC2A84">
      <w:pPr>
        <w:rPr>
          <w:lang w:val="en-US"/>
        </w:rPr>
      </w:pPr>
      <w:r w:rsidRPr="00993274">
        <w:rPr>
          <w:lang w:val="en-US"/>
        </w:rPr>
        <w:t>This document does not apply to waste oils and batteries.</w:t>
      </w:r>
    </w:p>
    <w:p w14:paraId="76DE5DF4" w14:textId="77777777" w:rsidR="00AE035F" w:rsidRPr="00993274" w:rsidRDefault="00175092" w:rsidP="00AE035F">
      <w:pPr>
        <w:rPr>
          <w:lang w:val="en-US"/>
        </w:rPr>
      </w:pPr>
      <w:r w:rsidRPr="00993274">
        <w:rPr>
          <w:lang w:val="en-US"/>
        </w:rPr>
        <w:t xml:space="preserve">Users of this document are </w:t>
      </w:r>
      <w:r w:rsidR="00DF09C9" w:rsidRPr="00993274">
        <w:rPr>
          <w:lang w:val="en-US"/>
        </w:rPr>
        <w:t>all employees</w:t>
      </w:r>
      <w:r w:rsidRPr="00993274">
        <w:rPr>
          <w:lang w:val="en-US"/>
        </w:rPr>
        <w:t xml:space="preserve"> of [organization name]. </w:t>
      </w:r>
    </w:p>
    <w:p w14:paraId="4BC73FB1" w14:textId="77777777" w:rsidR="00AE035F" w:rsidRPr="00993274" w:rsidRDefault="00AE035F" w:rsidP="00AE035F">
      <w:pPr>
        <w:rPr>
          <w:lang w:val="en-US"/>
        </w:rPr>
      </w:pPr>
    </w:p>
    <w:p w14:paraId="35E3526D" w14:textId="77777777" w:rsidR="00AE035F" w:rsidRPr="00993274" w:rsidRDefault="00175092" w:rsidP="00AE035F">
      <w:pPr>
        <w:pStyle w:val="Heading1"/>
        <w:rPr>
          <w:lang w:val="en-US"/>
        </w:rPr>
      </w:pPr>
      <w:bookmarkStart w:id="9" w:name="_Toc263078250"/>
      <w:bookmarkStart w:id="10" w:name="_Toc529788968"/>
      <w:r w:rsidRPr="00993274">
        <w:rPr>
          <w:lang w:val="en-US"/>
        </w:rPr>
        <w:t>Reference documents</w:t>
      </w:r>
      <w:bookmarkEnd w:id="9"/>
      <w:bookmarkEnd w:id="10"/>
    </w:p>
    <w:p w14:paraId="6CDDF35D" w14:textId="77777777" w:rsidR="00AE035F" w:rsidRPr="00993274" w:rsidRDefault="00175092" w:rsidP="00AE035F">
      <w:pPr>
        <w:numPr>
          <w:ilvl w:val="0"/>
          <w:numId w:val="4"/>
        </w:numPr>
        <w:spacing w:after="0"/>
        <w:rPr>
          <w:lang w:val="en-US"/>
        </w:rPr>
      </w:pPr>
      <w:r w:rsidRPr="00993274">
        <w:rPr>
          <w:lang w:val="en-US"/>
        </w:rPr>
        <w:t xml:space="preserve">ISO </w:t>
      </w:r>
      <w:r w:rsidR="00C50638" w:rsidRPr="00993274">
        <w:rPr>
          <w:lang w:val="en-US"/>
        </w:rPr>
        <w:t>14001</w:t>
      </w:r>
      <w:r w:rsidR="006C297B" w:rsidRPr="00993274">
        <w:rPr>
          <w:lang w:val="en-US"/>
        </w:rPr>
        <w:t>:2015</w:t>
      </w:r>
      <w:r w:rsidR="00C50638" w:rsidRPr="00993274">
        <w:rPr>
          <w:lang w:val="en-US"/>
        </w:rPr>
        <w:t xml:space="preserve"> </w:t>
      </w:r>
      <w:r w:rsidRPr="00993274">
        <w:rPr>
          <w:lang w:val="en-US"/>
        </w:rPr>
        <w:t xml:space="preserve">standard, clause </w:t>
      </w:r>
      <w:r w:rsidR="006C297B" w:rsidRPr="00993274">
        <w:rPr>
          <w:lang w:val="en-US"/>
        </w:rPr>
        <w:t>8.1</w:t>
      </w:r>
    </w:p>
    <w:p w14:paraId="19CE39D6" w14:textId="0CE8F487" w:rsidR="00356477" w:rsidRPr="00993274" w:rsidRDefault="00866D49" w:rsidP="00AE035F">
      <w:pPr>
        <w:numPr>
          <w:ilvl w:val="0"/>
          <w:numId w:val="4"/>
        </w:numPr>
        <w:spacing w:after="0"/>
        <w:rPr>
          <w:lang w:val="en-US"/>
        </w:rPr>
      </w:pPr>
      <w:r w:rsidRPr="00993274">
        <w:rPr>
          <w:lang w:val="en-US"/>
        </w:rPr>
        <w:t xml:space="preserve">Integrated Management System </w:t>
      </w:r>
      <w:r w:rsidR="00C50638" w:rsidRPr="00993274">
        <w:rPr>
          <w:lang w:val="en-US"/>
        </w:rPr>
        <w:t xml:space="preserve"> </w:t>
      </w:r>
      <w:r w:rsidR="00175092" w:rsidRPr="00993274">
        <w:rPr>
          <w:lang w:val="en-US"/>
        </w:rPr>
        <w:t>Manual</w:t>
      </w:r>
    </w:p>
    <w:p w14:paraId="178D94BF" w14:textId="77777777" w:rsidR="00ED61FD" w:rsidRPr="00993274" w:rsidRDefault="00ED61FD" w:rsidP="00AE035F">
      <w:pPr>
        <w:numPr>
          <w:ilvl w:val="0"/>
          <w:numId w:val="4"/>
        </w:numPr>
        <w:spacing w:after="0"/>
        <w:rPr>
          <w:lang w:val="en-US"/>
        </w:rPr>
      </w:pPr>
      <w:r w:rsidRPr="00993274">
        <w:rPr>
          <w:lang w:val="en-US"/>
        </w:rPr>
        <w:t>Environmental Policy</w:t>
      </w:r>
    </w:p>
    <w:p w14:paraId="2D901A3C" w14:textId="77777777" w:rsidR="00ED61FD" w:rsidRPr="00993274" w:rsidRDefault="00ED61FD" w:rsidP="00AE035F">
      <w:pPr>
        <w:numPr>
          <w:ilvl w:val="0"/>
          <w:numId w:val="4"/>
        </w:numPr>
        <w:spacing w:after="0"/>
        <w:rPr>
          <w:lang w:val="en-US"/>
        </w:rPr>
      </w:pPr>
      <w:r w:rsidRPr="00993274">
        <w:rPr>
          <w:lang w:val="en-US"/>
        </w:rPr>
        <w:t xml:space="preserve">Procedure for Identification and Evaluation of </w:t>
      </w:r>
      <w:r w:rsidR="008E39C8" w:rsidRPr="00993274">
        <w:rPr>
          <w:lang w:val="en-US"/>
        </w:rPr>
        <w:t xml:space="preserve">Environmental </w:t>
      </w:r>
      <w:r w:rsidRPr="00993274">
        <w:rPr>
          <w:lang w:val="en-US"/>
        </w:rPr>
        <w:t>Aspects</w:t>
      </w:r>
    </w:p>
    <w:p w14:paraId="3F1B4679" w14:textId="77777777" w:rsidR="00ED61FD" w:rsidRPr="00993274" w:rsidRDefault="005736F4" w:rsidP="00256913">
      <w:pPr>
        <w:numPr>
          <w:ilvl w:val="0"/>
          <w:numId w:val="4"/>
        </w:numPr>
        <w:spacing w:after="0"/>
        <w:rPr>
          <w:lang w:val="en-US"/>
        </w:rPr>
      </w:pPr>
      <w:r w:rsidRPr="00993274">
        <w:rPr>
          <w:lang w:val="en-US"/>
        </w:rPr>
        <w:t xml:space="preserve">List of </w:t>
      </w:r>
      <w:r w:rsidR="00420192" w:rsidRPr="00993274">
        <w:rPr>
          <w:lang w:val="en-US"/>
        </w:rPr>
        <w:t>Interested Parties</w:t>
      </w:r>
      <w:r w:rsidR="00DE7736" w:rsidRPr="00993274">
        <w:rPr>
          <w:lang w:val="en-US"/>
        </w:rPr>
        <w:t>,</w:t>
      </w:r>
      <w:r w:rsidR="00420192" w:rsidRPr="00993274">
        <w:rPr>
          <w:lang w:val="en-US"/>
        </w:rPr>
        <w:t xml:space="preserve"> </w:t>
      </w:r>
      <w:r w:rsidR="00F105A6" w:rsidRPr="00993274">
        <w:rPr>
          <w:lang w:val="en-US"/>
        </w:rPr>
        <w:t xml:space="preserve">Legal </w:t>
      </w:r>
      <w:r w:rsidRPr="00993274">
        <w:rPr>
          <w:lang w:val="en-US"/>
        </w:rPr>
        <w:t xml:space="preserve">and </w:t>
      </w:r>
      <w:r w:rsidR="00F105A6" w:rsidRPr="00993274">
        <w:rPr>
          <w:lang w:val="en-US"/>
        </w:rPr>
        <w:t>Other Requirements</w:t>
      </w:r>
    </w:p>
    <w:p w14:paraId="146B6F0B" w14:textId="77777777" w:rsidR="00256913" w:rsidRPr="00993274" w:rsidRDefault="00256913" w:rsidP="00256913">
      <w:pPr>
        <w:spacing w:before="240"/>
        <w:rPr>
          <w:lang w:val="en-US"/>
        </w:rPr>
      </w:pPr>
    </w:p>
    <w:p w14:paraId="788FBFBA" w14:textId="77777777" w:rsidR="00AE035F" w:rsidRPr="00993274" w:rsidRDefault="00032BAC" w:rsidP="00AE035F">
      <w:pPr>
        <w:pStyle w:val="Heading1"/>
        <w:rPr>
          <w:lang w:val="en-US"/>
        </w:rPr>
      </w:pPr>
      <w:bookmarkStart w:id="11" w:name="_Toc529788969"/>
      <w:r w:rsidRPr="00993274">
        <w:rPr>
          <w:lang w:val="en-US"/>
        </w:rPr>
        <w:t>Waste vehicles management</w:t>
      </w:r>
      <w:bookmarkEnd w:id="11"/>
      <w:r w:rsidRPr="00993274">
        <w:rPr>
          <w:lang w:val="en-US"/>
        </w:rPr>
        <w:t xml:space="preserve"> </w:t>
      </w:r>
    </w:p>
    <w:p w14:paraId="3DBB2E65" w14:textId="77777777" w:rsidR="002B3152" w:rsidRPr="00993274" w:rsidRDefault="00032BAC" w:rsidP="00DA47A6">
      <w:pPr>
        <w:rPr>
          <w:lang w:val="en-US"/>
        </w:rPr>
      </w:pPr>
      <w:r w:rsidRPr="00993274">
        <w:rPr>
          <w:lang w:val="en-US"/>
        </w:rPr>
        <w:t xml:space="preserve">Waste or unusable vehicles are motor vehicles or parts of vehicles which are waste and which </w:t>
      </w:r>
      <w:r w:rsidR="00F105A6" w:rsidRPr="00993274">
        <w:rPr>
          <w:lang w:val="en-US"/>
        </w:rPr>
        <w:t xml:space="preserve">the </w:t>
      </w:r>
      <w:r w:rsidRPr="00993274">
        <w:rPr>
          <w:lang w:val="en-US"/>
        </w:rPr>
        <w:t>owner wants to deploy</w:t>
      </w:r>
      <w:r w:rsidR="00EC2A84" w:rsidRPr="00993274">
        <w:rPr>
          <w:lang w:val="en-US"/>
        </w:rPr>
        <w:t>.</w:t>
      </w:r>
    </w:p>
    <w:p w14:paraId="50EF9ADA" w14:textId="77777777" w:rsidR="00B61269" w:rsidRPr="00993274" w:rsidRDefault="00032BAC" w:rsidP="00D65BC3">
      <w:pPr>
        <w:pStyle w:val="Heading2"/>
      </w:pPr>
      <w:bookmarkStart w:id="12" w:name="_Toc529788970"/>
      <w:r w:rsidRPr="00993274">
        <w:t>Waste vehicles classification on the place of generation</w:t>
      </w:r>
      <w:bookmarkEnd w:id="12"/>
      <w:r w:rsidRPr="00993274">
        <w:t xml:space="preserve"> </w:t>
      </w:r>
    </w:p>
    <w:p w14:paraId="52FDF2AD" w14:textId="4F3EA883" w:rsidR="00583D55" w:rsidRDefault="00EC695B" w:rsidP="000246A7">
      <w:pPr>
        <w:rPr>
          <w:lang w:val="en-US"/>
        </w:rPr>
      </w:pPr>
      <w:r w:rsidRPr="00993274">
        <w:rPr>
          <w:lang w:val="en-US"/>
        </w:rPr>
        <w:t>Waste vehicles are the ones that cannot be repaired or their repair would exceed their market and use value. [</w:t>
      </w:r>
      <w:r w:rsidR="00251E6B" w:rsidRPr="00993274">
        <w:rPr>
          <w:lang w:val="en-US"/>
        </w:rPr>
        <w:t>Job</w:t>
      </w:r>
      <w:r w:rsidRPr="00993274">
        <w:rPr>
          <w:lang w:val="en-US"/>
        </w:rPr>
        <w:t xml:space="preserve"> title] </w:t>
      </w:r>
      <w:r w:rsidR="00251E6B" w:rsidRPr="00993274">
        <w:rPr>
          <w:lang w:val="en-US"/>
        </w:rPr>
        <w:t xml:space="preserve">identifies such vehicles in </w:t>
      </w:r>
      <w:r w:rsidR="00F105A6" w:rsidRPr="00993274">
        <w:rPr>
          <w:lang w:val="en-US"/>
        </w:rPr>
        <w:t xml:space="preserve">the </w:t>
      </w:r>
      <w:r w:rsidR="00251E6B" w:rsidRPr="00993274">
        <w:rPr>
          <w:lang w:val="en-US"/>
        </w:rPr>
        <w:t>organization</w:t>
      </w:r>
      <w:r w:rsidR="00F105A6" w:rsidRPr="00993274">
        <w:rPr>
          <w:lang w:val="en-US"/>
        </w:rPr>
        <w:t>’s</w:t>
      </w:r>
      <w:r w:rsidR="00251E6B" w:rsidRPr="00993274">
        <w:rPr>
          <w:lang w:val="en-US"/>
        </w:rPr>
        <w:t xml:space="preserve"> ownership and proposes further action to [job title]</w:t>
      </w:r>
      <w:r w:rsidR="00F105A6" w:rsidRPr="00993274">
        <w:rPr>
          <w:lang w:val="en-US"/>
        </w:rPr>
        <w:t>,</w:t>
      </w:r>
      <w:r w:rsidR="00251E6B" w:rsidRPr="00993274">
        <w:rPr>
          <w:lang w:val="en-US"/>
        </w:rPr>
        <w:t xml:space="preserve"> </w:t>
      </w:r>
      <w:r w:rsidR="00F105A6" w:rsidRPr="00993274">
        <w:rPr>
          <w:lang w:val="en-US"/>
        </w:rPr>
        <w:t xml:space="preserve">who </w:t>
      </w:r>
      <w:r w:rsidR="00251E6B" w:rsidRPr="00993274">
        <w:rPr>
          <w:lang w:val="en-US"/>
        </w:rPr>
        <w:t xml:space="preserve">makes the final decision. </w:t>
      </w:r>
      <w:r w:rsidR="00032BAC" w:rsidRPr="00993274">
        <w:rPr>
          <w:lang w:val="en-US"/>
        </w:rPr>
        <w:t xml:space="preserve">Waste vehicles are not subject </w:t>
      </w:r>
      <w:r w:rsidR="00251E6B" w:rsidRPr="00993274">
        <w:rPr>
          <w:lang w:val="en-US"/>
        </w:rPr>
        <w:t>to</w:t>
      </w:r>
      <w:r w:rsidR="00032BAC" w:rsidRPr="00993274">
        <w:rPr>
          <w:lang w:val="en-US"/>
        </w:rPr>
        <w:t xml:space="preserve"> special rules for classification</w:t>
      </w:r>
      <w:r w:rsidR="00251E6B" w:rsidRPr="00993274">
        <w:rPr>
          <w:lang w:val="en-US"/>
        </w:rPr>
        <w:t xml:space="preserve"> and they are all treated at the same way</w:t>
      </w:r>
      <w:r w:rsidR="00EC2A84" w:rsidRPr="00993274">
        <w:rPr>
          <w:lang w:val="en-US"/>
        </w:rPr>
        <w:t>.</w:t>
      </w:r>
      <w:r w:rsidR="00537CB5" w:rsidRPr="00993274">
        <w:rPr>
          <w:lang w:val="en-US"/>
        </w:rPr>
        <w:t xml:space="preserve"> </w:t>
      </w:r>
    </w:p>
    <w:p w14:paraId="31D3951D" w14:textId="77777777" w:rsidR="000246A7" w:rsidRDefault="000246A7" w:rsidP="000246A7">
      <w:pPr>
        <w:rPr>
          <w:lang w:val="en-US"/>
        </w:rPr>
      </w:pPr>
    </w:p>
    <w:p w14:paraId="4B8B6297" w14:textId="77777777" w:rsidR="000246A7" w:rsidRPr="00AC39C4" w:rsidRDefault="000246A7" w:rsidP="000246A7">
      <w:pPr>
        <w:jc w:val="center"/>
        <w:rPr>
          <w:lang w:val="en-US"/>
        </w:rPr>
      </w:pPr>
      <w:r w:rsidRPr="00AC39C4">
        <w:rPr>
          <w:lang w:val="en-US"/>
        </w:rPr>
        <w:t>** END OF FREE PREVIEW **</w:t>
      </w:r>
    </w:p>
    <w:p w14:paraId="1D0C461D" w14:textId="3CFF13D3" w:rsidR="000246A7" w:rsidRPr="00993274" w:rsidRDefault="000246A7" w:rsidP="000246A7">
      <w:pPr>
        <w:jc w:val="center"/>
        <w:rPr>
          <w:lang w:val="en-US"/>
        </w:rPr>
      </w:pPr>
      <w:r w:rsidRPr="00AC39C4">
        <w:rPr>
          <w:lang w:val="en-US"/>
        </w:rPr>
        <w:t xml:space="preserve">To download full version of this document click here: </w:t>
      </w:r>
      <w:hyperlink r:id="rId10" w:history="1">
        <w:r w:rsidRPr="00241DAA">
          <w:rPr>
            <w:rStyle w:val="Hyperlink"/>
            <w:lang w:val="en-US"/>
          </w:rPr>
          <w:t>https://advisera.com/14001academy/documentation/guideline-for-waste-vehicles-management/</w:t>
        </w:r>
      </w:hyperlink>
      <w:r>
        <w:rPr>
          <w:lang w:val="en-US"/>
        </w:rPr>
        <w:t xml:space="preserve"> </w:t>
      </w:r>
      <w:bookmarkStart w:id="13" w:name="_GoBack"/>
      <w:bookmarkEnd w:id="13"/>
    </w:p>
    <w:p w14:paraId="7353C72A" w14:textId="77777777" w:rsidR="005F7CC9" w:rsidRPr="00993274" w:rsidRDefault="005F7CC9">
      <w:pPr>
        <w:rPr>
          <w:lang w:val="en-US"/>
        </w:rPr>
      </w:pPr>
    </w:p>
    <w:sectPr w:rsidR="005F7CC9" w:rsidRPr="00993274" w:rsidSect="00AE035F">
      <w:headerReference w:type="default" r:id="rId11"/>
      <w:footerReference w:type="default" r:id="rId12"/>
      <w:footerReference w:type="first" r:id="rId13"/>
      <w:pgSz w:w="11906" w:h="16838"/>
      <w:pgMar w:top="1417" w:right="1417" w:bottom="1417" w:left="1417" w:header="708" w:footer="708" w:gutter="0"/>
      <w:cols w:space="708"/>
      <w:titlePg/>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9001Academy" w:date="2016-03-02T10:28:00Z" w:initials="9A">
    <w:p w14:paraId="700C7ACF" w14:textId="77777777" w:rsidR="00866D49" w:rsidRPr="00866D49" w:rsidRDefault="00866D49">
      <w:pPr>
        <w:pStyle w:val="CommentText"/>
        <w:rPr>
          <w:lang w:val="en-US"/>
        </w:rPr>
      </w:pPr>
      <w:r>
        <w:rPr>
          <w:rStyle w:val="CommentReference"/>
        </w:rPr>
        <w:annotationRef/>
      </w:r>
      <w:r w:rsidRPr="00AE5C4B">
        <w:rPr>
          <w:lang w:val="en-US"/>
        </w:rPr>
        <w:t>All fields in this document marked by square brackets [ ] must be filled in.</w:t>
      </w:r>
    </w:p>
  </w:comment>
  <w:comment w:id="1" w:author="9001Academy" w:date="2018-05-18T12:54:00Z" w:initials="9A">
    <w:p w14:paraId="177A0A27" w14:textId="3007873A" w:rsidR="00355016" w:rsidRPr="00B60AF9" w:rsidRDefault="00355016" w:rsidP="00355016">
      <w:pPr>
        <w:pStyle w:val="CommentText"/>
      </w:pPr>
      <w:r>
        <w:rPr>
          <w:rStyle w:val="CommentReference"/>
        </w:rPr>
        <w:annotationRef/>
      </w:r>
      <w:r w:rsidRPr="00B60AF9">
        <w:t>For more information about waste management, see</w:t>
      </w:r>
      <w:r w:rsidR="00E33862" w:rsidRPr="00B60AF9">
        <w:t xml:space="preserve"> this article</w:t>
      </w:r>
      <w:r w:rsidRPr="00B60AF9">
        <w:t>:</w:t>
      </w:r>
    </w:p>
    <w:p w14:paraId="3FE442EC" w14:textId="77777777" w:rsidR="00355016" w:rsidRPr="00B60AF9" w:rsidRDefault="00355016" w:rsidP="00355016">
      <w:pPr>
        <w:pStyle w:val="CommentText"/>
      </w:pPr>
    </w:p>
    <w:p w14:paraId="32E83FE3" w14:textId="77777777" w:rsidR="00355016" w:rsidRDefault="00355016" w:rsidP="00355016">
      <w:pPr>
        <w:pStyle w:val="CommentText"/>
      </w:pPr>
      <w:r w:rsidRPr="00B60AF9">
        <w:t>7 Steps in handling waste according to ISO 14001</w:t>
      </w:r>
    </w:p>
    <w:p w14:paraId="50F2FAB0" w14:textId="12E7AD60" w:rsidR="00355016" w:rsidRDefault="00043641" w:rsidP="00355016">
      <w:pPr>
        <w:pStyle w:val="CommentText"/>
      </w:pPr>
      <w:hyperlink r:id="rId1" w:history="1">
        <w:r w:rsidR="00355016" w:rsidRPr="00F163DF">
          <w:rPr>
            <w:rStyle w:val="Hyperlink"/>
          </w:rPr>
          <w:t>https://advisera.com/14001academy/blog/2016/11/07/7-steps-in-handling-waste-according-to-iso-14001/</w:t>
        </w:r>
      </w:hyperlink>
    </w:p>
  </w:comment>
  <w:comment w:id="2" w:author="9001Academy" w:date="2018-05-18T12:54:00Z" w:initials="9A">
    <w:p w14:paraId="1646C6CE" w14:textId="18E90DAB" w:rsidR="00355016" w:rsidRDefault="00355016">
      <w:pPr>
        <w:pStyle w:val="CommentText"/>
      </w:pPr>
      <w:r>
        <w:rPr>
          <w:rStyle w:val="CommentReference"/>
        </w:rPr>
        <w:annotationRef/>
      </w:r>
      <w:r w:rsidRPr="00B60AF9">
        <w:t xml:space="preserve">To handle documents in an ISO-compliant Document Management System, use Conformio: </w:t>
      </w:r>
      <w:hyperlink r:id="rId2" w:history="1">
        <w:r>
          <w:rPr>
            <w:rStyle w:val="Hyperlink"/>
          </w:rPr>
          <w:t>http://advisera.com/conformio</w:t>
        </w:r>
      </w:hyperlink>
    </w:p>
  </w:comment>
  <w:comment w:id="3" w:author="9001Academy" w:date="2018-05-18T12:54:00Z" w:initials="9A">
    <w:p w14:paraId="72DE7DB5" w14:textId="048127E3" w:rsidR="00355016" w:rsidRPr="00B60AF9" w:rsidRDefault="00355016" w:rsidP="00355016">
      <w:pPr>
        <w:pStyle w:val="CommentText"/>
      </w:pPr>
      <w:r>
        <w:rPr>
          <w:rStyle w:val="CommentReference"/>
        </w:rPr>
        <w:annotationRef/>
      </w:r>
      <w:r w:rsidRPr="00B60AF9">
        <w:t>You can attend these free on-line training courses to learn more about ISO 9001:2015 &amp; ISO 14001</w:t>
      </w:r>
      <w:r w:rsidR="00E33862" w:rsidRPr="00B60AF9">
        <w:t>:2015</w:t>
      </w:r>
      <w:r w:rsidRPr="00B60AF9">
        <w:t xml:space="preserve"> implementation: </w:t>
      </w:r>
    </w:p>
    <w:p w14:paraId="5C89806A" w14:textId="77777777" w:rsidR="00355016" w:rsidRPr="00B60AF9" w:rsidRDefault="00355016" w:rsidP="00355016">
      <w:pPr>
        <w:pStyle w:val="CommentText"/>
      </w:pPr>
    </w:p>
    <w:p w14:paraId="22103F7F" w14:textId="77777777" w:rsidR="00355016" w:rsidRPr="00631ECE" w:rsidRDefault="00355016" w:rsidP="00355016">
      <w:pPr>
        <w:pStyle w:val="CommentText"/>
        <w:numPr>
          <w:ilvl w:val="0"/>
          <w:numId w:val="35"/>
        </w:numPr>
        <w:rPr>
          <w:rStyle w:val="Hyperlink"/>
          <w:color w:val="auto"/>
          <w:u w:val="none"/>
        </w:rPr>
      </w:pPr>
      <w:r w:rsidRPr="00B60AF9">
        <w:t xml:space="preserve"> ISO 9001:2015 Foundations Course </w:t>
      </w:r>
      <w:hyperlink r:id="rId3" w:history="1">
        <w:r w:rsidRPr="00873EE3">
          <w:rPr>
            <w:rStyle w:val="Hyperlink"/>
          </w:rPr>
          <w:t>https://training.advisera.com/course/iso-90012015-foundations-course/</w:t>
        </w:r>
      </w:hyperlink>
    </w:p>
    <w:p w14:paraId="6460AE92" w14:textId="77777777" w:rsidR="00355016" w:rsidRDefault="00355016" w:rsidP="00355016">
      <w:pPr>
        <w:pStyle w:val="CommentText"/>
      </w:pPr>
    </w:p>
    <w:p w14:paraId="42AE7DAA" w14:textId="04A29736" w:rsidR="00355016" w:rsidRDefault="00355016" w:rsidP="00355016">
      <w:pPr>
        <w:pStyle w:val="CommentText"/>
        <w:numPr>
          <w:ilvl w:val="0"/>
          <w:numId w:val="35"/>
        </w:numPr>
      </w:pPr>
      <w:r w:rsidRPr="00B60AF9">
        <w:t xml:space="preserve"> ISO 14001:2015 Foundations Course </w:t>
      </w:r>
      <w:hyperlink r:id="rId4" w:history="1">
        <w:r w:rsidRPr="00873EE3">
          <w:rPr>
            <w:rStyle w:val="Hyperlink"/>
          </w:rPr>
          <w:t>https://training.advisera.com/course/iso-14001-foundations-course/</w:t>
        </w:r>
      </w:hyperlink>
    </w:p>
  </w:comment>
  <w:comment w:id="4" w:author="9001Academy" w:date="2016-03-02T10:28:00Z" w:initials="9A">
    <w:p w14:paraId="29D04E69" w14:textId="77777777" w:rsidR="00866D49" w:rsidRPr="00866D49" w:rsidRDefault="00866D49">
      <w:pPr>
        <w:pStyle w:val="CommentText"/>
        <w:rPr>
          <w:lang w:val="en-US"/>
        </w:rPr>
      </w:pPr>
      <w:r>
        <w:rPr>
          <w:rStyle w:val="CommentReference"/>
        </w:rPr>
        <w:annotationRef/>
      </w:r>
      <w:r w:rsidRPr="00AE5C4B">
        <w:rPr>
          <w:lang w:val="en-US"/>
        </w:rPr>
        <w:t>Adapt to the existing practice in organization.</w:t>
      </w:r>
    </w:p>
  </w:comment>
  <w:comment w:id="6" w:author="9001Academy" w:date="2016-03-02T10:28:00Z" w:initials="9A">
    <w:p w14:paraId="375CEBAF" w14:textId="77777777" w:rsidR="00866D49" w:rsidRPr="00866D49" w:rsidRDefault="00866D49">
      <w:pPr>
        <w:pStyle w:val="CommentText"/>
        <w:rPr>
          <w:lang w:val="en-US"/>
        </w:rPr>
      </w:pPr>
      <w:r>
        <w:rPr>
          <w:rStyle w:val="CommentReference"/>
        </w:rPr>
        <w:annotationRef/>
      </w:r>
      <w:r w:rsidRPr="00AE5C4B">
        <w:rPr>
          <w:lang w:val="en-US"/>
        </w:rPr>
        <w:t>This is only necessary if document is in paper form; otherwise, this table should be deleted.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00C7ACF" w15:done="0"/>
  <w15:commentEx w15:paraId="50F2FAB0" w15:done="0"/>
  <w15:commentEx w15:paraId="1646C6CE" w15:done="0"/>
  <w15:commentEx w15:paraId="42AE7DAA" w15:done="0"/>
  <w15:commentEx w15:paraId="29D04E69" w15:done="0"/>
  <w15:commentEx w15:paraId="375CEBA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00C7ACF" w16cid:durableId="1EA94B57"/>
  <w16cid:commentId w16cid:paraId="50F2FAB0" w16cid:durableId="1EA94B6F"/>
  <w16cid:commentId w16cid:paraId="1646C6CE" w16cid:durableId="1EA94B7A"/>
  <w16cid:commentId w16cid:paraId="42AE7DAA" w16cid:durableId="1EA94B75"/>
  <w16cid:commentId w16cid:paraId="29D04E69" w16cid:durableId="1EA94B58"/>
  <w16cid:commentId w16cid:paraId="375CEBAF" w16cid:durableId="1EA94B59"/>
  <w16cid:commentId w16cid:paraId="02CA74BD" w16cid:durableId="1EA94B5A"/>
  <w16cid:commentId w16cid:paraId="2BED3A2C" w16cid:durableId="1EA94B5B"/>
  <w16cid:commentId w16cid:paraId="46DD76B7" w16cid:durableId="1EA94B5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B815A9" w14:textId="77777777" w:rsidR="00043641" w:rsidRDefault="00043641" w:rsidP="00AE035F">
      <w:pPr>
        <w:spacing w:after="0" w:line="240" w:lineRule="auto"/>
      </w:pPr>
      <w:r>
        <w:separator/>
      </w:r>
    </w:p>
  </w:endnote>
  <w:endnote w:type="continuationSeparator" w:id="0">
    <w:p w14:paraId="361E495A" w14:textId="77777777" w:rsidR="00043641" w:rsidRDefault="00043641" w:rsidP="00AE03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322" w:type="dxa"/>
      <w:tblBorders>
        <w:top w:val="single" w:sz="4" w:space="0" w:color="000000"/>
        <w:insideH w:val="single" w:sz="4" w:space="0" w:color="000000"/>
      </w:tblBorders>
      <w:tblLook w:val="04A0" w:firstRow="1" w:lastRow="0" w:firstColumn="1" w:lastColumn="0" w:noHBand="0" w:noVBand="1"/>
    </w:tblPr>
    <w:tblGrid>
      <w:gridCol w:w="3369"/>
      <w:gridCol w:w="2268"/>
      <w:gridCol w:w="3685"/>
    </w:tblGrid>
    <w:tr w:rsidR="00010F36" w:rsidRPr="00AE5C4B" w14:paraId="3FB932D9" w14:textId="77777777" w:rsidTr="007C3F3D">
      <w:tc>
        <w:tcPr>
          <w:tcW w:w="3369" w:type="dxa"/>
        </w:tcPr>
        <w:p w14:paraId="7226525A" w14:textId="4CB57C84" w:rsidR="00010F36" w:rsidRPr="00AE5C4B" w:rsidRDefault="00815C32" w:rsidP="00F105A6">
          <w:pPr>
            <w:pStyle w:val="Footer"/>
            <w:rPr>
              <w:sz w:val="18"/>
              <w:szCs w:val="18"/>
              <w:lang w:val="en-US"/>
            </w:rPr>
          </w:pPr>
          <w:r>
            <w:rPr>
              <w:sz w:val="18"/>
              <w:lang w:val="en-US"/>
            </w:rPr>
            <w:t>Guideline</w:t>
          </w:r>
          <w:r w:rsidR="00ED3F4E">
            <w:rPr>
              <w:sz w:val="18"/>
              <w:lang w:val="en-US"/>
            </w:rPr>
            <w:t xml:space="preserve"> for Waste Vehicles Management</w:t>
          </w:r>
        </w:p>
      </w:tc>
      <w:tc>
        <w:tcPr>
          <w:tcW w:w="2268" w:type="dxa"/>
        </w:tcPr>
        <w:p w14:paraId="43324493" w14:textId="77777777" w:rsidR="00010F36" w:rsidRPr="00AE5C4B" w:rsidRDefault="00010F36" w:rsidP="00AE035F">
          <w:pPr>
            <w:pStyle w:val="Footer"/>
            <w:jc w:val="center"/>
            <w:rPr>
              <w:sz w:val="18"/>
              <w:szCs w:val="18"/>
              <w:lang w:val="en-US"/>
            </w:rPr>
          </w:pPr>
          <w:r w:rsidRPr="00AE5C4B">
            <w:rPr>
              <w:sz w:val="18"/>
              <w:lang w:val="en-US"/>
            </w:rPr>
            <w:t>ver [version] from [date]</w:t>
          </w:r>
        </w:p>
      </w:tc>
      <w:tc>
        <w:tcPr>
          <w:tcW w:w="3685" w:type="dxa"/>
        </w:tcPr>
        <w:p w14:paraId="7A7D9B3B" w14:textId="77777777" w:rsidR="00010F36" w:rsidRPr="00AE5C4B" w:rsidRDefault="00010F36" w:rsidP="00AE035F">
          <w:pPr>
            <w:pStyle w:val="Footer"/>
            <w:jc w:val="right"/>
            <w:rPr>
              <w:b/>
              <w:sz w:val="18"/>
              <w:szCs w:val="18"/>
              <w:lang w:val="en-US"/>
            </w:rPr>
          </w:pPr>
          <w:r w:rsidRPr="00AE5C4B">
            <w:rPr>
              <w:sz w:val="18"/>
              <w:lang w:val="en-US"/>
            </w:rPr>
            <w:t xml:space="preserve">Page </w:t>
          </w:r>
          <w:r w:rsidR="00CD055E" w:rsidRPr="00AE5C4B">
            <w:rPr>
              <w:b/>
              <w:sz w:val="18"/>
              <w:lang w:val="en-US"/>
            </w:rPr>
            <w:fldChar w:fldCharType="begin"/>
          </w:r>
          <w:r w:rsidRPr="00AE5C4B">
            <w:rPr>
              <w:b/>
              <w:sz w:val="18"/>
              <w:lang w:val="en-US"/>
            </w:rPr>
            <w:instrText xml:space="preserve"> PAGE </w:instrText>
          </w:r>
          <w:r w:rsidR="00CD055E" w:rsidRPr="00AE5C4B">
            <w:rPr>
              <w:b/>
              <w:sz w:val="18"/>
              <w:lang w:val="en-US"/>
            </w:rPr>
            <w:fldChar w:fldCharType="separate"/>
          </w:r>
          <w:r w:rsidR="000246A7">
            <w:rPr>
              <w:b/>
              <w:noProof/>
              <w:sz w:val="18"/>
              <w:lang w:val="en-US"/>
            </w:rPr>
            <w:t>3</w:t>
          </w:r>
          <w:r w:rsidR="00CD055E" w:rsidRPr="00AE5C4B">
            <w:rPr>
              <w:b/>
              <w:sz w:val="18"/>
              <w:lang w:val="en-US"/>
            </w:rPr>
            <w:fldChar w:fldCharType="end"/>
          </w:r>
          <w:r w:rsidRPr="00AE5C4B">
            <w:rPr>
              <w:sz w:val="18"/>
              <w:lang w:val="en-US"/>
            </w:rPr>
            <w:t xml:space="preserve"> of </w:t>
          </w:r>
          <w:r w:rsidR="00CD055E" w:rsidRPr="00AE5C4B">
            <w:rPr>
              <w:b/>
              <w:sz w:val="18"/>
              <w:lang w:val="en-US"/>
            </w:rPr>
            <w:fldChar w:fldCharType="begin"/>
          </w:r>
          <w:r w:rsidRPr="00AE5C4B">
            <w:rPr>
              <w:b/>
              <w:sz w:val="18"/>
              <w:lang w:val="en-US"/>
            </w:rPr>
            <w:instrText xml:space="preserve"> NUMPAGES  </w:instrText>
          </w:r>
          <w:r w:rsidR="00CD055E" w:rsidRPr="00AE5C4B">
            <w:rPr>
              <w:b/>
              <w:sz w:val="18"/>
              <w:lang w:val="en-US"/>
            </w:rPr>
            <w:fldChar w:fldCharType="separate"/>
          </w:r>
          <w:r w:rsidR="000246A7">
            <w:rPr>
              <w:b/>
              <w:noProof/>
              <w:sz w:val="18"/>
              <w:lang w:val="en-US"/>
            </w:rPr>
            <w:t>3</w:t>
          </w:r>
          <w:r w:rsidR="00CD055E" w:rsidRPr="00AE5C4B">
            <w:rPr>
              <w:b/>
              <w:sz w:val="18"/>
              <w:lang w:val="en-US"/>
            </w:rPr>
            <w:fldChar w:fldCharType="end"/>
          </w:r>
        </w:p>
      </w:tc>
    </w:tr>
  </w:tbl>
  <w:p w14:paraId="3EE097F5" w14:textId="369E9237" w:rsidR="00010F36" w:rsidRPr="00AE5C4B" w:rsidRDefault="00993274" w:rsidP="00993274">
    <w:pPr>
      <w:autoSpaceDE w:val="0"/>
      <w:autoSpaceDN w:val="0"/>
      <w:adjustRightInd w:val="0"/>
      <w:spacing w:after="0"/>
      <w:jc w:val="center"/>
      <w:rPr>
        <w:sz w:val="16"/>
        <w:szCs w:val="16"/>
        <w:lang w:val="en-US"/>
      </w:rPr>
    </w:pPr>
    <w:r w:rsidRPr="00993274">
      <w:rPr>
        <w:sz w:val="16"/>
        <w:lang w:val="en-US"/>
      </w:rPr>
      <w:t>©2018 This template may be used by clients of Advisera Expert Solutions Ltd. www.advisera.com in accordance with the License Agreement.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77399E" w14:textId="2F0456B4" w:rsidR="00010F36" w:rsidRPr="00993274" w:rsidRDefault="00993274" w:rsidP="00993274">
    <w:pPr>
      <w:pStyle w:val="Footer"/>
      <w:jc w:val="center"/>
    </w:pPr>
    <w:r w:rsidRPr="00993274">
      <w:rPr>
        <w:sz w:val="16"/>
        <w:lang w:val="en-US"/>
      </w:rPr>
      <w:t>©2018 This template may be used by clients of Advisera Expert Solutions Ltd. www.advisera.com in accordance with the License Agreement.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73EC92" w14:textId="77777777" w:rsidR="00043641" w:rsidRDefault="00043641" w:rsidP="00AE035F">
      <w:pPr>
        <w:spacing w:after="0" w:line="240" w:lineRule="auto"/>
      </w:pPr>
      <w:r>
        <w:separator/>
      </w:r>
    </w:p>
  </w:footnote>
  <w:footnote w:type="continuationSeparator" w:id="0">
    <w:p w14:paraId="421C1047" w14:textId="77777777" w:rsidR="00043641" w:rsidRDefault="00043641" w:rsidP="00AE035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bottom w:val="single" w:sz="4" w:space="0" w:color="000000"/>
        <w:insideH w:val="single" w:sz="4" w:space="0" w:color="000000"/>
      </w:tblBorders>
      <w:tblLook w:val="04A0" w:firstRow="1" w:lastRow="0" w:firstColumn="1" w:lastColumn="0" w:noHBand="0" w:noVBand="1"/>
    </w:tblPr>
    <w:tblGrid>
      <w:gridCol w:w="6771"/>
      <w:gridCol w:w="2517"/>
    </w:tblGrid>
    <w:tr w:rsidR="00010F36" w:rsidRPr="00AE5C4B" w14:paraId="3123AB2A" w14:textId="77777777" w:rsidTr="00AE035F">
      <w:tc>
        <w:tcPr>
          <w:tcW w:w="6771" w:type="dxa"/>
        </w:tcPr>
        <w:p w14:paraId="00640343" w14:textId="77777777" w:rsidR="00010F36" w:rsidRPr="00AE5C4B" w:rsidRDefault="00010F36" w:rsidP="00AE035F">
          <w:pPr>
            <w:pStyle w:val="Header"/>
            <w:spacing w:after="0"/>
            <w:rPr>
              <w:sz w:val="20"/>
              <w:szCs w:val="20"/>
              <w:lang w:val="en-US"/>
            </w:rPr>
          </w:pPr>
          <w:r w:rsidRPr="00AE5C4B">
            <w:rPr>
              <w:sz w:val="20"/>
              <w:lang w:val="en-US"/>
            </w:rPr>
            <w:t xml:space="preserve"> [organization name]</w:t>
          </w:r>
        </w:p>
      </w:tc>
      <w:tc>
        <w:tcPr>
          <w:tcW w:w="2517" w:type="dxa"/>
        </w:tcPr>
        <w:p w14:paraId="17DDC037" w14:textId="77777777" w:rsidR="00010F36" w:rsidRPr="00AE5C4B" w:rsidRDefault="00010F36" w:rsidP="00AE035F">
          <w:pPr>
            <w:pStyle w:val="Header"/>
            <w:spacing w:after="0"/>
            <w:jc w:val="right"/>
            <w:rPr>
              <w:sz w:val="20"/>
              <w:szCs w:val="20"/>
              <w:lang w:val="en-US"/>
            </w:rPr>
          </w:pPr>
        </w:p>
      </w:tc>
    </w:tr>
  </w:tbl>
  <w:p w14:paraId="406A4068" w14:textId="77777777" w:rsidR="00010F36" w:rsidRPr="00AE5C4B" w:rsidRDefault="00010F36" w:rsidP="00AE035F">
    <w:pPr>
      <w:pStyle w:val="Header"/>
      <w:spacing w:after="0"/>
      <w:rPr>
        <w:sz w:val="20"/>
        <w:szCs w:val="20"/>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3A5610"/>
    <w:multiLevelType w:val="hybridMultilevel"/>
    <w:tmpl w:val="CB7AC0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1BD559E"/>
    <w:multiLevelType w:val="multilevel"/>
    <w:tmpl w:val="07A0F716"/>
    <w:lvl w:ilvl="0">
      <w:start w:val="1"/>
      <w:numFmt w:val="decimal"/>
      <w:pStyle w:val="Heading1"/>
      <w:lvlText w:val="%1."/>
      <w:lvlJc w:val="left"/>
      <w:pPr>
        <w:ind w:left="360" w:hanging="360"/>
      </w:pPr>
      <w:rPr>
        <w:rFonts w:hint="default"/>
      </w:rPr>
    </w:lvl>
    <w:lvl w:ilvl="1">
      <w:start w:val="1"/>
      <w:numFmt w:val="decimal"/>
      <w:pStyle w:val="Heading2"/>
      <w:isLgl/>
      <w:lvlText w:val="%1.%2."/>
      <w:lvlJc w:val="left"/>
      <w:pPr>
        <w:ind w:left="990" w:hanging="360"/>
      </w:pPr>
      <w:rPr>
        <w:rFonts w:hint="default"/>
      </w:rPr>
    </w:lvl>
    <w:lvl w:ilvl="2">
      <w:start w:val="1"/>
      <w:numFmt w:val="decimal"/>
      <w:pStyle w:val="Heading3"/>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
    <w:nsid w:val="090C4526"/>
    <w:multiLevelType w:val="hybridMultilevel"/>
    <w:tmpl w:val="E8A008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2C68F5"/>
    <w:multiLevelType w:val="hybridMultilevel"/>
    <w:tmpl w:val="75BE6E48"/>
    <w:lvl w:ilvl="0" w:tplc="081A0001">
      <w:start w:val="1"/>
      <w:numFmt w:val="bullet"/>
      <w:lvlText w:val=""/>
      <w:lvlJc w:val="left"/>
      <w:pPr>
        <w:ind w:left="720" w:hanging="360"/>
      </w:pPr>
      <w:rPr>
        <w:rFonts w:ascii="Symbol" w:hAnsi="Symbol" w:hint="default"/>
      </w:rPr>
    </w:lvl>
    <w:lvl w:ilvl="1" w:tplc="081A0003" w:tentative="1">
      <w:start w:val="1"/>
      <w:numFmt w:val="bullet"/>
      <w:lvlText w:val="o"/>
      <w:lvlJc w:val="left"/>
      <w:pPr>
        <w:ind w:left="1440" w:hanging="360"/>
      </w:pPr>
      <w:rPr>
        <w:rFonts w:ascii="Courier New" w:hAnsi="Courier New" w:cs="Courier New" w:hint="default"/>
      </w:rPr>
    </w:lvl>
    <w:lvl w:ilvl="2" w:tplc="081A0005" w:tentative="1">
      <w:start w:val="1"/>
      <w:numFmt w:val="bullet"/>
      <w:lvlText w:val=""/>
      <w:lvlJc w:val="left"/>
      <w:pPr>
        <w:ind w:left="2160" w:hanging="360"/>
      </w:pPr>
      <w:rPr>
        <w:rFonts w:ascii="Wingdings" w:hAnsi="Wingdings" w:hint="default"/>
      </w:rPr>
    </w:lvl>
    <w:lvl w:ilvl="3" w:tplc="081A0001" w:tentative="1">
      <w:start w:val="1"/>
      <w:numFmt w:val="bullet"/>
      <w:lvlText w:val=""/>
      <w:lvlJc w:val="left"/>
      <w:pPr>
        <w:ind w:left="2880" w:hanging="360"/>
      </w:pPr>
      <w:rPr>
        <w:rFonts w:ascii="Symbol" w:hAnsi="Symbol" w:hint="default"/>
      </w:rPr>
    </w:lvl>
    <w:lvl w:ilvl="4" w:tplc="081A0003" w:tentative="1">
      <w:start w:val="1"/>
      <w:numFmt w:val="bullet"/>
      <w:lvlText w:val="o"/>
      <w:lvlJc w:val="left"/>
      <w:pPr>
        <w:ind w:left="3600" w:hanging="360"/>
      </w:pPr>
      <w:rPr>
        <w:rFonts w:ascii="Courier New" w:hAnsi="Courier New" w:cs="Courier New" w:hint="default"/>
      </w:rPr>
    </w:lvl>
    <w:lvl w:ilvl="5" w:tplc="081A0005" w:tentative="1">
      <w:start w:val="1"/>
      <w:numFmt w:val="bullet"/>
      <w:lvlText w:val=""/>
      <w:lvlJc w:val="left"/>
      <w:pPr>
        <w:ind w:left="4320" w:hanging="360"/>
      </w:pPr>
      <w:rPr>
        <w:rFonts w:ascii="Wingdings" w:hAnsi="Wingdings" w:hint="default"/>
      </w:rPr>
    </w:lvl>
    <w:lvl w:ilvl="6" w:tplc="081A0001" w:tentative="1">
      <w:start w:val="1"/>
      <w:numFmt w:val="bullet"/>
      <w:lvlText w:val=""/>
      <w:lvlJc w:val="left"/>
      <w:pPr>
        <w:ind w:left="5040" w:hanging="360"/>
      </w:pPr>
      <w:rPr>
        <w:rFonts w:ascii="Symbol" w:hAnsi="Symbol" w:hint="default"/>
      </w:rPr>
    </w:lvl>
    <w:lvl w:ilvl="7" w:tplc="081A0003" w:tentative="1">
      <w:start w:val="1"/>
      <w:numFmt w:val="bullet"/>
      <w:lvlText w:val="o"/>
      <w:lvlJc w:val="left"/>
      <w:pPr>
        <w:ind w:left="5760" w:hanging="360"/>
      </w:pPr>
      <w:rPr>
        <w:rFonts w:ascii="Courier New" w:hAnsi="Courier New" w:cs="Courier New" w:hint="default"/>
      </w:rPr>
    </w:lvl>
    <w:lvl w:ilvl="8" w:tplc="081A0005" w:tentative="1">
      <w:start w:val="1"/>
      <w:numFmt w:val="bullet"/>
      <w:lvlText w:val=""/>
      <w:lvlJc w:val="left"/>
      <w:pPr>
        <w:ind w:left="6480" w:hanging="360"/>
      </w:pPr>
      <w:rPr>
        <w:rFonts w:ascii="Wingdings" w:hAnsi="Wingdings" w:hint="default"/>
      </w:rPr>
    </w:lvl>
  </w:abstractNum>
  <w:abstractNum w:abstractNumId="4">
    <w:nsid w:val="0DBF1AB0"/>
    <w:multiLevelType w:val="hybridMultilevel"/>
    <w:tmpl w:val="096E39C2"/>
    <w:lvl w:ilvl="0" w:tplc="9CCCCEE2">
      <w:start w:val="1"/>
      <w:numFmt w:val="bullet"/>
      <w:lvlText w:val=""/>
      <w:lvlJc w:val="left"/>
      <w:pPr>
        <w:ind w:left="720" w:hanging="360"/>
      </w:pPr>
      <w:rPr>
        <w:rFonts w:ascii="Symbol" w:hAnsi="Symbol" w:hint="default"/>
      </w:rPr>
    </w:lvl>
    <w:lvl w:ilvl="1" w:tplc="3E524E4E" w:tentative="1">
      <w:start w:val="1"/>
      <w:numFmt w:val="bullet"/>
      <w:lvlText w:val="o"/>
      <w:lvlJc w:val="left"/>
      <w:pPr>
        <w:ind w:left="1440" w:hanging="360"/>
      </w:pPr>
      <w:rPr>
        <w:rFonts w:ascii="Courier New" w:hAnsi="Courier New" w:cs="Courier New" w:hint="default"/>
      </w:rPr>
    </w:lvl>
    <w:lvl w:ilvl="2" w:tplc="5E5E969C" w:tentative="1">
      <w:start w:val="1"/>
      <w:numFmt w:val="bullet"/>
      <w:lvlText w:val=""/>
      <w:lvlJc w:val="left"/>
      <w:pPr>
        <w:ind w:left="2160" w:hanging="360"/>
      </w:pPr>
      <w:rPr>
        <w:rFonts w:ascii="Wingdings" w:hAnsi="Wingdings" w:hint="default"/>
      </w:rPr>
    </w:lvl>
    <w:lvl w:ilvl="3" w:tplc="51EEA066" w:tentative="1">
      <w:start w:val="1"/>
      <w:numFmt w:val="bullet"/>
      <w:lvlText w:val=""/>
      <w:lvlJc w:val="left"/>
      <w:pPr>
        <w:ind w:left="2880" w:hanging="360"/>
      </w:pPr>
      <w:rPr>
        <w:rFonts w:ascii="Symbol" w:hAnsi="Symbol" w:hint="default"/>
      </w:rPr>
    </w:lvl>
    <w:lvl w:ilvl="4" w:tplc="0B2C0CBC" w:tentative="1">
      <w:start w:val="1"/>
      <w:numFmt w:val="bullet"/>
      <w:lvlText w:val="o"/>
      <w:lvlJc w:val="left"/>
      <w:pPr>
        <w:ind w:left="3600" w:hanging="360"/>
      </w:pPr>
      <w:rPr>
        <w:rFonts w:ascii="Courier New" w:hAnsi="Courier New" w:cs="Courier New" w:hint="default"/>
      </w:rPr>
    </w:lvl>
    <w:lvl w:ilvl="5" w:tplc="C3C01A78" w:tentative="1">
      <w:start w:val="1"/>
      <w:numFmt w:val="bullet"/>
      <w:lvlText w:val=""/>
      <w:lvlJc w:val="left"/>
      <w:pPr>
        <w:ind w:left="4320" w:hanging="360"/>
      </w:pPr>
      <w:rPr>
        <w:rFonts w:ascii="Wingdings" w:hAnsi="Wingdings" w:hint="default"/>
      </w:rPr>
    </w:lvl>
    <w:lvl w:ilvl="6" w:tplc="EC2E5604" w:tentative="1">
      <w:start w:val="1"/>
      <w:numFmt w:val="bullet"/>
      <w:lvlText w:val=""/>
      <w:lvlJc w:val="left"/>
      <w:pPr>
        <w:ind w:left="5040" w:hanging="360"/>
      </w:pPr>
      <w:rPr>
        <w:rFonts w:ascii="Symbol" w:hAnsi="Symbol" w:hint="default"/>
      </w:rPr>
    </w:lvl>
    <w:lvl w:ilvl="7" w:tplc="57B8AA14" w:tentative="1">
      <w:start w:val="1"/>
      <w:numFmt w:val="bullet"/>
      <w:lvlText w:val="o"/>
      <w:lvlJc w:val="left"/>
      <w:pPr>
        <w:ind w:left="5760" w:hanging="360"/>
      </w:pPr>
      <w:rPr>
        <w:rFonts w:ascii="Courier New" w:hAnsi="Courier New" w:cs="Courier New" w:hint="default"/>
      </w:rPr>
    </w:lvl>
    <w:lvl w:ilvl="8" w:tplc="76D654AC" w:tentative="1">
      <w:start w:val="1"/>
      <w:numFmt w:val="bullet"/>
      <w:lvlText w:val=""/>
      <w:lvlJc w:val="left"/>
      <w:pPr>
        <w:ind w:left="6480" w:hanging="360"/>
      </w:pPr>
      <w:rPr>
        <w:rFonts w:ascii="Wingdings" w:hAnsi="Wingdings" w:hint="default"/>
      </w:rPr>
    </w:lvl>
  </w:abstractNum>
  <w:abstractNum w:abstractNumId="5">
    <w:nsid w:val="0E4A62CC"/>
    <w:multiLevelType w:val="hybridMultilevel"/>
    <w:tmpl w:val="E1E0DF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73374D"/>
    <w:multiLevelType w:val="hybridMultilevel"/>
    <w:tmpl w:val="AD9A9F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137284D"/>
    <w:multiLevelType w:val="hybridMultilevel"/>
    <w:tmpl w:val="95D6C7A6"/>
    <w:lvl w:ilvl="0" w:tplc="07E2CF6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1CE5243"/>
    <w:multiLevelType w:val="hybridMultilevel"/>
    <w:tmpl w:val="18B66EA6"/>
    <w:lvl w:ilvl="0" w:tplc="58A65EAA">
      <w:start w:val="1"/>
      <w:numFmt w:val="bullet"/>
      <w:lvlText w:val="-"/>
      <w:lvlJc w:val="left"/>
      <w:pPr>
        <w:ind w:left="720" w:hanging="360"/>
      </w:pPr>
      <w:rPr>
        <w:rFonts w:ascii="Calibri" w:eastAsia="Calibri" w:hAnsi="Calibri" w:cs="Times New Roman" w:hint="default"/>
      </w:rPr>
    </w:lvl>
    <w:lvl w:ilvl="1" w:tplc="2E6EA8EC" w:tentative="1">
      <w:start w:val="1"/>
      <w:numFmt w:val="bullet"/>
      <w:lvlText w:val="o"/>
      <w:lvlJc w:val="left"/>
      <w:pPr>
        <w:ind w:left="1440" w:hanging="360"/>
      </w:pPr>
      <w:rPr>
        <w:rFonts w:ascii="Courier New" w:hAnsi="Courier New" w:cs="Courier New" w:hint="default"/>
      </w:rPr>
    </w:lvl>
    <w:lvl w:ilvl="2" w:tplc="EBFCDCBA" w:tentative="1">
      <w:start w:val="1"/>
      <w:numFmt w:val="bullet"/>
      <w:lvlText w:val=""/>
      <w:lvlJc w:val="left"/>
      <w:pPr>
        <w:ind w:left="2160" w:hanging="360"/>
      </w:pPr>
      <w:rPr>
        <w:rFonts w:ascii="Wingdings" w:hAnsi="Wingdings" w:hint="default"/>
      </w:rPr>
    </w:lvl>
    <w:lvl w:ilvl="3" w:tplc="472612A8" w:tentative="1">
      <w:start w:val="1"/>
      <w:numFmt w:val="bullet"/>
      <w:lvlText w:val=""/>
      <w:lvlJc w:val="left"/>
      <w:pPr>
        <w:ind w:left="2880" w:hanging="360"/>
      </w:pPr>
      <w:rPr>
        <w:rFonts w:ascii="Symbol" w:hAnsi="Symbol" w:hint="default"/>
      </w:rPr>
    </w:lvl>
    <w:lvl w:ilvl="4" w:tplc="FB28B040" w:tentative="1">
      <w:start w:val="1"/>
      <w:numFmt w:val="bullet"/>
      <w:lvlText w:val="o"/>
      <w:lvlJc w:val="left"/>
      <w:pPr>
        <w:ind w:left="3600" w:hanging="360"/>
      </w:pPr>
      <w:rPr>
        <w:rFonts w:ascii="Courier New" w:hAnsi="Courier New" w:cs="Courier New" w:hint="default"/>
      </w:rPr>
    </w:lvl>
    <w:lvl w:ilvl="5" w:tplc="FEC205EC" w:tentative="1">
      <w:start w:val="1"/>
      <w:numFmt w:val="bullet"/>
      <w:lvlText w:val=""/>
      <w:lvlJc w:val="left"/>
      <w:pPr>
        <w:ind w:left="4320" w:hanging="360"/>
      </w:pPr>
      <w:rPr>
        <w:rFonts w:ascii="Wingdings" w:hAnsi="Wingdings" w:hint="default"/>
      </w:rPr>
    </w:lvl>
    <w:lvl w:ilvl="6" w:tplc="96560FC6" w:tentative="1">
      <w:start w:val="1"/>
      <w:numFmt w:val="bullet"/>
      <w:lvlText w:val=""/>
      <w:lvlJc w:val="left"/>
      <w:pPr>
        <w:ind w:left="5040" w:hanging="360"/>
      </w:pPr>
      <w:rPr>
        <w:rFonts w:ascii="Symbol" w:hAnsi="Symbol" w:hint="default"/>
      </w:rPr>
    </w:lvl>
    <w:lvl w:ilvl="7" w:tplc="7B305032" w:tentative="1">
      <w:start w:val="1"/>
      <w:numFmt w:val="bullet"/>
      <w:lvlText w:val="o"/>
      <w:lvlJc w:val="left"/>
      <w:pPr>
        <w:ind w:left="5760" w:hanging="360"/>
      </w:pPr>
      <w:rPr>
        <w:rFonts w:ascii="Courier New" w:hAnsi="Courier New" w:cs="Courier New" w:hint="default"/>
      </w:rPr>
    </w:lvl>
    <w:lvl w:ilvl="8" w:tplc="E53A66E0" w:tentative="1">
      <w:start w:val="1"/>
      <w:numFmt w:val="bullet"/>
      <w:lvlText w:val=""/>
      <w:lvlJc w:val="left"/>
      <w:pPr>
        <w:ind w:left="6480" w:hanging="360"/>
      </w:pPr>
      <w:rPr>
        <w:rFonts w:ascii="Wingdings" w:hAnsi="Wingdings" w:hint="default"/>
      </w:rPr>
    </w:lvl>
  </w:abstractNum>
  <w:abstractNum w:abstractNumId="9">
    <w:nsid w:val="15F34BBA"/>
    <w:multiLevelType w:val="hybridMultilevel"/>
    <w:tmpl w:val="AB6008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B874589"/>
    <w:multiLevelType w:val="hybridMultilevel"/>
    <w:tmpl w:val="BBFAE4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2A2644D"/>
    <w:multiLevelType w:val="hybridMultilevel"/>
    <w:tmpl w:val="5D562BAA"/>
    <w:lvl w:ilvl="0" w:tplc="376EF10A">
      <w:start w:val="1"/>
      <w:numFmt w:val="bullet"/>
      <w:lvlText w:val=""/>
      <w:lvlJc w:val="left"/>
      <w:pPr>
        <w:ind w:left="720" w:hanging="360"/>
      </w:pPr>
      <w:rPr>
        <w:rFonts w:ascii="Symbol" w:hAnsi="Symbol" w:hint="default"/>
      </w:rPr>
    </w:lvl>
    <w:lvl w:ilvl="1" w:tplc="BF5CD95A">
      <w:start w:val="1"/>
      <w:numFmt w:val="bullet"/>
      <w:lvlText w:val="o"/>
      <w:lvlJc w:val="left"/>
      <w:pPr>
        <w:ind w:left="1440" w:hanging="360"/>
      </w:pPr>
      <w:rPr>
        <w:rFonts w:ascii="Courier New" w:hAnsi="Courier New" w:cs="Courier New" w:hint="default"/>
      </w:rPr>
    </w:lvl>
    <w:lvl w:ilvl="2" w:tplc="03844A10" w:tentative="1">
      <w:start w:val="1"/>
      <w:numFmt w:val="bullet"/>
      <w:lvlText w:val=""/>
      <w:lvlJc w:val="left"/>
      <w:pPr>
        <w:ind w:left="2160" w:hanging="360"/>
      </w:pPr>
      <w:rPr>
        <w:rFonts w:ascii="Wingdings" w:hAnsi="Wingdings" w:hint="default"/>
      </w:rPr>
    </w:lvl>
    <w:lvl w:ilvl="3" w:tplc="9F2CDCC2" w:tentative="1">
      <w:start w:val="1"/>
      <w:numFmt w:val="bullet"/>
      <w:lvlText w:val=""/>
      <w:lvlJc w:val="left"/>
      <w:pPr>
        <w:ind w:left="2880" w:hanging="360"/>
      </w:pPr>
      <w:rPr>
        <w:rFonts w:ascii="Symbol" w:hAnsi="Symbol" w:hint="default"/>
      </w:rPr>
    </w:lvl>
    <w:lvl w:ilvl="4" w:tplc="8626EF10" w:tentative="1">
      <w:start w:val="1"/>
      <w:numFmt w:val="bullet"/>
      <w:lvlText w:val="o"/>
      <w:lvlJc w:val="left"/>
      <w:pPr>
        <w:ind w:left="3600" w:hanging="360"/>
      </w:pPr>
      <w:rPr>
        <w:rFonts w:ascii="Courier New" w:hAnsi="Courier New" w:cs="Courier New" w:hint="default"/>
      </w:rPr>
    </w:lvl>
    <w:lvl w:ilvl="5" w:tplc="BAE433C4" w:tentative="1">
      <w:start w:val="1"/>
      <w:numFmt w:val="bullet"/>
      <w:lvlText w:val=""/>
      <w:lvlJc w:val="left"/>
      <w:pPr>
        <w:ind w:left="4320" w:hanging="360"/>
      </w:pPr>
      <w:rPr>
        <w:rFonts w:ascii="Wingdings" w:hAnsi="Wingdings" w:hint="default"/>
      </w:rPr>
    </w:lvl>
    <w:lvl w:ilvl="6" w:tplc="40C8827C" w:tentative="1">
      <w:start w:val="1"/>
      <w:numFmt w:val="bullet"/>
      <w:lvlText w:val=""/>
      <w:lvlJc w:val="left"/>
      <w:pPr>
        <w:ind w:left="5040" w:hanging="360"/>
      </w:pPr>
      <w:rPr>
        <w:rFonts w:ascii="Symbol" w:hAnsi="Symbol" w:hint="default"/>
      </w:rPr>
    </w:lvl>
    <w:lvl w:ilvl="7" w:tplc="34DC43FE" w:tentative="1">
      <w:start w:val="1"/>
      <w:numFmt w:val="bullet"/>
      <w:lvlText w:val="o"/>
      <w:lvlJc w:val="left"/>
      <w:pPr>
        <w:ind w:left="5760" w:hanging="360"/>
      </w:pPr>
      <w:rPr>
        <w:rFonts w:ascii="Courier New" w:hAnsi="Courier New" w:cs="Courier New" w:hint="default"/>
      </w:rPr>
    </w:lvl>
    <w:lvl w:ilvl="8" w:tplc="D3DE6866" w:tentative="1">
      <w:start w:val="1"/>
      <w:numFmt w:val="bullet"/>
      <w:lvlText w:val=""/>
      <w:lvlJc w:val="left"/>
      <w:pPr>
        <w:ind w:left="6480" w:hanging="360"/>
      </w:pPr>
      <w:rPr>
        <w:rFonts w:ascii="Wingdings" w:hAnsi="Wingdings" w:hint="default"/>
      </w:rPr>
    </w:lvl>
  </w:abstractNum>
  <w:abstractNum w:abstractNumId="12">
    <w:nsid w:val="2B800E06"/>
    <w:multiLevelType w:val="hybridMultilevel"/>
    <w:tmpl w:val="499EA4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1F7088A"/>
    <w:multiLevelType w:val="hybridMultilevel"/>
    <w:tmpl w:val="AF8ADE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2B04F65"/>
    <w:multiLevelType w:val="hybridMultilevel"/>
    <w:tmpl w:val="4092792C"/>
    <w:lvl w:ilvl="0" w:tplc="6868FBFE">
      <w:start w:val="1"/>
      <w:numFmt w:val="bullet"/>
      <w:lvlText w:val=""/>
      <w:lvlJc w:val="left"/>
      <w:pPr>
        <w:ind w:left="720" w:hanging="360"/>
      </w:pPr>
      <w:rPr>
        <w:rFonts w:ascii="Symbol" w:hAnsi="Symbol" w:hint="default"/>
      </w:rPr>
    </w:lvl>
    <w:lvl w:ilvl="1" w:tplc="E660A9F2" w:tentative="1">
      <w:start w:val="1"/>
      <w:numFmt w:val="bullet"/>
      <w:lvlText w:val="o"/>
      <w:lvlJc w:val="left"/>
      <w:pPr>
        <w:ind w:left="1440" w:hanging="360"/>
      </w:pPr>
      <w:rPr>
        <w:rFonts w:ascii="Courier New" w:hAnsi="Courier New" w:cs="Courier New" w:hint="default"/>
      </w:rPr>
    </w:lvl>
    <w:lvl w:ilvl="2" w:tplc="1832A522" w:tentative="1">
      <w:start w:val="1"/>
      <w:numFmt w:val="bullet"/>
      <w:lvlText w:val=""/>
      <w:lvlJc w:val="left"/>
      <w:pPr>
        <w:ind w:left="2160" w:hanging="360"/>
      </w:pPr>
      <w:rPr>
        <w:rFonts w:ascii="Wingdings" w:hAnsi="Wingdings" w:hint="default"/>
      </w:rPr>
    </w:lvl>
    <w:lvl w:ilvl="3" w:tplc="A12C994E" w:tentative="1">
      <w:start w:val="1"/>
      <w:numFmt w:val="bullet"/>
      <w:lvlText w:val=""/>
      <w:lvlJc w:val="left"/>
      <w:pPr>
        <w:ind w:left="2880" w:hanging="360"/>
      </w:pPr>
      <w:rPr>
        <w:rFonts w:ascii="Symbol" w:hAnsi="Symbol" w:hint="default"/>
      </w:rPr>
    </w:lvl>
    <w:lvl w:ilvl="4" w:tplc="E34A3606" w:tentative="1">
      <w:start w:val="1"/>
      <w:numFmt w:val="bullet"/>
      <w:lvlText w:val="o"/>
      <w:lvlJc w:val="left"/>
      <w:pPr>
        <w:ind w:left="3600" w:hanging="360"/>
      </w:pPr>
      <w:rPr>
        <w:rFonts w:ascii="Courier New" w:hAnsi="Courier New" w:cs="Courier New" w:hint="default"/>
      </w:rPr>
    </w:lvl>
    <w:lvl w:ilvl="5" w:tplc="D854A15A" w:tentative="1">
      <w:start w:val="1"/>
      <w:numFmt w:val="bullet"/>
      <w:lvlText w:val=""/>
      <w:lvlJc w:val="left"/>
      <w:pPr>
        <w:ind w:left="4320" w:hanging="360"/>
      </w:pPr>
      <w:rPr>
        <w:rFonts w:ascii="Wingdings" w:hAnsi="Wingdings" w:hint="default"/>
      </w:rPr>
    </w:lvl>
    <w:lvl w:ilvl="6" w:tplc="70E8E0CC" w:tentative="1">
      <w:start w:val="1"/>
      <w:numFmt w:val="bullet"/>
      <w:lvlText w:val=""/>
      <w:lvlJc w:val="left"/>
      <w:pPr>
        <w:ind w:left="5040" w:hanging="360"/>
      </w:pPr>
      <w:rPr>
        <w:rFonts w:ascii="Symbol" w:hAnsi="Symbol" w:hint="default"/>
      </w:rPr>
    </w:lvl>
    <w:lvl w:ilvl="7" w:tplc="709C9776" w:tentative="1">
      <w:start w:val="1"/>
      <w:numFmt w:val="bullet"/>
      <w:lvlText w:val="o"/>
      <w:lvlJc w:val="left"/>
      <w:pPr>
        <w:ind w:left="5760" w:hanging="360"/>
      </w:pPr>
      <w:rPr>
        <w:rFonts w:ascii="Courier New" w:hAnsi="Courier New" w:cs="Courier New" w:hint="default"/>
      </w:rPr>
    </w:lvl>
    <w:lvl w:ilvl="8" w:tplc="F9747F8C" w:tentative="1">
      <w:start w:val="1"/>
      <w:numFmt w:val="bullet"/>
      <w:lvlText w:val=""/>
      <w:lvlJc w:val="left"/>
      <w:pPr>
        <w:ind w:left="6480" w:hanging="360"/>
      </w:pPr>
      <w:rPr>
        <w:rFonts w:ascii="Wingdings" w:hAnsi="Wingdings" w:hint="default"/>
      </w:rPr>
    </w:lvl>
  </w:abstractNum>
  <w:abstractNum w:abstractNumId="15">
    <w:nsid w:val="32E245B3"/>
    <w:multiLevelType w:val="hybridMultilevel"/>
    <w:tmpl w:val="66786A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CBC2A99"/>
    <w:multiLevelType w:val="hybridMultilevel"/>
    <w:tmpl w:val="F1D410C8"/>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7">
    <w:nsid w:val="3FF61093"/>
    <w:multiLevelType w:val="hybridMultilevel"/>
    <w:tmpl w:val="03FC45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1F81A14"/>
    <w:multiLevelType w:val="hybridMultilevel"/>
    <w:tmpl w:val="42AC3A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2EB7F0C"/>
    <w:multiLevelType w:val="hybridMultilevel"/>
    <w:tmpl w:val="6C5471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6DC27D6"/>
    <w:multiLevelType w:val="hybridMultilevel"/>
    <w:tmpl w:val="1110F84A"/>
    <w:lvl w:ilvl="0" w:tplc="081A0001">
      <w:start w:val="1"/>
      <w:numFmt w:val="bullet"/>
      <w:lvlText w:val=""/>
      <w:lvlJc w:val="left"/>
      <w:pPr>
        <w:ind w:left="720" w:hanging="360"/>
      </w:pPr>
      <w:rPr>
        <w:rFonts w:ascii="Symbol" w:hAnsi="Symbol" w:hint="default"/>
      </w:rPr>
    </w:lvl>
    <w:lvl w:ilvl="1" w:tplc="081A0003" w:tentative="1">
      <w:start w:val="1"/>
      <w:numFmt w:val="bullet"/>
      <w:lvlText w:val="o"/>
      <w:lvlJc w:val="left"/>
      <w:pPr>
        <w:ind w:left="1440" w:hanging="360"/>
      </w:pPr>
      <w:rPr>
        <w:rFonts w:ascii="Courier New" w:hAnsi="Courier New" w:cs="Courier New" w:hint="default"/>
      </w:rPr>
    </w:lvl>
    <w:lvl w:ilvl="2" w:tplc="081A0005" w:tentative="1">
      <w:start w:val="1"/>
      <w:numFmt w:val="bullet"/>
      <w:lvlText w:val=""/>
      <w:lvlJc w:val="left"/>
      <w:pPr>
        <w:ind w:left="2160" w:hanging="360"/>
      </w:pPr>
      <w:rPr>
        <w:rFonts w:ascii="Wingdings" w:hAnsi="Wingdings" w:hint="default"/>
      </w:rPr>
    </w:lvl>
    <w:lvl w:ilvl="3" w:tplc="081A0001" w:tentative="1">
      <w:start w:val="1"/>
      <w:numFmt w:val="bullet"/>
      <w:lvlText w:val=""/>
      <w:lvlJc w:val="left"/>
      <w:pPr>
        <w:ind w:left="2880" w:hanging="360"/>
      </w:pPr>
      <w:rPr>
        <w:rFonts w:ascii="Symbol" w:hAnsi="Symbol" w:hint="default"/>
      </w:rPr>
    </w:lvl>
    <w:lvl w:ilvl="4" w:tplc="081A0003" w:tentative="1">
      <w:start w:val="1"/>
      <w:numFmt w:val="bullet"/>
      <w:lvlText w:val="o"/>
      <w:lvlJc w:val="left"/>
      <w:pPr>
        <w:ind w:left="3600" w:hanging="360"/>
      </w:pPr>
      <w:rPr>
        <w:rFonts w:ascii="Courier New" w:hAnsi="Courier New" w:cs="Courier New" w:hint="default"/>
      </w:rPr>
    </w:lvl>
    <w:lvl w:ilvl="5" w:tplc="081A0005" w:tentative="1">
      <w:start w:val="1"/>
      <w:numFmt w:val="bullet"/>
      <w:lvlText w:val=""/>
      <w:lvlJc w:val="left"/>
      <w:pPr>
        <w:ind w:left="4320" w:hanging="360"/>
      </w:pPr>
      <w:rPr>
        <w:rFonts w:ascii="Wingdings" w:hAnsi="Wingdings" w:hint="default"/>
      </w:rPr>
    </w:lvl>
    <w:lvl w:ilvl="6" w:tplc="081A0001" w:tentative="1">
      <w:start w:val="1"/>
      <w:numFmt w:val="bullet"/>
      <w:lvlText w:val=""/>
      <w:lvlJc w:val="left"/>
      <w:pPr>
        <w:ind w:left="5040" w:hanging="360"/>
      </w:pPr>
      <w:rPr>
        <w:rFonts w:ascii="Symbol" w:hAnsi="Symbol" w:hint="default"/>
      </w:rPr>
    </w:lvl>
    <w:lvl w:ilvl="7" w:tplc="081A0003" w:tentative="1">
      <w:start w:val="1"/>
      <w:numFmt w:val="bullet"/>
      <w:lvlText w:val="o"/>
      <w:lvlJc w:val="left"/>
      <w:pPr>
        <w:ind w:left="5760" w:hanging="360"/>
      </w:pPr>
      <w:rPr>
        <w:rFonts w:ascii="Courier New" w:hAnsi="Courier New" w:cs="Courier New" w:hint="default"/>
      </w:rPr>
    </w:lvl>
    <w:lvl w:ilvl="8" w:tplc="081A0005" w:tentative="1">
      <w:start w:val="1"/>
      <w:numFmt w:val="bullet"/>
      <w:lvlText w:val=""/>
      <w:lvlJc w:val="left"/>
      <w:pPr>
        <w:ind w:left="6480" w:hanging="360"/>
      </w:pPr>
      <w:rPr>
        <w:rFonts w:ascii="Wingdings" w:hAnsi="Wingdings" w:hint="default"/>
      </w:rPr>
    </w:lvl>
  </w:abstractNum>
  <w:abstractNum w:abstractNumId="21">
    <w:nsid w:val="4DA85C07"/>
    <w:multiLevelType w:val="hybridMultilevel"/>
    <w:tmpl w:val="7EAAC00A"/>
    <w:lvl w:ilvl="0" w:tplc="07E2CF66">
      <w:start w:val="1"/>
      <w:numFmt w:val="bullet"/>
      <w:lvlText w:val=""/>
      <w:lvlJc w:val="left"/>
      <w:pPr>
        <w:ind w:left="720" w:hanging="360"/>
      </w:pPr>
      <w:rPr>
        <w:rFonts w:ascii="Symbol" w:hAnsi="Symbol" w:hint="default"/>
      </w:rPr>
    </w:lvl>
    <w:lvl w:ilvl="1" w:tplc="3B522770" w:tentative="1">
      <w:start w:val="1"/>
      <w:numFmt w:val="bullet"/>
      <w:lvlText w:val="o"/>
      <w:lvlJc w:val="left"/>
      <w:pPr>
        <w:ind w:left="1440" w:hanging="360"/>
      </w:pPr>
      <w:rPr>
        <w:rFonts w:ascii="Courier New" w:hAnsi="Courier New" w:cs="Courier New" w:hint="default"/>
      </w:rPr>
    </w:lvl>
    <w:lvl w:ilvl="2" w:tplc="79A64020" w:tentative="1">
      <w:start w:val="1"/>
      <w:numFmt w:val="bullet"/>
      <w:lvlText w:val=""/>
      <w:lvlJc w:val="left"/>
      <w:pPr>
        <w:ind w:left="2160" w:hanging="360"/>
      </w:pPr>
      <w:rPr>
        <w:rFonts w:ascii="Wingdings" w:hAnsi="Wingdings" w:hint="default"/>
      </w:rPr>
    </w:lvl>
    <w:lvl w:ilvl="3" w:tplc="927C2DBC" w:tentative="1">
      <w:start w:val="1"/>
      <w:numFmt w:val="bullet"/>
      <w:lvlText w:val=""/>
      <w:lvlJc w:val="left"/>
      <w:pPr>
        <w:ind w:left="2880" w:hanging="360"/>
      </w:pPr>
      <w:rPr>
        <w:rFonts w:ascii="Symbol" w:hAnsi="Symbol" w:hint="default"/>
      </w:rPr>
    </w:lvl>
    <w:lvl w:ilvl="4" w:tplc="E23E24F2" w:tentative="1">
      <w:start w:val="1"/>
      <w:numFmt w:val="bullet"/>
      <w:lvlText w:val="o"/>
      <w:lvlJc w:val="left"/>
      <w:pPr>
        <w:ind w:left="3600" w:hanging="360"/>
      </w:pPr>
      <w:rPr>
        <w:rFonts w:ascii="Courier New" w:hAnsi="Courier New" w:cs="Courier New" w:hint="default"/>
      </w:rPr>
    </w:lvl>
    <w:lvl w:ilvl="5" w:tplc="E296579E" w:tentative="1">
      <w:start w:val="1"/>
      <w:numFmt w:val="bullet"/>
      <w:lvlText w:val=""/>
      <w:lvlJc w:val="left"/>
      <w:pPr>
        <w:ind w:left="4320" w:hanging="360"/>
      </w:pPr>
      <w:rPr>
        <w:rFonts w:ascii="Wingdings" w:hAnsi="Wingdings" w:hint="default"/>
      </w:rPr>
    </w:lvl>
    <w:lvl w:ilvl="6" w:tplc="A802F366" w:tentative="1">
      <w:start w:val="1"/>
      <w:numFmt w:val="bullet"/>
      <w:lvlText w:val=""/>
      <w:lvlJc w:val="left"/>
      <w:pPr>
        <w:ind w:left="5040" w:hanging="360"/>
      </w:pPr>
      <w:rPr>
        <w:rFonts w:ascii="Symbol" w:hAnsi="Symbol" w:hint="default"/>
      </w:rPr>
    </w:lvl>
    <w:lvl w:ilvl="7" w:tplc="3CDC299A" w:tentative="1">
      <w:start w:val="1"/>
      <w:numFmt w:val="bullet"/>
      <w:lvlText w:val="o"/>
      <w:lvlJc w:val="left"/>
      <w:pPr>
        <w:ind w:left="5760" w:hanging="360"/>
      </w:pPr>
      <w:rPr>
        <w:rFonts w:ascii="Courier New" w:hAnsi="Courier New" w:cs="Courier New" w:hint="default"/>
      </w:rPr>
    </w:lvl>
    <w:lvl w:ilvl="8" w:tplc="7D4A190A" w:tentative="1">
      <w:start w:val="1"/>
      <w:numFmt w:val="bullet"/>
      <w:lvlText w:val=""/>
      <w:lvlJc w:val="left"/>
      <w:pPr>
        <w:ind w:left="6480" w:hanging="360"/>
      </w:pPr>
      <w:rPr>
        <w:rFonts w:ascii="Wingdings" w:hAnsi="Wingdings" w:hint="default"/>
      </w:rPr>
    </w:lvl>
  </w:abstractNum>
  <w:abstractNum w:abstractNumId="22">
    <w:nsid w:val="51AF7CAF"/>
    <w:multiLevelType w:val="hybridMultilevel"/>
    <w:tmpl w:val="136A3E3C"/>
    <w:lvl w:ilvl="0" w:tplc="6A1AFC78">
      <w:start w:val="1"/>
      <w:numFmt w:val="bullet"/>
      <w:lvlText w:val=""/>
      <w:lvlJc w:val="left"/>
      <w:pPr>
        <w:ind w:left="720" w:hanging="360"/>
      </w:pPr>
      <w:rPr>
        <w:rFonts w:ascii="Symbol" w:hAnsi="Symbol" w:hint="default"/>
      </w:rPr>
    </w:lvl>
    <w:lvl w:ilvl="1" w:tplc="49907F3C">
      <w:start w:val="1"/>
      <w:numFmt w:val="bullet"/>
      <w:lvlText w:val="o"/>
      <w:lvlJc w:val="left"/>
      <w:pPr>
        <w:ind w:left="1440" w:hanging="360"/>
      </w:pPr>
      <w:rPr>
        <w:rFonts w:ascii="Courier New" w:hAnsi="Courier New" w:cs="Courier New" w:hint="default"/>
      </w:rPr>
    </w:lvl>
    <w:lvl w:ilvl="2" w:tplc="8A2E9468" w:tentative="1">
      <w:start w:val="1"/>
      <w:numFmt w:val="bullet"/>
      <w:lvlText w:val=""/>
      <w:lvlJc w:val="left"/>
      <w:pPr>
        <w:ind w:left="2160" w:hanging="360"/>
      </w:pPr>
      <w:rPr>
        <w:rFonts w:ascii="Wingdings" w:hAnsi="Wingdings" w:hint="default"/>
      </w:rPr>
    </w:lvl>
    <w:lvl w:ilvl="3" w:tplc="F6387AF4" w:tentative="1">
      <w:start w:val="1"/>
      <w:numFmt w:val="bullet"/>
      <w:lvlText w:val=""/>
      <w:lvlJc w:val="left"/>
      <w:pPr>
        <w:ind w:left="2880" w:hanging="360"/>
      </w:pPr>
      <w:rPr>
        <w:rFonts w:ascii="Symbol" w:hAnsi="Symbol" w:hint="default"/>
      </w:rPr>
    </w:lvl>
    <w:lvl w:ilvl="4" w:tplc="51767EE0" w:tentative="1">
      <w:start w:val="1"/>
      <w:numFmt w:val="bullet"/>
      <w:lvlText w:val="o"/>
      <w:lvlJc w:val="left"/>
      <w:pPr>
        <w:ind w:left="3600" w:hanging="360"/>
      </w:pPr>
      <w:rPr>
        <w:rFonts w:ascii="Courier New" w:hAnsi="Courier New" w:cs="Courier New" w:hint="default"/>
      </w:rPr>
    </w:lvl>
    <w:lvl w:ilvl="5" w:tplc="F7145740" w:tentative="1">
      <w:start w:val="1"/>
      <w:numFmt w:val="bullet"/>
      <w:lvlText w:val=""/>
      <w:lvlJc w:val="left"/>
      <w:pPr>
        <w:ind w:left="4320" w:hanging="360"/>
      </w:pPr>
      <w:rPr>
        <w:rFonts w:ascii="Wingdings" w:hAnsi="Wingdings" w:hint="default"/>
      </w:rPr>
    </w:lvl>
    <w:lvl w:ilvl="6" w:tplc="C9C0808A" w:tentative="1">
      <w:start w:val="1"/>
      <w:numFmt w:val="bullet"/>
      <w:lvlText w:val=""/>
      <w:lvlJc w:val="left"/>
      <w:pPr>
        <w:ind w:left="5040" w:hanging="360"/>
      </w:pPr>
      <w:rPr>
        <w:rFonts w:ascii="Symbol" w:hAnsi="Symbol" w:hint="default"/>
      </w:rPr>
    </w:lvl>
    <w:lvl w:ilvl="7" w:tplc="9E4A13FC" w:tentative="1">
      <w:start w:val="1"/>
      <w:numFmt w:val="bullet"/>
      <w:lvlText w:val="o"/>
      <w:lvlJc w:val="left"/>
      <w:pPr>
        <w:ind w:left="5760" w:hanging="360"/>
      </w:pPr>
      <w:rPr>
        <w:rFonts w:ascii="Courier New" w:hAnsi="Courier New" w:cs="Courier New" w:hint="default"/>
      </w:rPr>
    </w:lvl>
    <w:lvl w:ilvl="8" w:tplc="F864BD2E" w:tentative="1">
      <w:start w:val="1"/>
      <w:numFmt w:val="bullet"/>
      <w:lvlText w:val=""/>
      <w:lvlJc w:val="left"/>
      <w:pPr>
        <w:ind w:left="6480" w:hanging="360"/>
      </w:pPr>
      <w:rPr>
        <w:rFonts w:ascii="Wingdings" w:hAnsi="Wingdings" w:hint="default"/>
      </w:rPr>
    </w:lvl>
  </w:abstractNum>
  <w:abstractNum w:abstractNumId="23">
    <w:nsid w:val="55310514"/>
    <w:multiLevelType w:val="hybridMultilevel"/>
    <w:tmpl w:val="007852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91D7F37"/>
    <w:multiLevelType w:val="hybridMultilevel"/>
    <w:tmpl w:val="65D886AE"/>
    <w:lvl w:ilvl="0" w:tplc="1C042128">
      <w:start w:val="1"/>
      <w:numFmt w:val="bullet"/>
      <w:lvlText w:val=""/>
      <w:lvlJc w:val="left"/>
      <w:pPr>
        <w:ind w:left="720" w:hanging="360"/>
      </w:pPr>
      <w:rPr>
        <w:rFonts w:ascii="Symbol" w:hAnsi="Symbol" w:hint="default"/>
      </w:rPr>
    </w:lvl>
    <w:lvl w:ilvl="1" w:tplc="632CF78E" w:tentative="1">
      <w:start w:val="1"/>
      <w:numFmt w:val="bullet"/>
      <w:lvlText w:val="o"/>
      <w:lvlJc w:val="left"/>
      <w:pPr>
        <w:ind w:left="1440" w:hanging="360"/>
      </w:pPr>
      <w:rPr>
        <w:rFonts w:ascii="Courier New" w:hAnsi="Courier New" w:cs="Courier New" w:hint="default"/>
      </w:rPr>
    </w:lvl>
    <w:lvl w:ilvl="2" w:tplc="A73E90F8" w:tentative="1">
      <w:start w:val="1"/>
      <w:numFmt w:val="bullet"/>
      <w:lvlText w:val=""/>
      <w:lvlJc w:val="left"/>
      <w:pPr>
        <w:ind w:left="2160" w:hanging="360"/>
      </w:pPr>
      <w:rPr>
        <w:rFonts w:ascii="Wingdings" w:hAnsi="Wingdings" w:hint="default"/>
      </w:rPr>
    </w:lvl>
    <w:lvl w:ilvl="3" w:tplc="FEB65A84" w:tentative="1">
      <w:start w:val="1"/>
      <w:numFmt w:val="bullet"/>
      <w:lvlText w:val=""/>
      <w:lvlJc w:val="left"/>
      <w:pPr>
        <w:ind w:left="2880" w:hanging="360"/>
      </w:pPr>
      <w:rPr>
        <w:rFonts w:ascii="Symbol" w:hAnsi="Symbol" w:hint="default"/>
      </w:rPr>
    </w:lvl>
    <w:lvl w:ilvl="4" w:tplc="14788CD4" w:tentative="1">
      <w:start w:val="1"/>
      <w:numFmt w:val="bullet"/>
      <w:lvlText w:val="o"/>
      <w:lvlJc w:val="left"/>
      <w:pPr>
        <w:ind w:left="3600" w:hanging="360"/>
      </w:pPr>
      <w:rPr>
        <w:rFonts w:ascii="Courier New" w:hAnsi="Courier New" w:cs="Courier New" w:hint="default"/>
      </w:rPr>
    </w:lvl>
    <w:lvl w:ilvl="5" w:tplc="1A3610C2" w:tentative="1">
      <w:start w:val="1"/>
      <w:numFmt w:val="bullet"/>
      <w:lvlText w:val=""/>
      <w:lvlJc w:val="left"/>
      <w:pPr>
        <w:ind w:left="4320" w:hanging="360"/>
      </w:pPr>
      <w:rPr>
        <w:rFonts w:ascii="Wingdings" w:hAnsi="Wingdings" w:hint="default"/>
      </w:rPr>
    </w:lvl>
    <w:lvl w:ilvl="6" w:tplc="4DAAF8F6" w:tentative="1">
      <w:start w:val="1"/>
      <w:numFmt w:val="bullet"/>
      <w:lvlText w:val=""/>
      <w:lvlJc w:val="left"/>
      <w:pPr>
        <w:ind w:left="5040" w:hanging="360"/>
      </w:pPr>
      <w:rPr>
        <w:rFonts w:ascii="Symbol" w:hAnsi="Symbol" w:hint="default"/>
      </w:rPr>
    </w:lvl>
    <w:lvl w:ilvl="7" w:tplc="856E563A" w:tentative="1">
      <w:start w:val="1"/>
      <w:numFmt w:val="bullet"/>
      <w:lvlText w:val="o"/>
      <w:lvlJc w:val="left"/>
      <w:pPr>
        <w:ind w:left="5760" w:hanging="360"/>
      </w:pPr>
      <w:rPr>
        <w:rFonts w:ascii="Courier New" w:hAnsi="Courier New" w:cs="Courier New" w:hint="default"/>
      </w:rPr>
    </w:lvl>
    <w:lvl w:ilvl="8" w:tplc="7DDE3BC6" w:tentative="1">
      <w:start w:val="1"/>
      <w:numFmt w:val="bullet"/>
      <w:lvlText w:val=""/>
      <w:lvlJc w:val="left"/>
      <w:pPr>
        <w:ind w:left="6480" w:hanging="360"/>
      </w:pPr>
      <w:rPr>
        <w:rFonts w:ascii="Wingdings" w:hAnsi="Wingdings" w:hint="default"/>
      </w:rPr>
    </w:lvl>
  </w:abstractNum>
  <w:abstractNum w:abstractNumId="25">
    <w:nsid w:val="5E0F382E"/>
    <w:multiLevelType w:val="hybridMultilevel"/>
    <w:tmpl w:val="F620C466"/>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6">
    <w:nsid w:val="5E813449"/>
    <w:multiLevelType w:val="hybridMultilevel"/>
    <w:tmpl w:val="0EAE6D1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7">
    <w:nsid w:val="649D3258"/>
    <w:multiLevelType w:val="hybridMultilevel"/>
    <w:tmpl w:val="32C29178"/>
    <w:lvl w:ilvl="0" w:tplc="66C8A0FC">
      <w:numFmt w:val="bullet"/>
      <w:lvlText w:val="-"/>
      <w:lvlJc w:val="left"/>
      <w:pPr>
        <w:ind w:left="720" w:hanging="360"/>
      </w:pPr>
      <w:rPr>
        <w:rFonts w:ascii="Calibri" w:eastAsia="Calibri" w:hAnsi="Calibri" w:cs="Times New Roman" w:hint="default"/>
      </w:rPr>
    </w:lvl>
    <w:lvl w:ilvl="1" w:tplc="5538A712">
      <w:start w:val="1"/>
      <w:numFmt w:val="bullet"/>
      <w:lvlText w:val="o"/>
      <w:lvlJc w:val="left"/>
      <w:pPr>
        <w:ind w:left="1440" w:hanging="360"/>
      </w:pPr>
      <w:rPr>
        <w:rFonts w:ascii="Courier New" w:hAnsi="Courier New" w:cs="Courier New" w:hint="default"/>
      </w:rPr>
    </w:lvl>
    <w:lvl w:ilvl="2" w:tplc="ED2C5B60" w:tentative="1">
      <w:start w:val="1"/>
      <w:numFmt w:val="bullet"/>
      <w:lvlText w:val=""/>
      <w:lvlJc w:val="left"/>
      <w:pPr>
        <w:ind w:left="2160" w:hanging="360"/>
      </w:pPr>
      <w:rPr>
        <w:rFonts w:ascii="Wingdings" w:hAnsi="Wingdings" w:hint="default"/>
      </w:rPr>
    </w:lvl>
    <w:lvl w:ilvl="3" w:tplc="FBA0F23C" w:tentative="1">
      <w:start w:val="1"/>
      <w:numFmt w:val="bullet"/>
      <w:lvlText w:val=""/>
      <w:lvlJc w:val="left"/>
      <w:pPr>
        <w:ind w:left="2880" w:hanging="360"/>
      </w:pPr>
      <w:rPr>
        <w:rFonts w:ascii="Symbol" w:hAnsi="Symbol" w:hint="default"/>
      </w:rPr>
    </w:lvl>
    <w:lvl w:ilvl="4" w:tplc="96A491F8" w:tentative="1">
      <w:start w:val="1"/>
      <w:numFmt w:val="bullet"/>
      <w:lvlText w:val="o"/>
      <w:lvlJc w:val="left"/>
      <w:pPr>
        <w:ind w:left="3600" w:hanging="360"/>
      </w:pPr>
      <w:rPr>
        <w:rFonts w:ascii="Courier New" w:hAnsi="Courier New" w:cs="Courier New" w:hint="default"/>
      </w:rPr>
    </w:lvl>
    <w:lvl w:ilvl="5" w:tplc="41B2A1B2" w:tentative="1">
      <w:start w:val="1"/>
      <w:numFmt w:val="bullet"/>
      <w:lvlText w:val=""/>
      <w:lvlJc w:val="left"/>
      <w:pPr>
        <w:ind w:left="4320" w:hanging="360"/>
      </w:pPr>
      <w:rPr>
        <w:rFonts w:ascii="Wingdings" w:hAnsi="Wingdings" w:hint="default"/>
      </w:rPr>
    </w:lvl>
    <w:lvl w:ilvl="6" w:tplc="C26A10E2" w:tentative="1">
      <w:start w:val="1"/>
      <w:numFmt w:val="bullet"/>
      <w:lvlText w:val=""/>
      <w:lvlJc w:val="left"/>
      <w:pPr>
        <w:ind w:left="5040" w:hanging="360"/>
      </w:pPr>
      <w:rPr>
        <w:rFonts w:ascii="Symbol" w:hAnsi="Symbol" w:hint="default"/>
      </w:rPr>
    </w:lvl>
    <w:lvl w:ilvl="7" w:tplc="0AE6747C" w:tentative="1">
      <w:start w:val="1"/>
      <w:numFmt w:val="bullet"/>
      <w:lvlText w:val="o"/>
      <w:lvlJc w:val="left"/>
      <w:pPr>
        <w:ind w:left="5760" w:hanging="360"/>
      </w:pPr>
      <w:rPr>
        <w:rFonts w:ascii="Courier New" w:hAnsi="Courier New" w:cs="Courier New" w:hint="default"/>
      </w:rPr>
    </w:lvl>
    <w:lvl w:ilvl="8" w:tplc="19B0FCA8" w:tentative="1">
      <w:start w:val="1"/>
      <w:numFmt w:val="bullet"/>
      <w:lvlText w:val=""/>
      <w:lvlJc w:val="left"/>
      <w:pPr>
        <w:ind w:left="6480" w:hanging="360"/>
      </w:pPr>
      <w:rPr>
        <w:rFonts w:ascii="Wingdings" w:hAnsi="Wingdings" w:hint="default"/>
      </w:rPr>
    </w:lvl>
  </w:abstractNum>
  <w:abstractNum w:abstractNumId="28">
    <w:nsid w:val="67E75B05"/>
    <w:multiLevelType w:val="hybridMultilevel"/>
    <w:tmpl w:val="2F38DB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8206331"/>
    <w:multiLevelType w:val="hybridMultilevel"/>
    <w:tmpl w:val="A1A0F7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8C21A67"/>
    <w:multiLevelType w:val="hybridMultilevel"/>
    <w:tmpl w:val="510A5B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8D618C3"/>
    <w:multiLevelType w:val="hybridMultilevel"/>
    <w:tmpl w:val="278808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E976729"/>
    <w:multiLevelType w:val="hybridMultilevel"/>
    <w:tmpl w:val="C76282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79F7052"/>
    <w:multiLevelType w:val="hybridMultilevel"/>
    <w:tmpl w:val="47063BC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4">
    <w:nsid w:val="79F614CD"/>
    <w:multiLevelType w:val="hybridMultilevel"/>
    <w:tmpl w:val="74B85B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4"/>
  </w:num>
  <w:num w:numId="3">
    <w:abstractNumId w:val="8"/>
  </w:num>
  <w:num w:numId="4">
    <w:abstractNumId w:val="21"/>
  </w:num>
  <w:num w:numId="5">
    <w:abstractNumId w:val="27"/>
  </w:num>
  <w:num w:numId="6">
    <w:abstractNumId w:val="4"/>
  </w:num>
  <w:num w:numId="7">
    <w:abstractNumId w:val="22"/>
  </w:num>
  <w:num w:numId="8">
    <w:abstractNumId w:val="24"/>
  </w:num>
  <w:num w:numId="9">
    <w:abstractNumId w:val="11"/>
  </w:num>
  <w:num w:numId="10">
    <w:abstractNumId w:val="26"/>
  </w:num>
  <w:num w:numId="11">
    <w:abstractNumId w:val="9"/>
  </w:num>
  <w:num w:numId="12">
    <w:abstractNumId w:val="25"/>
  </w:num>
  <w:num w:numId="13">
    <w:abstractNumId w:val="17"/>
  </w:num>
  <w:num w:numId="14">
    <w:abstractNumId w:val="31"/>
  </w:num>
  <w:num w:numId="15">
    <w:abstractNumId w:val="20"/>
  </w:num>
  <w:num w:numId="16">
    <w:abstractNumId w:val="3"/>
  </w:num>
  <w:num w:numId="17">
    <w:abstractNumId w:val="7"/>
  </w:num>
  <w:num w:numId="18">
    <w:abstractNumId w:val="2"/>
  </w:num>
  <w:num w:numId="19">
    <w:abstractNumId w:val="13"/>
  </w:num>
  <w:num w:numId="20">
    <w:abstractNumId w:val="10"/>
  </w:num>
  <w:num w:numId="21">
    <w:abstractNumId w:val="5"/>
  </w:num>
  <w:num w:numId="22">
    <w:abstractNumId w:val="32"/>
  </w:num>
  <w:num w:numId="23">
    <w:abstractNumId w:val="18"/>
  </w:num>
  <w:num w:numId="24">
    <w:abstractNumId w:val="6"/>
  </w:num>
  <w:num w:numId="25">
    <w:abstractNumId w:val="12"/>
  </w:num>
  <w:num w:numId="26">
    <w:abstractNumId w:val="28"/>
  </w:num>
  <w:num w:numId="27">
    <w:abstractNumId w:val="16"/>
  </w:num>
  <w:num w:numId="28">
    <w:abstractNumId w:val="19"/>
  </w:num>
  <w:num w:numId="29">
    <w:abstractNumId w:val="0"/>
  </w:num>
  <w:num w:numId="30">
    <w:abstractNumId w:val="15"/>
  </w:num>
  <w:num w:numId="31">
    <w:abstractNumId w:val="23"/>
  </w:num>
  <w:num w:numId="32">
    <w:abstractNumId w:val="30"/>
  </w:num>
  <w:num w:numId="33">
    <w:abstractNumId w:val="34"/>
  </w:num>
  <w:num w:numId="34">
    <w:abstractNumId w:val="29"/>
  </w:num>
  <w:num w:numId="35">
    <w:abstractNumId w:val="3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9001Academy">
    <w15:presenceInfo w15:providerId="None" w15:userId="9001Academ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7DFD"/>
    <w:rsid w:val="0000697B"/>
    <w:rsid w:val="00010F36"/>
    <w:rsid w:val="000119F0"/>
    <w:rsid w:val="00016F7E"/>
    <w:rsid w:val="000246A7"/>
    <w:rsid w:val="00030554"/>
    <w:rsid w:val="00032BAC"/>
    <w:rsid w:val="00032BBF"/>
    <w:rsid w:val="00043641"/>
    <w:rsid w:val="0005465A"/>
    <w:rsid w:val="00074A12"/>
    <w:rsid w:val="0007717B"/>
    <w:rsid w:val="000835E7"/>
    <w:rsid w:val="000861D3"/>
    <w:rsid w:val="000A10A4"/>
    <w:rsid w:val="000B0E0C"/>
    <w:rsid w:val="000B2446"/>
    <w:rsid w:val="000B3DA3"/>
    <w:rsid w:val="000C0DC6"/>
    <w:rsid w:val="000C1500"/>
    <w:rsid w:val="000C1731"/>
    <w:rsid w:val="000E04A3"/>
    <w:rsid w:val="000E452B"/>
    <w:rsid w:val="000F1F0C"/>
    <w:rsid w:val="000F28C1"/>
    <w:rsid w:val="0012693F"/>
    <w:rsid w:val="00131E09"/>
    <w:rsid w:val="00161952"/>
    <w:rsid w:val="00163C2F"/>
    <w:rsid w:val="0017399D"/>
    <w:rsid w:val="00175092"/>
    <w:rsid w:val="001A514A"/>
    <w:rsid w:val="001B0E11"/>
    <w:rsid w:val="001B1CC9"/>
    <w:rsid w:val="001B6111"/>
    <w:rsid w:val="001B7754"/>
    <w:rsid w:val="00203476"/>
    <w:rsid w:val="002233F3"/>
    <w:rsid w:val="002368C7"/>
    <w:rsid w:val="00243804"/>
    <w:rsid w:val="00251E6B"/>
    <w:rsid w:val="00256913"/>
    <w:rsid w:val="0026297E"/>
    <w:rsid w:val="00262C28"/>
    <w:rsid w:val="00275B62"/>
    <w:rsid w:val="00282F32"/>
    <w:rsid w:val="00284E59"/>
    <w:rsid w:val="00291D00"/>
    <w:rsid w:val="002972D6"/>
    <w:rsid w:val="002A31B8"/>
    <w:rsid w:val="002B3152"/>
    <w:rsid w:val="002B7ADE"/>
    <w:rsid w:val="002D4D34"/>
    <w:rsid w:val="0030195D"/>
    <w:rsid w:val="00312D2E"/>
    <w:rsid w:val="00316123"/>
    <w:rsid w:val="00321278"/>
    <w:rsid w:val="00321834"/>
    <w:rsid w:val="003316CB"/>
    <w:rsid w:val="00341F5B"/>
    <w:rsid w:val="003421A2"/>
    <w:rsid w:val="00351CCD"/>
    <w:rsid w:val="00355016"/>
    <w:rsid w:val="00356477"/>
    <w:rsid w:val="003647E8"/>
    <w:rsid w:val="003730EF"/>
    <w:rsid w:val="003866E5"/>
    <w:rsid w:val="00393568"/>
    <w:rsid w:val="0039580F"/>
    <w:rsid w:val="003964F6"/>
    <w:rsid w:val="003B38B4"/>
    <w:rsid w:val="003B7321"/>
    <w:rsid w:val="003E2FFB"/>
    <w:rsid w:val="00403D05"/>
    <w:rsid w:val="00406C2A"/>
    <w:rsid w:val="00407168"/>
    <w:rsid w:val="00410D6B"/>
    <w:rsid w:val="00412B9F"/>
    <w:rsid w:val="00415A51"/>
    <w:rsid w:val="004167AB"/>
    <w:rsid w:val="00420192"/>
    <w:rsid w:val="00423C76"/>
    <w:rsid w:val="00435CE7"/>
    <w:rsid w:val="0044745C"/>
    <w:rsid w:val="00481108"/>
    <w:rsid w:val="00491484"/>
    <w:rsid w:val="00494B5D"/>
    <w:rsid w:val="004A7CC1"/>
    <w:rsid w:val="004B0D48"/>
    <w:rsid w:val="004B1CA0"/>
    <w:rsid w:val="004B57FB"/>
    <w:rsid w:val="004B7046"/>
    <w:rsid w:val="004B79A5"/>
    <w:rsid w:val="004C176F"/>
    <w:rsid w:val="004D4D38"/>
    <w:rsid w:val="004E063A"/>
    <w:rsid w:val="004E5789"/>
    <w:rsid w:val="00505219"/>
    <w:rsid w:val="00507BC7"/>
    <w:rsid w:val="00511FB4"/>
    <w:rsid w:val="00530C03"/>
    <w:rsid w:val="0053648E"/>
    <w:rsid w:val="00537CB5"/>
    <w:rsid w:val="0054162F"/>
    <w:rsid w:val="00543088"/>
    <w:rsid w:val="0055229E"/>
    <w:rsid w:val="00553076"/>
    <w:rsid w:val="00570A8D"/>
    <w:rsid w:val="005736F4"/>
    <w:rsid w:val="00575AD0"/>
    <w:rsid w:val="00577D76"/>
    <w:rsid w:val="00583D55"/>
    <w:rsid w:val="00586240"/>
    <w:rsid w:val="00595B91"/>
    <w:rsid w:val="005A56B2"/>
    <w:rsid w:val="005C3925"/>
    <w:rsid w:val="005C5E87"/>
    <w:rsid w:val="005D5634"/>
    <w:rsid w:val="005D5D01"/>
    <w:rsid w:val="005E3A88"/>
    <w:rsid w:val="005E4173"/>
    <w:rsid w:val="005F5405"/>
    <w:rsid w:val="005F7CC9"/>
    <w:rsid w:val="006273A4"/>
    <w:rsid w:val="0063742A"/>
    <w:rsid w:val="006502A4"/>
    <w:rsid w:val="0066732A"/>
    <w:rsid w:val="00674C25"/>
    <w:rsid w:val="00687C6E"/>
    <w:rsid w:val="00687CEE"/>
    <w:rsid w:val="006949AE"/>
    <w:rsid w:val="00694DA6"/>
    <w:rsid w:val="0069794D"/>
    <w:rsid w:val="006B096D"/>
    <w:rsid w:val="006B3390"/>
    <w:rsid w:val="006C297B"/>
    <w:rsid w:val="006C2FCE"/>
    <w:rsid w:val="006C3497"/>
    <w:rsid w:val="006D0F17"/>
    <w:rsid w:val="006D3EBC"/>
    <w:rsid w:val="006F5C99"/>
    <w:rsid w:val="006F7DDC"/>
    <w:rsid w:val="00700F27"/>
    <w:rsid w:val="007349C5"/>
    <w:rsid w:val="0073797E"/>
    <w:rsid w:val="00741559"/>
    <w:rsid w:val="0076695B"/>
    <w:rsid w:val="00771B30"/>
    <w:rsid w:val="007B2B5E"/>
    <w:rsid w:val="007C3F3D"/>
    <w:rsid w:val="007D2DF9"/>
    <w:rsid w:val="007D4BA1"/>
    <w:rsid w:val="008124E1"/>
    <w:rsid w:val="00813AF2"/>
    <w:rsid w:val="00815C32"/>
    <w:rsid w:val="00832AE6"/>
    <w:rsid w:val="00834794"/>
    <w:rsid w:val="00842FE0"/>
    <w:rsid w:val="00860283"/>
    <w:rsid w:val="008604BA"/>
    <w:rsid w:val="00866D49"/>
    <w:rsid w:val="00875364"/>
    <w:rsid w:val="0088736D"/>
    <w:rsid w:val="008902DA"/>
    <w:rsid w:val="008A35DD"/>
    <w:rsid w:val="008A50F4"/>
    <w:rsid w:val="008C7770"/>
    <w:rsid w:val="008D4217"/>
    <w:rsid w:val="008D4914"/>
    <w:rsid w:val="008E39C8"/>
    <w:rsid w:val="008E4BA7"/>
    <w:rsid w:val="008F3603"/>
    <w:rsid w:val="008F61ED"/>
    <w:rsid w:val="00900909"/>
    <w:rsid w:val="00913C05"/>
    <w:rsid w:val="00926FEA"/>
    <w:rsid w:val="00927089"/>
    <w:rsid w:val="00927DFD"/>
    <w:rsid w:val="00955EA1"/>
    <w:rsid w:val="00960495"/>
    <w:rsid w:val="009616D7"/>
    <w:rsid w:val="00964210"/>
    <w:rsid w:val="00965663"/>
    <w:rsid w:val="0097030A"/>
    <w:rsid w:val="0097243F"/>
    <w:rsid w:val="00974F84"/>
    <w:rsid w:val="009755E7"/>
    <w:rsid w:val="009870E5"/>
    <w:rsid w:val="00993274"/>
    <w:rsid w:val="009A0B31"/>
    <w:rsid w:val="009C3F7A"/>
    <w:rsid w:val="009C470E"/>
    <w:rsid w:val="009E1428"/>
    <w:rsid w:val="009E77E6"/>
    <w:rsid w:val="009F3AFC"/>
    <w:rsid w:val="00A01752"/>
    <w:rsid w:val="00A05133"/>
    <w:rsid w:val="00A2656E"/>
    <w:rsid w:val="00A267CB"/>
    <w:rsid w:val="00A30387"/>
    <w:rsid w:val="00A36DA4"/>
    <w:rsid w:val="00A41C15"/>
    <w:rsid w:val="00A42135"/>
    <w:rsid w:val="00A7672C"/>
    <w:rsid w:val="00A86F86"/>
    <w:rsid w:val="00AA0A3B"/>
    <w:rsid w:val="00AA492B"/>
    <w:rsid w:val="00AB3ECD"/>
    <w:rsid w:val="00AB6A06"/>
    <w:rsid w:val="00AC1FD8"/>
    <w:rsid w:val="00AC789C"/>
    <w:rsid w:val="00AC7B98"/>
    <w:rsid w:val="00AD6E54"/>
    <w:rsid w:val="00AE035F"/>
    <w:rsid w:val="00AE1B29"/>
    <w:rsid w:val="00AE456F"/>
    <w:rsid w:val="00AE5C4B"/>
    <w:rsid w:val="00AE69F6"/>
    <w:rsid w:val="00B12669"/>
    <w:rsid w:val="00B225EF"/>
    <w:rsid w:val="00B24C8E"/>
    <w:rsid w:val="00B464ED"/>
    <w:rsid w:val="00B60AF9"/>
    <w:rsid w:val="00B61269"/>
    <w:rsid w:val="00B632EE"/>
    <w:rsid w:val="00B66E8A"/>
    <w:rsid w:val="00B83A87"/>
    <w:rsid w:val="00BB1F88"/>
    <w:rsid w:val="00BB66F0"/>
    <w:rsid w:val="00C12F81"/>
    <w:rsid w:val="00C16245"/>
    <w:rsid w:val="00C22728"/>
    <w:rsid w:val="00C35C93"/>
    <w:rsid w:val="00C47B89"/>
    <w:rsid w:val="00C50638"/>
    <w:rsid w:val="00C62342"/>
    <w:rsid w:val="00C62752"/>
    <w:rsid w:val="00C67043"/>
    <w:rsid w:val="00C71540"/>
    <w:rsid w:val="00C73C06"/>
    <w:rsid w:val="00C765CE"/>
    <w:rsid w:val="00C86432"/>
    <w:rsid w:val="00C95F2B"/>
    <w:rsid w:val="00CA12E4"/>
    <w:rsid w:val="00CA23AF"/>
    <w:rsid w:val="00CA46FB"/>
    <w:rsid w:val="00CB682B"/>
    <w:rsid w:val="00CC35CD"/>
    <w:rsid w:val="00CD055E"/>
    <w:rsid w:val="00CD1E63"/>
    <w:rsid w:val="00CD6ACB"/>
    <w:rsid w:val="00CE0274"/>
    <w:rsid w:val="00CF739D"/>
    <w:rsid w:val="00D02726"/>
    <w:rsid w:val="00D301A4"/>
    <w:rsid w:val="00D31762"/>
    <w:rsid w:val="00D326E7"/>
    <w:rsid w:val="00D33250"/>
    <w:rsid w:val="00D3640F"/>
    <w:rsid w:val="00D3674A"/>
    <w:rsid w:val="00D45AF7"/>
    <w:rsid w:val="00D576D1"/>
    <w:rsid w:val="00D65BC3"/>
    <w:rsid w:val="00D7184B"/>
    <w:rsid w:val="00D72078"/>
    <w:rsid w:val="00D91C5E"/>
    <w:rsid w:val="00D94B43"/>
    <w:rsid w:val="00DA47A6"/>
    <w:rsid w:val="00DA78C6"/>
    <w:rsid w:val="00DB46A1"/>
    <w:rsid w:val="00DD2C83"/>
    <w:rsid w:val="00DE1F6E"/>
    <w:rsid w:val="00DE7736"/>
    <w:rsid w:val="00DF09C9"/>
    <w:rsid w:val="00E00192"/>
    <w:rsid w:val="00E067E8"/>
    <w:rsid w:val="00E147B7"/>
    <w:rsid w:val="00E2272B"/>
    <w:rsid w:val="00E23DD9"/>
    <w:rsid w:val="00E33862"/>
    <w:rsid w:val="00E35741"/>
    <w:rsid w:val="00E46AD9"/>
    <w:rsid w:val="00E5195D"/>
    <w:rsid w:val="00E70E70"/>
    <w:rsid w:val="00E82B50"/>
    <w:rsid w:val="00E85258"/>
    <w:rsid w:val="00E85986"/>
    <w:rsid w:val="00E860AF"/>
    <w:rsid w:val="00E96253"/>
    <w:rsid w:val="00EA129F"/>
    <w:rsid w:val="00EA4B07"/>
    <w:rsid w:val="00EB795C"/>
    <w:rsid w:val="00EB7AFD"/>
    <w:rsid w:val="00EC2A84"/>
    <w:rsid w:val="00EC695B"/>
    <w:rsid w:val="00ED3F4E"/>
    <w:rsid w:val="00ED61FD"/>
    <w:rsid w:val="00EE28AD"/>
    <w:rsid w:val="00EE4827"/>
    <w:rsid w:val="00EE4DB6"/>
    <w:rsid w:val="00EF3605"/>
    <w:rsid w:val="00EF3FB1"/>
    <w:rsid w:val="00F06DAF"/>
    <w:rsid w:val="00F07D6D"/>
    <w:rsid w:val="00F105A6"/>
    <w:rsid w:val="00F11315"/>
    <w:rsid w:val="00F11387"/>
    <w:rsid w:val="00F27440"/>
    <w:rsid w:val="00F359F1"/>
    <w:rsid w:val="00F3677B"/>
    <w:rsid w:val="00F4220D"/>
    <w:rsid w:val="00F45920"/>
    <w:rsid w:val="00F51CAB"/>
    <w:rsid w:val="00F61E7D"/>
    <w:rsid w:val="00F66238"/>
    <w:rsid w:val="00F86933"/>
    <w:rsid w:val="00F908ED"/>
    <w:rsid w:val="00F955A9"/>
    <w:rsid w:val="00FA72FE"/>
    <w:rsid w:val="00FB6DF5"/>
    <w:rsid w:val="00FE03C7"/>
    <w:rsid w:val="00FE0D0D"/>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4B1408D"/>
  <w15:docId w15:val="{8052B9D5-2E62-4E41-98D1-2A385C1E35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hr-HR" w:eastAsia="hr-H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A47"/>
    <w:pPr>
      <w:spacing w:after="200" w:line="276" w:lineRule="auto"/>
    </w:pPr>
    <w:rPr>
      <w:sz w:val="22"/>
      <w:szCs w:val="22"/>
      <w:lang w:val="en-GB" w:eastAsia="en-US"/>
    </w:rPr>
  </w:style>
  <w:style w:type="paragraph" w:styleId="Heading1">
    <w:name w:val="heading 1"/>
    <w:basedOn w:val="Normal"/>
    <w:next w:val="Normal"/>
    <w:link w:val="Heading1Char"/>
    <w:uiPriority w:val="9"/>
    <w:qFormat/>
    <w:rsid w:val="00435CE7"/>
    <w:pPr>
      <w:numPr>
        <w:numId w:val="1"/>
      </w:numPr>
      <w:ind w:left="357" w:hanging="357"/>
      <w:outlineLvl w:val="0"/>
    </w:pPr>
    <w:rPr>
      <w:b/>
      <w:sz w:val="28"/>
      <w:szCs w:val="28"/>
    </w:rPr>
  </w:style>
  <w:style w:type="paragraph" w:styleId="Heading2">
    <w:name w:val="heading 2"/>
    <w:basedOn w:val="Normal"/>
    <w:next w:val="Normal"/>
    <w:link w:val="Heading2Char"/>
    <w:autoRedefine/>
    <w:uiPriority w:val="9"/>
    <w:unhideWhenUsed/>
    <w:qFormat/>
    <w:rsid w:val="00D65BC3"/>
    <w:pPr>
      <w:numPr>
        <w:ilvl w:val="1"/>
        <w:numId w:val="1"/>
      </w:numPr>
      <w:ind w:left="357" w:hanging="357"/>
      <w:outlineLvl w:val="1"/>
    </w:pPr>
    <w:rPr>
      <w:b/>
      <w:sz w:val="24"/>
      <w:szCs w:val="24"/>
      <w:lang w:val="en-US"/>
    </w:rPr>
  </w:style>
  <w:style w:type="paragraph" w:styleId="Heading3">
    <w:name w:val="heading 3"/>
    <w:basedOn w:val="Normal"/>
    <w:next w:val="Normal"/>
    <w:link w:val="Heading3Char"/>
    <w:uiPriority w:val="9"/>
    <w:unhideWhenUsed/>
    <w:qFormat/>
    <w:rsid w:val="00C73CE6"/>
    <w:pPr>
      <w:numPr>
        <w:ilvl w:val="2"/>
        <w:numId w:val="1"/>
      </w:numPr>
      <w:outlineLvl w:val="2"/>
    </w:pPr>
    <w:rPr>
      <w:b/>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F384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F961E0"/>
    <w:pPr>
      <w:tabs>
        <w:tab w:val="center" w:pos="4536"/>
        <w:tab w:val="right" w:pos="9072"/>
      </w:tabs>
    </w:pPr>
  </w:style>
  <w:style w:type="character" w:customStyle="1" w:styleId="HeaderChar">
    <w:name w:val="Header Char"/>
    <w:basedOn w:val="DefaultParagraphFont"/>
    <w:link w:val="Header"/>
    <w:uiPriority w:val="99"/>
    <w:rsid w:val="00F961E0"/>
    <w:rPr>
      <w:sz w:val="22"/>
      <w:szCs w:val="22"/>
      <w:lang w:val="en-GB" w:eastAsia="en-US"/>
    </w:rPr>
  </w:style>
  <w:style w:type="paragraph" w:styleId="Footer">
    <w:name w:val="footer"/>
    <w:basedOn w:val="Normal"/>
    <w:link w:val="FooterChar"/>
    <w:unhideWhenUsed/>
    <w:rsid w:val="00F961E0"/>
    <w:pPr>
      <w:tabs>
        <w:tab w:val="center" w:pos="4536"/>
        <w:tab w:val="right" w:pos="9072"/>
      </w:tabs>
    </w:pPr>
  </w:style>
  <w:style w:type="character" w:customStyle="1" w:styleId="FooterChar">
    <w:name w:val="Footer Char"/>
    <w:basedOn w:val="DefaultParagraphFont"/>
    <w:link w:val="Footer"/>
    <w:uiPriority w:val="99"/>
    <w:rsid w:val="00F961E0"/>
    <w:rPr>
      <w:sz w:val="22"/>
      <w:szCs w:val="22"/>
      <w:lang w:val="en-GB" w:eastAsia="en-US"/>
    </w:rPr>
  </w:style>
  <w:style w:type="character" w:styleId="Hyperlink">
    <w:name w:val="Hyperlink"/>
    <w:basedOn w:val="DefaultParagraphFont"/>
    <w:uiPriority w:val="99"/>
    <w:unhideWhenUsed/>
    <w:rsid w:val="00F961E0"/>
    <w:rPr>
      <w:color w:val="0000FF"/>
      <w:u w:val="single"/>
      <w:lang w:val="en-GB"/>
    </w:rPr>
  </w:style>
  <w:style w:type="character" w:customStyle="1" w:styleId="Heading1Char">
    <w:name w:val="Heading 1 Char"/>
    <w:basedOn w:val="DefaultParagraphFont"/>
    <w:link w:val="Heading1"/>
    <w:uiPriority w:val="9"/>
    <w:rsid w:val="00435CE7"/>
    <w:rPr>
      <w:b/>
      <w:sz w:val="28"/>
      <w:szCs w:val="28"/>
      <w:lang w:val="en-GB" w:eastAsia="en-US"/>
    </w:rPr>
  </w:style>
  <w:style w:type="character" w:styleId="CommentReference">
    <w:name w:val="annotation reference"/>
    <w:basedOn w:val="DefaultParagraphFont"/>
    <w:uiPriority w:val="99"/>
    <w:unhideWhenUsed/>
    <w:rsid w:val="00903ED2"/>
    <w:rPr>
      <w:sz w:val="16"/>
      <w:szCs w:val="16"/>
      <w:lang w:val="en-GB"/>
    </w:rPr>
  </w:style>
  <w:style w:type="paragraph" w:styleId="CommentText">
    <w:name w:val="annotation text"/>
    <w:basedOn w:val="Normal"/>
    <w:link w:val="CommentTextChar"/>
    <w:uiPriority w:val="99"/>
    <w:unhideWhenUsed/>
    <w:rsid w:val="00903ED2"/>
    <w:rPr>
      <w:sz w:val="20"/>
      <w:szCs w:val="20"/>
    </w:rPr>
  </w:style>
  <w:style w:type="character" w:customStyle="1" w:styleId="CommentTextChar">
    <w:name w:val="Comment Text Char"/>
    <w:basedOn w:val="DefaultParagraphFont"/>
    <w:link w:val="CommentText"/>
    <w:uiPriority w:val="99"/>
    <w:rsid w:val="00903ED2"/>
    <w:rPr>
      <w:lang w:val="en-GB" w:eastAsia="en-US"/>
    </w:rPr>
  </w:style>
  <w:style w:type="paragraph" w:styleId="CommentSubject">
    <w:name w:val="annotation subject"/>
    <w:basedOn w:val="CommentText"/>
    <w:next w:val="CommentText"/>
    <w:link w:val="CommentSubjectChar"/>
    <w:uiPriority w:val="99"/>
    <w:semiHidden/>
    <w:unhideWhenUsed/>
    <w:rsid w:val="00903ED2"/>
    <w:rPr>
      <w:b/>
      <w:bCs/>
    </w:rPr>
  </w:style>
  <w:style w:type="character" w:customStyle="1" w:styleId="CommentSubjectChar">
    <w:name w:val="Comment Subject Char"/>
    <w:basedOn w:val="CommentTextChar"/>
    <w:link w:val="CommentSubject"/>
    <w:uiPriority w:val="99"/>
    <w:semiHidden/>
    <w:rsid w:val="00903ED2"/>
    <w:rPr>
      <w:b/>
      <w:bCs/>
      <w:lang w:val="en-GB" w:eastAsia="en-US"/>
    </w:rPr>
  </w:style>
  <w:style w:type="paragraph" w:styleId="BalloonText">
    <w:name w:val="Balloon Text"/>
    <w:basedOn w:val="Normal"/>
    <w:link w:val="BalloonTextChar"/>
    <w:uiPriority w:val="99"/>
    <w:semiHidden/>
    <w:unhideWhenUsed/>
    <w:rsid w:val="00903ED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03ED2"/>
    <w:rPr>
      <w:rFonts w:ascii="Tahoma" w:hAnsi="Tahoma" w:cs="Tahoma"/>
      <w:sz w:val="16"/>
      <w:szCs w:val="16"/>
      <w:lang w:val="en-GB" w:eastAsia="en-US"/>
    </w:rPr>
  </w:style>
  <w:style w:type="character" w:customStyle="1" w:styleId="Heading2Char">
    <w:name w:val="Heading 2 Char"/>
    <w:basedOn w:val="DefaultParagraphFont"/>
    <w:link w:val="Heading2"/>
    <w:uiPriority w:val="9"/>
    <w:rsid w:val="00D65BC3"/>
    <w:rPr>
      <w:b/>
      <w:sz w:val="24"/>
      <w:szCs w:val="24"/>
      <w:lang w:val="en-US" w:eastAsia="en-US"/>
    </w:rPr>
  </w:style>
  <w:style w:type="character" w:customStyle="1" w:styleId="Heading3Char">
    <w:name w:val="Heading 3 Char"/>
    <w:basedOn w:val="DefaultParagraphFont"/>
    <w:link w:val="Heading3"/>
    <w:uiPriority w:val="9"/>
    <w:rsid w:val="00C73CE6"/>
    <w:rPr>
      <w:b/>
      <w:i/>
      <w:sz w:val="22"/>
      <w:szCs w:val="22"/>
      <w:lang w:val="en-GB" w:eastAsia="en-US"/>
    </w:rPr>
  </w:style>
  <w:style w:type="paragraph" w:styleId="TOC1">
    <w:name w:val="toc 1"/>
    <w:basedOn w:val="Normal"/>
    <w:next w:val="Normal"/>
    <w:autoRedefine/>
    <w:uiPriority w:val="39"/>
    <w:unhideWhenUsed/>
    <w:rsid w:val="00D01489"/>
    <w:pPr>
      <w:spacing w:before="120" w:after="120"/>
    </w:pPr>
    <w:rPr>
      <w:b/>
      <w:bCs/>
      <w:caps/>
      <w:sz w:val="20"/>
      <w:szCs w:val="20"/>
    </w:rPr>
  </w:style>
  <w:style w:type="paragraph" w:styleId="TOC2">
    <w:name w:val="toc 2"/>
    <w:basedOn w:val="Normal"/>
    <w:next w:val="Normal"/>
    <w:autoRedefine/>
    <w:uiPriority w:val="39"/>
    <w:unhideWhenUsed/>
    <w:rsid w:val="00D01489"/>
    <w:pPr>
      <w:spacing w:after="0"/>
      <w:ind w:left="220"/>
    </w:pPr>
    <w:rPr>
      <w:smallCaps/>
      <w:sz w:val="20"/>
      <w:szCs w:val="20"/>
    </w:rPr>
  </w:style>
  <w:style w:type="paragraph" w:styleId="TOC3">
    <w:name w:val="toc 3"/>
    <w:basedOn w:val="Normal"/>
    <w:next w:val="Normal"/>
    <w:autoRedefine/>
    <w:uiPriority w:val="39"/>
    <w:unhideWhenUsed/>
    <w:rsid w:val="00D01489"/>
    <w:pPr>
      <w:spacing w:after="0"/>
      <w:ind w:left="440"/>
    </w:pPr>
    <w:rPr>
      <w:i/>
      <w:iCs/>
      <w:sz w:val="20"/>
      <w:szCs w:val="20"/>
    </w:rPr>
  </w:style>
  <w:style w:type="paragraph" w:styleId="TOC4">
    <w:name w:val="toc 4"/>
    <w:basedOn w:val="Normal"/>
    <w:next w:val="Normal"/>
    <w:autoRedefine/>
    <w:uiPriority w:val="39"/>
    <w:unhideWhenUsed/>
    <w:rsid w:val="00D01489"/>
    <w:pPr>
      <w:spacing w:after="0"/>
      <w:ind w:left="660"/>
    </w:pPr>
    <w:rPr>
      <w:sz w:val="18"/>
      <w:szCs w:val="18"/>
    </w:rPr>
  </w:style>
  <w:style w:type="paragraph" w:styleId="TOC5">
    <w:name w:val="toc 5"/>
    <w:basedOn w:val="Normal"/>
    <w:next w:val="Normal"/>
    <w:autoRedefine/>
    <w:uiPriority w:val="39"/>
    <w:unhideWhenUsed/>
    <w:rsid w:val="00D01489"/>
    <w:pPr>
      <w:spacing w:after="0"/>
      <w:ind w:left="880"/>
    </w:pPr>
    <w:rPr>
      <w:sz w:val="18"/>
      <w:szCs w:val="18"/>
    </w:rPr>
  </w:style>
  <w:style w:type="paragraph" w:styleId="TOC6">
    <w:name w:val="toc 6"/>
    <w:basedOn w:val="Normal"/>
    <w:next w:val="Normal"/>
    <w:autoRedefine/>
    <w:uiPriority w:val="39"/>
    <w:unhideWhenUsed/>
    <w:rsid w:val="00D01489"/>
    <w:pPr>
      <w:spacing w:after="0"/>
      <w:ind w:left="1100"/>
    </w:pPr>
    <w:rPr>
      <w:sz w:val="18"/>
      <w:szCs w:val="18"/>
    </w:rPr>
  </w:style>
  <w:style w:type="paragraph" w:styleId="TOC7">
    <w:name w:val="toc 7"/>
    <w:basedOn w:val="Normal"/>
    <w:next w:val="Normal"/>
    <w:autoRedefine/>
    <w:uiPriority w:val="39"/>
    <w:unhideWhenUsed/>
    <w:rsid w:val="00D01489"/>
    <w:pPr>
      <w:spacing w:after="0"/>
      <w:ind w:left="1320"/>
    </w:pPr>
    <w:rPr>
      <w:sz w:val="18"/>
      <w:szCs w:val="18"/>
    </w:rPr>
  </w:style>
  <w:style w:type="paragraph" w:styleId="TOC8">
    <w:name w:val="toc 8"/>
    <w:basedOn w:val="Normal"/>
    <w:next w:val="Normal"/>
    <w:autoRedefine/>
    <w:uiPriority w:val="39"/>
    <w:unhideWhenUsed/>
    <w:rsid w:val="00D01489"/>
    <w:pPr>
      <w:spacing w:after="0"/>
      <w:ind w:left="1540"/>
    </w:pPr>
    <w:rPr>
      <w:sz w:val="18"/>
      <w:szCs w:val="18"/>
    </w:rPr>
  </w:style>
  <w:style w:type="paragraph" w:styleId="TOC9">
    <w:name w:val="toc 9"/>
    <w:basedOn w:val="Normal"/>
    <w:next w:val="Normal"/>
    <w:autoRedefine/>
    <w:uiPriority w:val="39"/>
    <w:unhideWhenUsed/>
    <w:rsid w:val="00D01489"/>
    <w:pPr>
      <w:spacing w:after="0"/>
      <w:ind w:left="1760"/>
    </w:pPr>
    <w:rPr>
      <w:sz w:val="18"/>
      <w:szCs w:val="18"/>
    </w:rPr>
  </w:style>
  <w:style w:type="paragraph" w:styleId="TOCHeading">
    <w:name w:val="TOC Heading"/>
    <w:basedOn w:val="Heading1"/>
    <w:next w:val="Normal"/>
    <w:uiPriority w:val="39"/>
    <w:semiHidden/>
    <w:unhideWhenUsed/>
    <w:qFormat/>
    <w:rsid w:val="007C3F3D"/>
    <w:pPr>
      <w:keepNext/>
      <w:keepLines/>
      <w:numPr>
        <w:numId w:val="0"/>
      </w:numPr>
      <w:spacing w:before="480" w:after="0"/>
      <w:outlineLvl w:val="9"/>
    </w:pPr>
    <w:rPr>
      <w:rFonts w:ascii="Cambria" w:eastAsia="Times New Roman" w:hAnsi="Cambria"/>
      <w:bCs/>
      <w:color w:val="365F91"/>
      <w:lang w:val="en-US"/>
    </w:rPr>
  </w:style>
  <w:style w:type="paragraph" w:styleId="ListParagraph">
    <w:name w:val="List Paragraph"/>
    <w:basedOn w:val="Normal"/>
    <w:uiPriority w:val="34"/>
    <w:qFormat/>
    <w:rsid w:val="000B3DA3"/>
    <w:pPr>
      <w:ind w:left="720"/>
      <w:contextualSpacing/>
    </w:pPr>
  </w:style>
  <w:style w:type="paragraph" w:styleId="Revision">
    <w:name w:val="Revision"/>
    <w:hidden/>
    <w:uiPriority w:val="99"/>
    <w:semiHidden/>
    <w:rsid w:val="000B0E0C"/>
    <w:rPr>
      <w:sz w:val="22"/>
      <w:szCs w:val="22"/>
      <w:lang w:val="en-GB" w:eastAsia="en-US"/>
    </w:rPr>
  </w:style>
  <w:style w:type="table" w:customStyle="1" w:styleId="TableGrid1">
    <w:name w:val="Table Grid1"/>
    <w:basedOn w:val="TableNormal"/>
    <w:next w:val="TableGrid"/>
    <w:uiPriority w:val="59"/>
    <w:rsid w:val="00A7672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59"/>
    <w:rsid w:val="00A7672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105285">
      <w:bodyDiv w:val="1"/>
      <w:marLeft w:val="0"/>
      <w:marRight w:val="0"/>
      <w:marTop w:val="0"/>
      <w:marBottom w:val="0"/>
      <w:divBdr>
        <w:top w:val="none" w:sz="0" w:space="0" w:color="auto"/>
        <w:left w:val="none" w:sz="0" w:space="0" w:color="auto"/>
        <w:bottom w:val="none" w:sz="0" w:space="0" w:color="auto"/>
        <w:right w:val="none" w:sz="0" w:space="0" w:color="auto"/>
      </w:divBdr>
      <w:divsChild>
        <w:div w:id="2002733214">
          <w:marLeft w:val="0"/>
          <w:marRight w:val="0"/>
          <w:marTop w:val="0"/>
          <w:marBottom w:val="0"/>
          <w:divBdr>
            <w:top w:val="none" w:sz="0" w:space="0" w:color="auto"/>
            <w:left w:val="none" w:sz="0" w:space="0" w:color="auto"/>
            <w:bottom w:val="none" w:sz="0" w:space="0" w:color="auto"/>
            <w:right w:val="none" w:sz="0" w:space="0" w:color="auto"/>
          </w:divBdr>
        </w:div>
      </w:divsChild>
    </w:div>
    <w:div w:id="347567030">
      <w:bodyDiv w:val="1"/>
      <w:marLeft w:val="0"/>
      <w:marRight w:val="0"/>
      <w:marTop w:val="0"/>
      <w:marBottom w:val="0"/>
      <w:divBdr>
        <w:top w:val="none" w:sz="0" w:space="0" w:color="auto"/>
        <w:left w:val="none" w:sz="0" w:space="0" w:color="auto"/>
        <w:bottom w:val="none" w:sz="0" w:space="0" w:color="auto"/>
        <w:right w:val="none" w:sz="0" w:space="0" w:color="auto"/>
      </w:divBdr>
      <w:divsChild>
        <w:div w:id="414741289">
          <w:marLeft w:val="0"/>
          <w:marRight w:val="0"/>
          <w:marTop w:val="0"/>
          <w:marBottom w:val="0"/>
          <w:divBdr>
            <w:top w:val="none" w:sz="0" w:space="0" w:color="auto"/>
            <w:left w:val="none" w:sz="0" w:space="0" w:color="auto"/>
            <w:bottom w:val="none" w:sz="0" w:space="0" w:color="auto"/>
            <w:right w:val="none" w:sz="0" w:space="0" w:color="auto"/>
          </w:divBdr>
        </w:div>
        <w:div w:id="190147693">
          <w:marLeft w:val="0"/>
          <w:marRight w:val="0"/>
          <w:marTop w:val="0"/>
          <w:marBottom w:val="0"/>
          <w:divBdr>
            <w:top w:val="none" w:sz="0" w:space="0" w:color="auto"/>
            <w:left w:val="none" w:sz="0" w:space="0" w:color="auto"/>
            <w:bottom w:val="none" w:sz="0" w:space="0" w:color="auto"/>
            <w:right w:val="none" w:sz="0" w:space="0" w:color="auto"/>
          </w:divBdr>
        </w:div>
        <w:div w:id="815530022">
          <w:marLeft w:val="0"/>
          <w:marRight w:val="0"/>
          <w:marTop w:val="0"/>
          <w:marBottom w:val="0"/>
          <w:divBdr>
            <w:top w:val="none" w:sz="0" w:space="0" w:color="auto"/>
            <w:left w:val="none" w:sz="0" w:space="0" w:color="auto"/>
            <w:bottom w:val="none" w:sz="0" w:space="0" w:color="auto"/>
            <w:right w:val="none" w:sz="0" w:space="0" w:color="auto"/>
          </w:divBdr>
        </w:div>
        <w:div w:id="909467672">
          <w:marLeft w:val="0"/>
          <w:marRight w:val="0"/>
          <w:marTop w:val="0"/>
          <w:marBottom w:val="0"/>
          <w:divBdr>
            <w:top w:val="none" w:sz="0" w:space="0" w:color="auto"/>
            <w:left w:val="none" w:sz="0" w:space="0" w:color="auto"/>
            <w:bottom w:val="none" w:sz="0" w:space="0" w:color="auto"/>
            <w:right w:val="none" w:sz="0" w:space="0" w:color="auto"/>
          </w:divBdr>
        </w:div>
        <w:div w:id="420948738">
          <w:marLeft w:val="0"/>
          <w:marRight w:val="0"/>
          <w:marTop w:val="0"/>
          <w:marBottom w:val="0"/>
          <w:divBdr>
            <w:top w:val="none" w:sz="0" w:space="0" w:color="auto"/>
            <w:left w:val="none" w:sz="0" w:space="0" w:color="auto"/>
            <w:bottom w:val="none" w:sz="0" w:space="0" w:color="auto"/>
            <w:right w:val="none" w:sz="0" w:space="0" w:color="auto"/>
          </w:divBdr>
        </w:div>
        <w:div w:id="2129354346">
          <w:marLeft w:val="0"/>
          <w:marRight w:val="0"/>
          <w:marTop w:val="0"/>
          <w:marBottom w:val="0"/>
          <w:divBdr>
            <w:top w:val="none" w:sz="0" w:space="0" w:color="auto"/>
            <w:left w:val="none" w:sz="0" w:space="0" w:color="auto"/>
            <w:bottom w:val="none" w:sz="0" w:space="0" w:color="auto"/>
            <w:right w:val="none" w:sz="0" w:space="0" w:color="auto"/>
          </w:divBdr>
        </w:div>
        <w:div w:id="784081612">
          <w:marLeft w:val="0"/>
          <w:marRight w:val="0"/>
          <w:marTop w:val="0"/>
          <w:marBottom w:val="0"/>
          <w:divBdr>
            <w:top w:val="none" w:sz="0" w:space="0" w:color="auto"/>
            <w:left w:val="none" w:sz="0" w:space="0" w:color="auto"/>
            <w:bottom w:val="none" w:sz="0" w:space="0" w:color="auto"/>
            <w:right w:val="none" w:sz="0" w:space="0" w:color="auto"/>
          </w:divBdr>
        </w:div>
        <w:div w:id="2013605478">
          <w:marLeft w:val="0"/>
          <w:marRight w:val="0"/>
          <w:marTop w:val="0"/>
          <w:marBottom w:val="0"/>
          <w:divBdr>
            <w:top w:val="none" w:sz="0" w:space="0" w:color="auto"/>
            <w:left w:val="none" w:sz="0" w:space="0" w:color="auto"/>
            <w:bottom w:val="none" w:sz="0" w:space="0" w:color="auto"/>
            <w:right w:val="none" w:sz="0" w:space="0" w:color="auto"/>
          </w:divBdr>
        </w:div>
        <w:div w:id="46956258">
          <w:marLeft w:val="0"/>
          <w:marRight w:val="0"/>
          <w:marTop w:val="0"/>
          <w:marBottom w:val="0"/>
          <w:divBdr>
            <w:top w:val="none" w:sz="0" w:space="0" w:color="auto"/>
            <w:left w:val="none" w:sz="0" w:space="0" w:color="auto"/>
            <w:bottom w:val="none" w:sz="0" w:space="0" w:color="auto"/>
            <w:right w:val="none" w:sz="0" w:space="0" w:color="auto"/>
          </w:divBdr>
        </w:div>
        <w:div w:id="1419597838">
          <w:marLeft w:val="0"/>
          <w:marRight w:val="0"/>
          <w:marTop w:val="0"/>
          <w:marBottom w:val="0"/>
          <w:divBdr>
            <w:top w:val="none" w:sz="0" w:space="0" w:color="auto"/>
            <w:left w:val="none" w:sz="0" w:space="0" w:color="auto"/>
            <w:bottom w:val="none" w:sz="0" w:space="0" w:color="auto"/>
            <w:right w:val="none" w:sz="0" w:space="0" w:color="auto"/>
          </w:divBdr>
        </w:div>
        <w:div w:id="1117792471">
          <w:marLeft w:val="0"/>
          <w:marRight w:val="0"/>
          <w:marTop w:val="0"/>
          <w:marBottom w:val="0"/>
          <w:divBdr>
            <w:top w:val="none" w:sz="0" w:space="0" w:color="auto"/>
            <w:left w:val="none" w:sz="0" w:space="0" w:color="auto"/>
            <w:bottom w:val="none" w:sz="0" w:space="0" w:color="auto"/>
            <w:right w:val="none" w:sz="0" w:space="0" w:color="auto"/>
          </w:divBdr>
        </w:div>
        <w:div w:id="1225682528">
          <w:marLeft w:val="0"/>
          <w:marRight w:val="0"/>
          <w:marTop w:val="0"/>
          <w:marBottom w:val="0"/>
          <w:divBdr>
            <w:top w:val="none" w:sz="0" w:space="0" w:color="auto"/>
            <w:left w:val="none" w:sz="0" w:space="0" w:color="auto"/>
            <w:bottom w:val="none" w:sz="0" w:space="0" w:color="auto"/>
            <w:right w:val="none" w:sz="0" w:space="0" w:color="auto"/>
          </w:divBdr>
        </w:div>
      </w:divsChild>
    </w:div>
    <w:div w:id="399447612">
      <w:bodyDiv w:val="1"/>
      <w:marLeft w:val="0"/>
      <w:marRight w:val="0"/>
      <w:marTop w:val="0"/>
      <w:marBottom w:val="0"/>
      <w:divBdr>
        <w:top w:val="none" w:sz="0" w:space="0" w:color="auto"/>
        <w:left w:val="none" w:sz="0" w:space="0" w:color="auto"/>
        <w:bottom w:val="none" w:sz="0" w:space="0" w:color="auto"/>
        <w:right w:val="none" w:sz="0" w:space="0" w:color="auto"/>
      </w:divBdr>
      <w:divsChild>
        <w:div w:id="2133862567">
          <w:marLeft w:val="0"/>
          <w:marRight w:val="0"/>
          <w:marTop w:val="0"/>
          <w:marBottom w:val="0"/>
          <w:divBdr>
            <w:top w:val="none" w:sz="0" w:space="0" w:color="auto"/>
            <w:left w:val="none" w:sz="0" w:space="0" w:color="auto"/>
            <w:bottom w:val="none" w:sz="0" w:space="0" w:color="auto"/>
            <w:right w:val="none" w:sz="0" w:space="0" w:color="auto"/>
          </w:divBdr>
        </w:div>
      </w:divsChild>
    </w:div>
    <w:div w:id="643194973">
      <w:bodyDiv w:val="1"/>
      <w:marLeft w:val="0"/>
      <w:marRight w:val="0"/>
      <w:marTop w:val="0"/>
      <w:marBottom w:val="0"/>
      <w:divBdr>
        <w:top w:val="none" w:sz="0" w:space="0" w:color="auto"/>
        <w:left w:val="none" w:sz="0" w:space="0" w:color="auto"/>
        <w:bottom w:val="none" w:sz="0" w:space="0" w:color="auto"/>
        <w:right w:val="none" w:sz="0" w:space="0" w:color="auto"/>
      </w:divBdr>
      <w:divsChild>
        <w:div w:id="546722316">
          <w:marLeft w:val="0"/>
          <w:marRight w:val="0"/>
          <w:marTop w:val="0"/>
          <w:marBottom w:val="0"/>
          <w:divBdr>
            <w:top w:val="none" w:sz="0" w:space="0" w:color="auto"/>
            <w:left w:val="none" w:sz="0" w:space="0" w:color="auto"/>
            <w:bottom w:val="none" w:sz="0" w:space="0" w:color="auto"/>
            <w:right w:val="none" w:sz="0" w:space="0" w:color="auto"/>
          </w:divBdr>
        </w:div>
      </w:divsChild>
    </w:div>
    <w:div w:id="888032178">
      <w:bodyDiv w:val="1"/>
      <w:marLeft w:val="0"/>
      <w:marRight w:val="0"/>
      <w:marTop w:val="0"/>
      <w:marBottom w:val="0"/>
      <w:divBdr>
        <w:top w:val="none" w:sz="0" w:space="0" w:color="auto"/>
        <w:left w:val="none" w:sz="0" w:space="0" w:color="auto"/>
        <w:bottom w:val="none" w:sz="0" w:space="0" w:color="auto"/>
        <w:right w:val="none" w:sz="0" w:space="0" w:color="auto"/>
      </w:divBdr>
      <w:divsChild>
        <w:div w:id="1861696174">
          <w:marLeft w:val="0"/>
          <w:marRight w:val="0"/>
          <w:marTop w:val="0"/>
          <w:marBottom w:val="0"/>
          <w:divBdr>
            <w:top w:val="none" w:sz="0" w:space="0" w:color="auto"/>
            <w:left w:val="none" w:sz="0" w:space="0" w:color="auto"/>
            <w:bottom w:val="none" w:sz="0" w:space="0" w:color="auto"/>
            <w:right w:val="none" w:sz="0" w:space="0" w:color="auto"/>
          </w:divBdr>
        </w:div>
      </w:divsChild>
    </w:div>
    <w:div w:id="889538944">
      <w:bodyDiv w:val="1"/>
      <w:marLeft w:val="0"/>
      <w:marRight w:val="0"/>
      <w:marTop w:val="0"/>
      <w:marBottom w:val="0"/>
      <w:divBdr>
        <w:top w:val="none" w:sz="0" w:space="0" w:color="auto"/>
        <w:left w:val="none" w:sz="0" w:space="0" w:color="auto"/>
        <w:bottom w:val="none" w:sz="0" w:space="0" w:color="auto"/>
        <w:right w:val="none" w:sz="0" w:space="0" w:color="auto"/>
      </w:divBdr>
      <w:divsChild>
        <w:div w:id="2071491200">
          <w:marLeft w:val="0"/>
          <w:marRight w:val="0"/>
          <w:marTop w:val="0"/>
          <w:marBottom w:val="0"/>
          <w:divBdr>
            <w:top w:val="none" w:sz="0" w:space="0" w:color="auto"/>
            <w:left w:val="none" w:sz="0" w:space="0" w:color="auto"/>
            <w:bottom w:val="none" w:sz="0" w:space="0" w:color="auto"/>
            <w:right w:val="none" w:sz="0" w:space="0" w:color="auto"/>
          </w:divBdr>
        </w:div>
        <w:div w:id="1427849566">
          <w:marLeft w:val="0"/>
          <w:marRight w:val="0"/>
          <w:marTop w:val="0"/>
          <w:marBottom w:val="0"/>
          <w:divBdr>
            <w:top w:val="none" w:sz="0" w:space="0" w:color="auto"/>
            <w:left w:val="none" w:sz="0" w:space="0" w:color="auto"/>
            <w:bottom w:val="none" w:sz="0" w:space="0" w:color="auto"/>
            <w:right w:val="none" w:sz="0" w:space="0" w:color="auto"/>
          </w:divBdr>
        </w:div>
        <w:div w:id="1457408167">
          <w:marLeft w:val="0"/>
          <w:marRight w:val="0"/>
          <w:marTop w:val="0"/>
          <w:marBottom w:val="0"/>
          <w:divBdr>
            <w:top w:val="none" w:sz="0" w:space="0" w:color="auto"/>
            <w:left w:val="none" w:sz="0" w:space="0" w:color="auto"/>
            <w:bottom w:val="none" w:sz="0" w:space="0" w:color="auto"/>
            <w:right w:val="none" w:sz="0" w:space="0" w:color="auto"/>
          </w:divBdr>
        </w:div>
        <w:div w:id="1443837382">
          <w:marLeft w:val="0"/>
          <w:marRight w:val="0"/>
          <w:marTop w:val="0"/>
          <w:marBottom w:val="0"/>
          <w:divBdr>
            <w:top w:val="none" w:sz="0" w:space="0" w:color="auto"/>
            <w:left w:val="none" w:sz="0" w:space="0" w:color="auto"/>
            <w:bottom w:val="none" w:sz="0" w:space="0" w:color="auto"/>
            <w:right w:val="none" w:sz="0" w:space="0" w:color="auto"/>
          </w:divBdr>
        </w:div>
        <w:div w:id="295768468">
          <w:marLeft w:val="0"/>
          <w:marRight w:val="0"/>
          <w:marTop w:val="0"/>
          <w:marBottom w:val="0"/>
          <w:divBdr>
            <w:top w:val="none" w:sz="0" w:space="0" w:color="auto"/>
            <w:left w:val="none" w:sz="0" w:space="0" w:color="auto"/>
            <w:bottom w:val="none" w:sz="0" w:space="0" w:color="auto"/>
            <w:right w:val="none" w:sz="0" w:space="0" w:color="auto"/>
          </w:divBdr>
        </w:div>
        <w:div w:id="1772623718">
          <w:marLeft w:val="0"/>
          <w:marRight w:val="0"/>
          <w:marTop w:val="0"/>
          <w:marBottom w:val="0"/>
          <w:divBdr>
            <w:top w:val="none" w:sz="0" w:space="0" w:color="auto"/>
            <w:left w:val="none" w:sz="0" w:space="0" w:color="auto"/>
            <w:bottom w:val="none" w:sz="0" w:space="0" w:color="auto"/>
            <w:right w:val="none" w:sz="0" w:space="0" w:color="auto"/>
          </w:divBdr>
        </w:div>
        <w:div w:id="806120903">
          <w:marLeft w:val="0"/>
          <w:marRight w:val="0"/>
          <w:marTop w:val="0"/>
          <w:marBottom w:val="0"/>
          <w:divBdr>
            <w:top w:val="none" w:sz="0" w:space="0" w:color="auto"/>
            <w:left w:val="none" w:sz="0" w:space="0" w:color="auto"/>
            <w:bottom w:val="none" w:sz="0" w:space="0" w:color="auto"/>
            <w:right w:val="none" w:sz="0" w:space="0" w:color="auto"/>
          </w:divBdr>
        </w:div>
        <w:div w:id="70081836">
          <w:marLeft w:val="0"/>
          <w:marRight w:val="0"/>
          <w:marTop w:val="0"/>
          <w:marBottom w:val="0"/>
          <w:divBdr>
            <w:top w:val="none" w:sz="0" w:space="0" w:color="auto"/>
            <w:left w:val="none" w:sz="0" w:space="0" w:color="auto"/>
            <w:bottom w:val="none" w:sz="0" w:space="0" w:color="auto"/>
            <w:right w:val="none" w:sz="0" w:space="0" w:color="auto"/>
          </w:divBdr>
        </w:div>
        <w:div w:id="65804041">
          <w:marLeft w:val="0"/>
          <w:marRight w:val="0"/>
          <w:marTop w:val="0"/>
          <w:marBottom w:val="0"/>
          <w:divBdr>
            <w:top w:val="none" w:sz="0" w:space="0" w:color="auto"/>
            <w:left w:val="none" w:sz="0" w:space="0" w:color="auto"/>
            <w:bottom w:val="none" w:sz="0" w:space="0" w:color="auto"/>
            <w:right w:val="none" w:sz="0" w:space="0" w:color="auto"/>
          </w:divBdr>
        </w:div>
        <w:div w:id="1090812449">
          <w:marLeft w:val="0"/>
          <w:marRight w:val="0"/>
          <w:marTop w:val="0"/>
          <w:marBottom w:val="0"/>
          <w:divBdr>
            <w:top w:val="none" w:sz="0" w:space="0" w:color="auto"/>
            <w:left w:val="none" w:sz="0" w:space="0" w:color="auto"/>
            <w:bottom w:val="none" w:sz="0" w:space="0" w:color="auto"/>
            <w:right w:val="none" w:sz="0" w:space="0" w:color="auto"/>
          </w:divBdr>
        </w:div>
        <w:div w:id="1758549118">
          <w:marLeft w:val="0"/>
          <w:marRight w:val="0"/>
          <w:marTop w:val="0"/>
          <w:marBottom w:val="0"/>
          <w:divBdr>
            <w:top w:val="none" w:sz="0" w:space="0" w:color="auto"/>
            <w:left w:val="none" w:sz="0" w:space="0" w:color="auto"/>
            <w:bottom w:val="none" w:sz="0" w:space="0" w:color="auto"/>
            <w:right w:val="none" w:sz="0" w:space="0" w:color="auto"/>
          </w:divBdr>
        </w:div>
        <w:div w:id="434831487">
          <w:marLeft w:val="0"/>
          <w:marRight w:val="0"/>
          <w:marTop w:val="0"/>
          <w:marBottom w:val="0"/>
          <w:divBdr>
            <w:top w:val="none" w:sz="0" w:space="0" w:color="auto"/>
            <w:left w:val="none" w:sz="0" w:space="0" w:color="auto"/>
            <w:bottom w:val="none" w:sz="0" w:space="0" w:color="auto"/>
            <w:right w:val="none" w:sz="0" w:space="0" w:color="auto"/>
          </w:divBdr>
        </w:div>
        <w:div w:id="471798609">
          <w:marLeft w:val="0"/>
          <w:marRight w:val="0"/>
          <w:marTop w:val="0"/>
          <w:marBottom w:val="0"/>
          <w:divBdr>
            <w:top w:val="none" w:sz="0" w:space="0" w:color="auto"/>
            <w:left w:val="none" w:sz="0" w:space="0" w:color="auto"/>
            <w:bottom w:val="none" w:sz="0" w:space="0" w:color="auto"/>
            <w:right w:val="none" w:sz="0" w:space="0" w:color="auto"/>
          </w:divBdr>
        </w:div>
        <w:div w:id="666440241">
          <w:marLeft w:val="0"/>
          <w:marRight w:val="0"/>
          <w:marTop w:val="0"/>
          <w:marBottom w:val="0"/>
          <w:divBdr>
            <w:top w:val="none" w:sz="0" w:space="0" w:color="auto"/>
            <w:left w:val="none" w:sz="0" w:space="0" w:color="auto"/>
            <w:bottom w:val="none" w:sz="0" w:space="0" w:color="auto"/>
            <w:right w:val="none" w:sz="0" w:space="0" w:color="auto"/>
          </w:divBdr>
        </w:div>
        <w:div w:id="1612778606">
          <w:marLeft w:val="0"/>
          <w:marRight w:val="0"/>
          <w:marTop w:val="0"/>
          <w:marBottom w:val="0"/>
          <w:divBdr>
            <w:top w:val="none" w:sz="0" w:space="0" w:color="auto"/>
            <w:left w:val="none" w:sz="0" w:space="0" w:color="auto"/>
            <w:bottom w:val="none" w:sz="0" w:space="0" w:color="auto"/>
            <w:right w:val="none" w:sz="0" w:space="0" w:color="auto"/>
          </w:divBdr>
        </w:div>
        <w:div w:id="1692489041">
          <w:marLeft w:val="0"/>
          <w:marRight w:val="0"/>
          <w:marTop w:val="0"/>
          <w:marBottom w:val="0"/>
          <w:divBdr>
            <w:top w:val="none" w:sz="0" w:space="0" w:color="auto"/>
            <w:left w:val="none" w:sz="0" w:space="0" w:color="auto"/>
            <w:bottom w:val="none" w:sz="0" w:space="0" w:color="auto"/>
            <w:right w:val="none" w:sz="0" w:space="0" w:color="auto"/>
          </w:divBdr>
        </w:div>
        <w:div w:id="557404402">
          <w:marLeft w:val="0"/>
          <w:marRight w:val="0"/>
          <w:marTop w:val="0"/>
          <w:marBottom w:val="0"/>
          <w:divBdr>
            <w:top w:val="none" w:sz="0" w:space="0" w:color="auto"/>
            <w:left w:val="none" w:sz="0" w:space="0" w:color="auto"/>
            <w:bottom w:val="none" w:sz="0" w:space="0" w:color="auto"/>
            <w:right w:val="none" w:sz="0" w:space="0" w:color="auto"/>
          </w:divBdr>
        </w:div>
        <w:div w:id="1629966210">
          <w:marLeft w:val="0"/>
          <w:marRight w:val="0"/>
          <w:marTop w:val="0"/>
          <w:marBottom w:val="0"/>
          <w:divBdr>
            <w:top w:val="none" w:sz="0" w:space="0" w:color="auto"/>
            <w:left w:val="none" w:sz="0" w:space="0" w:color="auto"/>
            <w:bottom w:val="none" w:sz="0" w:space="0" w:color="auto"/>
            <w:right w:val="none" w:sz="0" w:space="0" w:color="auto"/>
          </w:divBdr>
        </w:div>
        <w:div w:id="1036009433">
          <w:marLeft w:val="0"/>
          <w:marRight w:val="0"/>
          <w:marTop w:val="0"/>
          <w:marBottom w:val="0"/>
          <w:divBdr>
            <w:top w:val="none" w:sz="0" w:space="0" w:color="auto"/>
            <w:left w:val="none" w:sz="0" w:space="0" w:color="auto"/>
            <w:bottom w:val="none" w:sz="0" w:space="0" w:color="auto"/>
            <w:right w:val="none" w:sz="0" w:space="0" w:color="auto"/>
          </w:divBdr>
        </w:div>
        <w:div w:id="2014604032">
          <w:marLeft w:val="0"/>
          <w:marRight w:val="0"/>
          <w:marTop w:val="0"/>
          <w:marBottom w:val="0"/>
          <w:divBdr>
            <w:top w:val="none" w:sz="0" w:space="0" w:color="auto"/>
            <w:left w:val="none" w:sz="0" w:space="0" w:color="auto"/>
            <w:bottom w:val="none" w:sz="0" w:space="0" w:color="auto"/>
            <w:right w:val="none" w:sz="0" w:space="0" w:color="auto"/>
          </w:divBdr>
        </w:div>
        <w:div w:id="2073772722">
          <w:marLeft w:val="0"/>
          <w:marRight w:val="0"/>
          <w:marTop w:val="0"/>
          <w:marBottom w:val="0"/>
          <w:divBdr>
            <w:top w:val="none" w:sz="0" w:space="0" w:color="auto"/>
            <w:left w:val="none" w:sz="0" w:space="0" w:color="auto"/>
            <w:bottom w:val="none" w:sz="0" w:space="0" w:color="auto"/>
            <w:right w:val="none" w:sz="0" w:space="0" w:color="auto"/>
          </w:divBdr>
        </w:div>
        <w:div w:id="1335693496">
          <w:marLeft w:val="0"/>
          <w:marRight w:val="0"/>
          <w:marTop w:val="0"/>
          <w:marBottom w:val="0"/>
          <w:divBdr>
            <w:top w:val="none" w:sz="0" w:space="0" w:color="auto"/>
            <w:left w:val="none" w:sz="0" w:space="0" w:color="auto"/>
            <w:bottom w:val="none" w:sz="0" w:space="0" w:color="auto"/>
            <w:right w:val="none" w:sz="0" w:space="0" w:color="auto"/>
          </w:divBdr>
        </w:div>
        <w:div w:id="1686512577">
          <w:marLeft w:val="0"/>
          <w:marRight w:val="0"/>
          <w:marTop w:val="0"/>
          <w:marBottom w:val="0"/>
          <w:divBdr>
            <w:top w:val="none" w:sz="0" w:space="0" w:color="auto"/>
            <w:left w:val="none" w:sz="0" w:space="0" w:color="auto"/>
            <w:bottom w:val="none" w:sz="0" w:space="0" w:color="auto"/>
            <w:right w:val="none" w:sz="0" w:space="0" w:color="auto"/>
          </w:divBdr>
        </w:div>
      </w:divsChild>
    </w:div>
    <w:div w:id="1381246894">
      <w:bodyDiv w:val="1"/>
      <w:marLeft w:val="0"/>
      <w:marRight w:val="0"/>
      <w:marTop w:val="0"/>
      <w:marBottom w:val="0"/>
      <w:divBdr>
        <w:top w:val="none" w:sz="0" w:space="0" w:color="auto"/>
        <w:left w:val="none" w:sz="0" w:space="0" w:color="auto"/>
        <w:bottom w:val="none" w:sz="0" w:space="0" w:color="auto"/>
        <w:right w:val="none" w:sz="0" w:space="0" w:color="auto"/>
      </w:divBdr>
      <w:divsChild>
        <w:div w:id="1915698796">
          <w:marLeft w:val="0"/>
          <w:marRight w:val="0"/>
          <w:marTop w:val="0"/>
          <w:marBottom w:val="0"/>
          <w:divBdr>
            <w:top w:val="none" w:sz="0" w:space="0" w:color="auto"/>
            <w:left w:val="none" w:sz="0" w:space="0" w:color="auto"/>
            <w:bottom w:val="none" w:sz="0" w:space="0" w:color="auto"/>
            <w:right w:val="none" w:sz="0" w:space="0" w:color="auto"/>
          </w:divBdr>
        </w:div>
      </w:divsChild>
    </w:div>
    <w:div w:id="1728917502">
      <w:bodyDiv w:val="1"/>
      <w:marLeft w:val="0"/>
      <w:marRight w:val="0"/>
      <w:marTop w:val="0"/>
      <w:marBottom w:val="0"/>
      <w:divBdr>
        <w:top w:val="none" w:sz="0" w:space="0" w:color="auto"/>
        <w:left w:val="none" w:sz="0" w:space="0" w:color="auto"/>
        <w:bottom w:val="none" w:sz="0" w:space="0" w:color="auto"/>
        <w:right w:val="none" w:sz="0" w:space="0" w:color="auto"/>
      </w:divBdr>
      <w:divsChild>
        <w:div w:id="2008094607">
          <w:marLeft w:val="0"/>
          <w:marRight w:val="0"/>
          <w:marTop w:val="0"/>
          <w:marBottom w:val="0"/>
          <w:divBdr>
            <w:top w:val="none" w:sz="0" w:space="0" w:color="auto"/>
            <w:left w:val="none" w:sz="0" w:space="0" w:color="auto"/>
            <w:bottom w:val="none" w:sz="0" w:space="0" w:color="auto"/>
            <w:right w:val="none" w:sz="0" w:space="0" w:color="auto"/>
          </w:divBdr>
        </w:div>
      </w:divsChild>
    </w:div>
    <w:div w:id="1741752497">
      <w:bodyDiv w:val="1"/>
      <w:marLeft w:val="0"/>
      <w:marRight w:val="0"/>
      <w:marTop w:val="0"/>
      <w:marBottom w:val="0"/>
      <w:divBdr>
        <w:top w:val="none" w:sz="0" w:space="0" w:color="auto"/>
        <w:left w:val="none" w:sz="0" w:space="0" w:color="auto"/>
        <w:bottom w:val="none" w:sz="0" w:space="0" w:color="auto"/>
        <w:right w:val="none" w:sz="0" w:space="0" w:color="auto"/>
      </w:divBdr>
      <w:divsChild>
        <w:div w:id="1352953079">
          <w:marLeft w:val="0"/>
          <w:marRight w:val="0"/>
          <w:marTop w:val="0"/>
          <w:marBottom w:val="0"/>
          <w:divBdr>
            <w:top w:val="none" w:sz="0" w:space="0" w:color="auto"/>
            <w:left w:val="none" w:sz="0" w:space="0" w:color="auto"/>
            <w:bottom w:val="none" w:sz="0" w:space="0" w:color="auto"/>
            <w:right w:val="none" w:sz="0" w:space="0" w:color="auto"/>
          </w:divBdr>
        </w:div>
      </w:divsChild>
    </w:div>
    <w:div w:id="1789422968">
      <w:bodyDiv w:val="1"/>
      <w:marLeft w:val="0"/>
      <w:marRight w:val="0"/>
      <w:marTop w:val="0"/>
      <w:marBottom w:val="0"/>
      <w:divBdr>
        <w:top w:val="none" w:sz="0" w:space="0" w:color="auto"/>
        <w:left w:val="none" w:sz="0" w:space="0" w:color="auto"/>
        <w:bottom w:val="none" w:sz="0" w:space="0" w:color="auto"/>
        <w:right w:val="none" w:sz="0" w:space="0" w:color="auto"/>
      </w:divBdr>
      <w:divsChild>
        <w:div w:id="2144494605">
          <w:marLeft w:val="0"/>
          <w:marRight w:val="0"/>
          <w:marTop w:val="0"/>
          <w:marBottom w:val="0"/>
          <w:divBdr>
            <w:top w:val="none" w:sz="0" w:space="0" w:color="auto"/>
            <w:left w:val="none" w:sz="0" w:space="0" w:color="auto"/>
            <w:bottom w:val="none" w:sz="0" w:space="0" w:color="auto"/>
            <w:right w:val="none" w:sz="0" w:space="0" w:color="auto"/>
          </w:divBdr>
        </w:div>
      </w:divsChild>
    </w:div>
    <w:div w:id="2004964939">
      <w:bodyDiv w:val="1"/>
      <w:marLeft w:val="0"/>
      <w:marRight w:val="0"/>
      <w:marTop w:val="0"/>
      <w:marBottom w:val="0"/>
      <w:divBdr>
        <w:top w:val="none" w:sz="0" w:space="0" w:color="auto"/>
        <w:left w:val="none" w:sz="0" w:space="0" w:color="auto"/>
        <w:bottom w:val="none" w:sz="0" w:space="0" w:color="auto"/>
        <w:right w:val="none" w:sz="0" w:space="0" w:color="auto"/>
      </w:divBdr>
      <w:divsChild>
        <w:div w:id="125293304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omments.xml.rels><?xml version="1.0" encoding="UTF-8" standalone="yes"?>
<Relationships xmlns="http://schemas.openxmlformats.org/package/2006/relationships"><Relationship Id="rId3" Type="http://schemas.openxmlformats.org/officeDocument/2006/relationships/hyperlink" Target="https://training.advisera.com/course/iso-90012015-foundations-course/" TargetMode="External"/><Relationship Id="rId2" Type="http://schemas.openxmlformats.org/officeDocument/2006/relationships/hyperlink" Target="http://advisera.com/conformio" TargetMode="External"/><Relationship Id="rId1" Type="http://schemas.openxmlformats.org/officeDocument/2006/relationships/hyperlink" Target="https://advisera.com/14001academy/blog/2016/11/07/7-steps-in-handling-waste-according-to-iso-14001/" TargetMode="External"/><Relationship Id="rId4" Type="http://schemas.openxmlformats.org/officeDocument/2006/relationships/hyperlink" Target="https://training.advisera.com/course/iso-14001-foundations-course/" TargetMode="External"/></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s://advisera.com/14001academy/documentation/guideline-for-waste-vehicles-management/" TargetMode="Externa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C9B816-72D2-45ED-899D-E323933E4D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430</Words>
  <Characters>2457</Characters>
  <Application>Microsoft Office Word</Application>
  <DocSecurity>0</DocSecurity>
  <Lines>20</Lines>
  <Paragraphs>5</Paragraphs>
  <ScaleCrop>false</ScaleCrop>
  <HeadingPairs>
    <vt:vector size="6" baseType="variant">
      <vt:variant>
        <vt:lpstr>Title</vt:lpstr>
      </vt:variant>
      <vt:variant>
        <vt:i4>1</vt:i4>
      </vt:variant>
      <vt:variant>
        <vt:lpstr>Título</vt:lpstr>
      </vt:variant>
      <vt:variant>
        <vt:i4>1</vt:i4>
      </vt:variant>
      <vt:variant>
        <vt:lpstr>Titolo</vt:lpstr>
      </vt:variant>
      <vt:variant>
        <vt:i4>1</vt:i4>
      </vt:variant>
    </vt:vector>
  </HeadingPairs>
  <TitlesOfParts>
    <vt:vector size="3" baseType="lpstr">
      <vt:lpstr>Guideline for Waste Vehicles Management</vt:lpstr>
      <vt:lpstr>Guideline for Waste Vehicles Management</vt:lpstr>
      <vt:lpstr>Appendix 6 - Guideline for Waste Vehicles Management</vt:lpstr>
    </vt:vector>
  </TitlesOfParts>
  <Manager/>
  <Company>Advisera Expert Solutions Ltd</Company>
  <LinksUpToDate>false</LinksUpToDate>
  <CharactersWithSpaces>2882</CharactersWithSpaces>
  <SharedDoc>false</SharedDoc>
  <HyperlinkBase/>
  <HLinks>
    <vt:vector size="66" baseType="variant">
      <vt:variant>
        <vt:i4>1245235</vt:i4>
      </vt:variant>
      <vt:variant>
        <vt:i4>62</vt:i4>
      </vt:variant>
      <vt:variant>
        <vt:i4>0</vt:i4>
      </vt:variant>
      <vt:variant>
        <vt:i4>5</vt:i4>
      </vt:variant>
      <vt:variant>
        <vt:lpwstr/>
      </vt:variant>
      <vt:variant>
        <vt:lpwstr>_Toc270677624</vt:lpwstr>
      </vt:variant>
      <vt:variant>
        <vt:i4>1245235</vt:i4>
      </vt:variant>
      <vt:variant>
        <vt:i4>56</vt:i4>
      </vt:variant>
      <vt:variant>
        <vt:i4>0</vt:i4>
      </vt:variant>
      <vt:variant>
        <vt:i4>5</vt:i4>
      </vt:variant>
      <vt:variant>
        <vt:lpwstr/>
      </vt:variant>
      <vt:variant>
        <vt:lpwstr>_Toc270677623</vt:lpwstr>
      </vt:variant>
      <vt:variant>
        <vt:i4>1245235</vt:i4>
      </vt:variant>
      <vt:variant>
        <vt:i4>50</vt:i4>
      </vt:variant>
      <vt:variant>
        <vt:i4>0</vt:i4>
      </vt:variant>
      <vt:variant>
        <vt:i4>5</vt:i4>
      </vt:variant>
      <vt:variant>
        <vt:lpwstr/>
      </vt:variant>
      <vt:variant>
        <vt:lpwstr>_Toc270677622</vt:lpwstr>
      </vt:variant>
      <vt:variant>
        <vt:i4>1245235</vt:i4>
      </vt:variant>
      <vt:variant>
        <vt:i4>44</vt:i4>
      </vt:variant>
      <vt:variant>
        <vt:i4>0</vt:i4>
      </vt:variant>
      <vt:variant>
        <vt:i4>5</vt:i4>
      </vt:variant>
      <vt:variant>
        <vt:lpwstr/>
      </vt:variant>
      <vt:variant>
        <vt:lpwstr>_Toc270677621</vt:lpwstr>
      </vt:variant>
      <vt:variant>
        <vt:i4>1245235</vt:i4>
      </vt:variant>
      <vt:variant>
        <vt:i4>38</vt:i4>
      </vt:variant>
      <vt:variant>
        <vt:i4>0</vt:i4>
      </vt:variant>
      <vt:variant>
        <vt:i4>5</vt:i4>
      </vt:variant>
      <vt:variant>
        <vt:lpwstr/>
      </vt:variant>
      <vt:variant>
        <vt:lpwstr>_Toc270677620</vt:lpwstr>
      </vt:variant>
      <vt:variant>
        <vt:i4>1048627</vt:i4>
      </vt:variant>
      <vt:variant>
        <vt:i4>32</vt:i4>
      </vt:variant>
      <vt:variant>
        <vt:i4>0</vt:i4>
      </vt:variant>
      <vt:variant>
        <vt:i4>5</vt:i4>
      </vt:variant>
      <vt:variant>
        <vt:lpwstr/>
      </vt:variant>
      <vt:variant>
        <vt:lpwstr>_Toc270677619</vt:lpwstr>
      </vt:variant>
      <vt:variant>
        <vt:i4>1048627</vt:i4>
      </vt:variant>
      <vt:variant>
        <vt:i4>26</vt:i4>
      </vt:variant>
      <vt:variant>
        <vt:i4>0</vt:i4>
      </vt:variant>
      <vt:variant>
        <vt:i4>5</vt:i4>
      </vt:variant>
      <vt:variant>
        <vt:lpwstr/>
      </vt:variant>
      <vt:variant>
        <vt:lpwstr>_Toc270677618</vt:lpwstr>
      </vt:variant>
      <vt:variant>
        <vt:i4>1048627</vt:i4>
      </vt:variant>
      <vt:variant>
        <vt:i4>20</vt:i4>
      </vt:variant>
      <vt:variant>
        <vt:i4>0</vt:i4>
      </vt:variant>
      <vt:variant>
        <vt:i4>5</vt:i4>
      </vt:variant>
      <vt:variant>
        <vt:lpwstr/>
      </vt:variant>
      <vt:variant>
        <vt:lpwstr>_Toc270677617</vt:lpwstr>
      </vt:variant>
      <vt:variant>
        <vt:i4>1048627</vt:i4>
      </vt:variant>
      <vt:variant>
        <vt:i4>14</vt:i4>
      </vt:variant>
      <vt:variant>
        <vt:i4>0</vt:i4>
      </vt:variant>
      <vt:variant>
        <vt:i4>5</vt:i4>
      </vt:variant>
      <vt:variant>
        <vt:lpwstr/>
      </vt:variant>
      <vt:variant>
        <vt:lpwstr>_Toc270677616</vt:lpwstr>
      </vt:variant>
      <vt:variant>
        <vt:i4>1048627</vt:i4>
      </vt:variant>
      <vt:variant>
        <vt:i4>8</vt:i4>
      </vt:variant>
      <vt:variant>
        <vt:i4>0</vt:i4>
      </vt:variant>
      <vt:variant>
        <vt:i4>5</vt:i4>
      </vt:variant>
      <vt:variant>
        <vt:lpwstr/>
      </vt:variant>
      <vt:variant>
        <vt:lpwstr>_Toc270677615</vt:lpwstr>
      </vt:variant>
      <vt:variant>
        <vt:i4>1048627</vt:i4>
      </vt:variant>
      <vt:variant>
        <vt:i4>2</vt:i4>
      </vt:variant>
      <vt:variant>
        <vt:i4>0</vt:i4>
      </vt:variant>
      <vt:variant>
        <vt:i4>5</vt:i4>
      </vt:variant>
      <vt:variant>
        <vt:lpwstr/>
      </vt:variant>
      <vt:variant>
        <vt:lpwstr>_Toc270677614</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Guideline for Waste Vehicles Management</dc:title>
  <dc:subject/>
  <dc:creator>9001Academy</dc:creator>
  <cp:keywords/>
  <dc:description>©2018 This template may be used by clients of Advisera Expert Solutions Ltd. www.advisera.com in accordance with the License Agreement.</dc:description>
  <cp:lastModifiedBy>9001Academy</cp:lastModifiedBy>
  <cp:revision>6</cp:revision>
  <dcterms:created xsi:type="dcterms:W3CDTF">2018-05-18T10:56:00Z</dcterms:created>
  <dcterms:modified xsi:type="dcterms:W3CDTF">2018-11-15T08:55:00Z</dcterms:modified>
  <cp:category/>
</cp:coreProperties>
</file>