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05433" w14:textId="77777777" w:rsidR="00CE6770" w:rsidRDefault="00874950" w:rsidP="00CE6770">
      <w:pPr>
        <w:rPr>
          <w:b/>
          <w:sz w:val="28"/>
          <w:szCs w:val="28"/>
          <w:lang w:val="en-US"/>
        </w:rPr>
      </w:pPr>
      <w:commentRangeStart w:id="0"/>
      <w:r w:rsidRPr="00596644">
        <w:rPr>
          <w:b/>
          <w:sz w:val="28"/>
          <w:szCs w:val="28"/>
          <w:lang w:val="en-US"/>
        </w:rPr>
        <w:t xml:space="preserve">Appendix </w:t>
      </w:r>
      <w:r w:rsidR="00F476BC" w:rsidRPr="00596644">
        <w:rPr>
          <w:b/>
          <w:sz w:val="28"/>
          <w:szCs w:val="28"/>
          <w:lang w:val="en-US"/>
        </w:rPr>
        <w:t>3</w:t>
      </w:r>
      <w:r w:rsidRPr="00596644">
        <w:rPr>
          <w:b/>
          <w:sz w:val="28"/>
          <w:szCs w:val="28"/>
          <w:lang w:val="en-US"/>
        </w:rPr>
        <w:t xml:space="preserve"> – </w:t>
      </w:r>
      <w:r w:rsidR="001F4CA6" w:rsidRPr="00596644">
        <w:rPr>
          <w:b/>
          <w:sz w:val="28"/>
          <w:szCs w:val="28"/>
          <w:lang w:val="en-US"/>
        </w:rPr>
        <w:t xml:space="preserve">Maintenance and </w:t>
      </w:r>
      <w:r w:rsidR="006B6FFB">
        <w:rPr>
          <w:b/>
          <w:sz w:val="28"/>
          <w:szCs w:val="28"/>
          <w:lang w:val="en-US"/>
        </w:rPr>
        <w:t>C</w:t>
      </w:r>
      <w:r w:rsidR="006B6FFB" w:rsidRPr="00596644">
        <w:rPr>
          <w:b/>
          <w:sz w:val="28"/>
          <w:szCs w:val="28"/>
          <w:lang w:val="en-US"/>
        </w:rPr>
        <w:t xml:space="preserve">alibration </w:t>
      </w:r>
      <w:r w:rsidR="006B6FFB">
        <w:rPr>
          <w:b/>
          <w:sz w:val="28"/>
          <w:szCs w:val="28"/>
          <w:lang w:val="en-US"/>
        </w:rPr>
        <w:t>R</w:t>
      </w:r>
      <w:r w:rsidR="006B6FFB" w:rsidRPr="00596644">
        <w:rPr>
          <w:b/>
          <w:sz w:val="28"/>
          <w:szCs w:val="28"/>
          <w:lang w:val="en-US"/>
        </w:rPr>
        <w:t>ecord</w:t>
      </w:r>
      <w:commentRangeEnd w:id="0"/>
      <w:r w:rsidR="0004339D">
        <w:rPr>
          <w:rStyle w:val="CommentReference"/>
        </w:rPr>
        <w:commentReference w:id="0"/>
      </w:r>
    </w:p>
    <w:p w14:paraId="723EC4CB" w14:textId="0BD2CC61" w:rsidR="002C1FC0" w:rsidRPr="00596644" w:rsidRDefault="002C1FC0" w:rsidP="002C1FC0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1"/>
        <w:gridCol w:w="1492"/>
        <w:gridCol w:w="1558"/>
        <w:gridCol w:w="2380"/>
        <w:gridCol w:w="1492"/>
        <w:gridCol w:w="1492"/>
        <w:gridCol w:w="1407"/>
        <w:gridCol w:w="1530"/>
        <w:gridCol w:w="1378"/>
      </w:tblGrid>
      <w:tr w:rsidR="00E53CE6" w:rsidRPr="00596644" w14:paraId="498E33A5" w14:textId="77777777" w:rsidTr="00E54BE3">
        <w:trPr>
          <w:jc w:val="center"/>
        </w:trPr>
        <w:tc>
          <w:tcPr>
            <w:tcW w:w="1491" w:type="dxa"/>
            <w:vMerge w:val="restart"/>
            <w:shd w:val="clear" w:color="auto" w:fill="BFBFBF" w:themeFill="background1" w:themeFillShade="BF"/>
          </w:tcPr>
          <w:p w14:paraId="6E7B15B2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  <w:r w:rsidRPr="00596644">
              <w:rPr>
                <w:lang w:val="en-US"/>
              </w:rPr>
              <w:t>Equipment ID</w:t>
            </w:r>
          </w:p>
        </w:tc>
        <w:tc>
          <w:tcPr>
            <w:tcW w:w="1492" w:type="dxa"/>
            <w:vMerge w:val="restart"/>
            <w:shd w:val="clear" w:color="auto" w:fill="BFBFBF" w:themeFill="background1" w:themeFillShade="BF"/>
          </w:tcPr>
          <w:p w14:paraId="02FC4075" w14:textId="50FBB0C7" w:rsidR="00E53CE6" w:rsidRPr="00596644" w:rsidRDefault="002C1FC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29" w:type="dxa"/>
            <w:gridSpan w:val="5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22418679" w14:textId="5B8F3CC2" w:rsidR="00E53CE6" w:rsidRPr="00596644" w:rsidRDefault="002C1FC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908" w:type="dxa"/>
            <w:gridSpan w:val="2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46D08BC1" w14:textId="01BD0AFF" w:rsidR="00E53CE6" w:rsidRPr="00596644" w:rsidRDefault="002C1FC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53CE6" w:rsidRPr="00596644" w14:paraId="271B3858" w14:textId="77777777" w:rsidTr="00E54BE3">
        <w:trPr>
          <w:jc w:val="center"/>
        </w:trPr>
        <w:tc>
          <w:tcPr>
            <w:tcW w:w="1491" w:type="dxa"/>
            <w:vMerge/>
            <w:shd w:val="clear" w:color="auto" w:fill="BFBFBF" w:themeFill="background1" w:themeFillShade="BF"/>
          </w:tcPr>
          <w:p w14:paraId="6F60142F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  <w:vMerge/>
            <w:shd w:val="clear" w:color="auto" w:fill="BFBFBF" w:themeFill="background1" w:themeFillShade="BF"/>
          </w:tcPr>
          <w:p w14:paraId="53F347B5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3712D5AD" w14:textId="0BC1F7E1" w:rsidR="00E53CE6" w:rsidRPr="00596644" w:rsidRDefault="002C1FC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380" w:type="dxa"/>
            <w:shd w:val="clear" w:color="auto" w:fill="BFBFBF" w:themeFill="background1" w:themeFillShade="BF"/>
          </w:tcPr>
          <w:p w14:paraId="689C2F67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  <w:commentRangeStart w:id="1"/>
            <w:r w:rsidRPr="00596644">
              <w:rPr>
                <w:lang w:val="en-US"/>
              </w:rPr>
              <w:t>Demanded accuracy</w:t>
            </w:r>
            <w:commentRangeEnd w:id="1"/>
            <w:r w:rsidR="000B2BDE" w:rsidRPr="00596644">
              <w:rPr>
                <w:rStyle w:val="CommentReference"/>
                <w:lang w:val="en-US"/>
              </w:rPr>
              <w:commentReference w:id="1"/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4AD36F4A" w14:textId="510F7D46" w:rsidR="00E53CE6" w:rsidRPr="00596644" w:rsidRDefault="002C1FC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2C6140CD" w14:textId="7B6B7FB1" w:rsidR="00E53CE6" w:rsidRPr="00596644" w:rsidRDefault="002C1FC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7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29FFC6ED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  <w:commentRangeStart w:id="2"/>
            <w:r w:rsidRPr="00596644">
              <w:rPr>
                <w:lang w:val="en-US"/>
              </w:rPr>
              <w:t>Report ID</w:t>
            </w:r>
            <w:commentRangeEnd w:id="2"/>
            <w:r w:rsidR="000B2BDE" w:rsidRPr="00596644">
              <w:rPr>
                <w:rStyle w:val="CommentReference"/>
                <w:lang w:val="en-US"/>
              </w:rPr>
              <w:commentReference w:id="2"/>
            </w:r>
          </w:p>
        </w:tc>
        <w:tc>
          <w:tcPr>
            <w:tcW w:w="1530" w:type="dxa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547F2C64" w14:textId="481BFA83" w:rsidR="00E53CE6" w:rsidRPr="00596644" w:rsidRDefault="002C1FC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78" w:type="dxa"/>
            <w:shd w:val="clear" w:color="auto" w:fill="BFBFBF" w:themeFill="background1" w:themeFillShade="BF"/>
          </w:tcPr>
          <w:p w14:paraId="2DD6DE4F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  <w:r w:rsidRPr="00596644">
              <w:rPr>
                <w:lang w:val="en-US"/>
              </w:rPr>
              <w:t>Date</w:t>
            </w:r>
          </w:p>
        </w:tc>
      </w:tr>
      <w:tr w:rsidR="00E53CE6" w:rsidRPr="00596644" w14:paraId="2C19A9F7" w14:textId="77777777" w:rsidTr="002C1FC0">
        <w:trPr>
          <w:jc w:val="center"/>
        </w:trPr>
        <w:tc>
          <w:tcPr>
            <w:tcW w:w="1491" w:type="dxa"/>
            <w:shd w:val="clear" w:color="auto" w:fill="auto"/>
          </w:tcPr>
          <w:p w14:paraId="5A4D51EC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  <w:shd w:val="clear" w:color="auto" w:fill="auto"/>
          </w:tcPr>
          <w:p w14:paraId="634CAF49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0FED7A95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248471A9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8091778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FD61D79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3435A4B7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8FCE0B1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6844A277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:rsidRPr="00596644" w14:paraId="29FBFAA9" w14:textId="77777777" w:rsidTr="00E54BE3">
        <w:trPr>
          <w:jc w:val="center"/>
        </w:trPr>
        <w:tc>
          <w:tcPr>
            <w:tcW w:w="1491" w:type="dxa"/>
          </w:tcPr>
          <w:p w14:paraId="6F9A306F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9410C03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1F7681F8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2064C762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541CE98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89F8ECF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7C36831F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525139FE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112A9753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:rsidRPr="00596644" w14:paraId="70A8209E" w14:textId="77777777" w:rsidTr="00E54BE3">
        <w:trPr>
          <w:jc w:val="center"/>
        </w:trPr>
        <w:tc>
          <w:tcPr>
            <w:tcW w:w="1491" w:type="dxa"/>
          </w:tcPr>
          <w:p w14:paraId="42CBDF04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2376A15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42ED6200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27D56096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FE71204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EAAEDC9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1E70F2B1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6E1B2C64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382EC18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:rsidRPr="00596644" w14:paraId="6D6649D7" w14:textId="77777777" w:rsidTr="00E54BE3">
        <w:trPr>
          <w:jc w:val="center"/>
        </w:trPr>
        <w:tc>
          <w:tcPr>
            <w:tcW w:w="1491" w:type="dxa"/>
          </w:tcPr>
          <w:p w14:paraId="7CF84DAC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CC8BE7D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1C4096C2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4E43FAE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36BE0AE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C9777C3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9DA33C1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33004AA1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D3BE253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:rsidRPr="00596644" w14:paraId="04B8F6AD" w14:textId="77777777" w:rsidTr="00E54BE3">
        <w:trPr>
          <w:jc w:val="center"/>
        </w:trPr>
        <w:tc>
          <w:tcPr>
            <w:tcW w:w="1491" w:type="dxa"/>
          </w:tcPr>
          <w:p w14:paraId="082BA615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D8F398A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4A9F28AA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56E7F12D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B1C2903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25E0D84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0D3947FD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698B6FE0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54FE2B5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:rsidRPr="00596644" w14:paraId="2C6496DC" w14:textId="77777777" w:rsidTr="00E54BE3">
        <w:trPr>
          <w:jc w:val="center"/>
        </w:trPr>
        <w:tc>
          <w:tcPr>
            <w:tcW w:w="1491" w:type="dxa"/>
          </w:tcPr>
          <w:p w14:paraId="46DBF1CF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ED87D6B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52506F4D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2CAB982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63B9694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70C8A67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572654B4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48C5B93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47A1FC9B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:rsidRPr="00596644" w14:paraId="22043292" w14:textId="77777777" w:rsidTr="00E54BE3">
        <w:trPr>
          <w:jc w:val="center"/>
        </w:trPr>
        <w:tc>
          <w:tcPr>
            <w:tcW w:w="1491" w:type="dxa"/>
          </w:tcPr>
          <w:p w14:paraId="29FC3384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B510E44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7F9D3332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4CC205F7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A6BB7DC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17958AD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474BB1F3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3DF68D98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6A2E3A6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:rsidRPr="00596644" w14:paraId="54C93898" w14:textId="77777777" w:rsidTr="00E54BE3">
        <w:trPr>
          <w:jc w:val="center"/>
        </w:trPr>
        <w:tc>
          <w:tcPr>
            <w:tcW w:w="1491" w:type="dxa"/>
          </w:tcPr>
          <w:p w14:paraId="1614C7A9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63C4FD9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42D00D2D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42964CEA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B11977C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CED27CC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011C75FC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3BE6F2DA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5FF78C7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:rsidRPr="00596644" w14:paraId="12D5A4A3" w14:textId="77777777" w:rsidTr="00E54BE3">
        <w:trPr>
          <w:jc w:val="center"/>
        </w:trPr>
        <w:tc>
          <w:tcPr>
            <w:tcW w:w="1491" w:type="dxa"/>
          </w:tcPr>
          <w:p w14:paraId="468CF1F1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82A7269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7F73E109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1B8D0DA2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D50C0F8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E0797A6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3451A5EE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3B576138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2397F4E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:rsidRPr="00596644" w14:paraId="72836697" w14:textId="77777777" w:rsidTr="00E54BE3">
        <w:trPr>
          <w:jc w:val="center"/>
        </w:trPr>
        <w:tc>
          <w:tcPr>
            <w:tcW w:w="1491" w:type="dxa"/>
          </w:tcPr>
          <w:p w14:paraId="2919B7C4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AAB96AB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03C00E5E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9F3E35E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C668855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488F009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346D43DD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5ED150C5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1F148D74" w14:textId="77777777" w:rsidR="00E53CE6" w:rsidRPr="00596644" w:rsidRDefault="00E53CE6" w:rsidP="000E2189">
            <w:pPr>
              <w:spacing w:after="0"/>
              <w:rPr>
                <w:lang w:val="en-US"/>
              </w:rPr>
            </w:pPr>
          </w:p>
        </w:tc>
      </w:tr>
    </w:tbl>
    <w:p w14:paraId="3603ABB0" w14:textId="77777777" w:rsidR="002D282D" w:rsidRPr="00596644" w:rsidRDefault="002D282D" w:rsidP="000E2189">
      <w:pPr>
        <w:spacing w:after="0"/>
        <w:rPr>
          <w:lang w:val="en-US"/>
        </w:rPr>
      </w:pPr>
    </w:p>
    <w:p w14:paraId="33A37977" w14:textId="211AB2C6" w:rsidR="006F3F45" w:rsidRDefault="006F3F45" w:rsidP="00EB7391">
      <w:pPr>
        <w:spacing w:after="0"/>
        <w:rPr>
          <w:lang w:val="en-US"/>
        </w:rPr>
      </w:pPr>
    </w:p>
    <w:p w14:paraId="184916AC" w14:textId="77777777" w:rsidR="002C1FC0" w:rsidRDefault="002C1FC0" w:rsidP="00EB7391">
      <w:pPr>
        <w:spacing w:after="0"/>
        <w:rPr>
          <w:lang w:val="en-US"/>
        </w:rPr>
      </w:pPr>
    </w:p>
    <w:p w14:paraId="3EFA4EBE" w14:textId="77777777" w:rsidR="002C1FC0" w:rsidRPr="00AC39C4" w:rsidRDefault="002C1FC0" w:rsidP="002C1FC0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094C510D" w14:textId="77777777" w:rsidR="002C1FC0" w:rsidRDefault="002C1FC0" w:rsidP="002C1FC0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</w:p>
    <w:p w14:paraId="46F77590" w14:textId="697ADF77" w:rsidR="002C1FC0" w:rsidRPr="00596644" w:rsidRDefault="002C1FC0" w:rsidP="002C1FC0">
      <w:pPr>
        <w:spacing w:after="0"/>
        <w:jc w:val="center"/>
        <w:rPr>
          <w:lang w:val="en-US"/>
        </w:rPr>
      </w:pPr>
      <w:hyperlink r:id="rId10" w:history="1">
        <w:r w:rsidRPr="00241DAA">
          <w:rPr>
            <w:rStyle w:val="Hyperlink"/>
            <w:lang w:val="en-US"/>
          </w:rPr>
          <w:t>https://advisera.com/9001academy/documentation/maintenance-calibration-record/</w:t>
        </w:r>
      </w:hyperlink>
      <w:r>
        <w:rPr>
          <w:lang w:val="en-US"/>
        </w:rPr>
        <w:t xml:space="preserve"> </w:t>
      </w:r>
      <w:bookmarkStart w:id="3" w:name="_GoBack"/>
      <w:bookmarkEnd w:id="3"/>
    </w:p>
    <w:sectPr w:rsidR="002C1FC0" w:rsidRPr="00596644" w:rsidSect="00C208DF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2T18:37:00Z" w:initials="9A">
    <w:p w14:paraId="03B3512D" w14:textId="77777777" w:rsidR="0004339D" w:rsidRDefault="0004339D">
      <w:pPr>
        <w:pStyle w:val="CommentText"/>
      </w:pPr>
      <w:r>
        <w:rPr>
          <w:rStyle w:val="CommentReference"/>
        </w:rPr>
        <w:annotationRef/>
      </w:r>
      <w:r w:rsidRPr="003538E0">
        <w:rPr>
          <w:lang w:val="en-US"/>
        </w:rPr>
        <w:t>If organization uses electronic databases</w:t>
      </w:r>
      <w:r w:rsidRPr="008D5CAD">
        <w:rPr>
          <w:lang w:val="en-US"/>
        </w:rPr>
        <w:t>, then this Appendix is not needed, and data listed here can</w:t>
      </w:r>
      <w:r w:rsidRPr="003538E0">
        <w:rPr>
          <w:lang w:val="en-US"/>
        </w:rPr>
        <w:t xml:space="preserve"> be stored in database</w:t>
      </w:r>
      <w:r>
        <w:rPr>
          <w:lang w:val="en-US"/>
        </w:rPr>
        <w:t>.</w:t>
      </w:r>
    </w:p>
  </w:comment>
  <w:comment w:id="1" w:author="9001Academy" w:date="2014-04-18T23:02:00Z" w:initials="9A">
    <w:p w14:paraId="0BFF08D2" w14:textId="77777777" w:rsidR="000B2BDE" w:rsidRDefault="000B2BDE">
      <w:pPr>
        <w:pStyle w:val="CommentText"/>
      </w:pPr>
      <w:r>
        <w:rPr>
          <w:rStyle w:val="CommentReference"/>
        </w:rPr>
        <w:annotationRef/>
      </w:r>
      <w:r>
        <w:t>Accuracy of measurement equipment needed for executing effective measurement activity. For example: If measuring range of beam scale is from 0 to 10 kilograms, demanded accuracy would be 1 gram, meaning that scale beam can display weight of 5 kilograms and 359 grams.</w:t>
      </w:r>
    </w:p>
  </w:comment>
  <w:comment w:id="2" w:author="9001Academy" w:date="2014-04-18T23:02:00Z" w:initials="9A">
    <w:p w14:paraId="5202212D" w14:textId="77777777" w:rsidR="000B2BDE" w:rsidRDefault="000B2BDE">
      <w:pPr>
        <w:pStyle w:val="CommentText"/>
      </w:pPr>
      <w:r>
        <w:rPr>
          <w:rStyle w:val="CommentReference"/>
        </w:rPr>
        <w:annotationRef/>
      </w:r>
      <w:r>
        <w:t xml:space="preserve">Write in the name and ID of report about calibration issued by </w:t>
      </w:r>
      <w:r w:rsidRPr="000B2BDE">
        <w:rPr>
          <w:color w:val="000000" w:themeColor="text1"/>
        </w:rPr>
        <w:t>third-party organization that conducted calibration, or internal document about calibration if it is performed</w:t>
      </w:r>
      <w:r>
        <w:t xml:space="preserve"> internally.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B3512D" w15:done="0"/>
  <w15:commentEx w15:paraId="0BFF08D2" w15:done="0"/>
  <w15:commentEx w15:paraId="5202212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6C210" w14:textId="77777777" w:rsidR="00E43D07" w:rsidRDefault="00E43D07" w:rsidP="00CE6770">
      <w:pPr>
        <w:spacing w:after="0" w:line="240" w:lineRule="auto"/>
      </w:pPr>
      <w:r>
        <w:separator/>
      </w:r>
    </w:p>
  </w:endnote>
  <w:endnote w:type="continuationSeparator" w:id="0">
    <w:p w14:paraId="00B61DC9" w14:textId="77777777" w:rsidR="00E43D07" w:rsidRDefault="00E43D0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EB7391" w14:paraId="104742AD" w14:textId="77777777" w:rsidTr="00C208DF">
      <w:trPr>
        <w:trHeight w:val="435"/>
      </w:trPr>
      <w:tc>
        <w:tcPr>
          <w:tcW w:w="4866" w:type="dxa"/>
        </w:tcPr>
        <w:p w14:paraId="0AB7F625" w14:textId="77777777" w:rsidR="006D3B29" w:rsidRPr="009E5C48" w:rsidRDefault="00C208DF" w:rsidP="006B6FFB">
          <w:pPr>
            <w:spacing w:after="0"/>
            <w:rPr>
              <w:sz w:val="18"/>
              <w:szCs w:val="18"/>
              <w:lang w:val="en-US"/>
            </w:rPr>
          </w:pPr>
          <w:r w:rsidRPr="00C208DF">
            <w:rPr>
              <w:sz w:val="18"/>
              <w:szCs w:val="18"/>
              <w:lang w:val="en-US"/>
            </w:rPr>
            <w:t xml:space="preserve">Appendix 3 – Maintenance and </w:t>
          </w:r>
          <w:r w:rsidR="006B6FFB">
            <w:rPr>
              <w:sz w:val="18"/>
              <w:szCs w:val="18"/>
              <w:lang w:val="en-US"/>
            </w:rPr>
            <w:t>C</w:t>
          </w:r>
          <w:r w:rsidR="006B6FFB" w:rsidRPr="00C208DF">
            <w:rPr>
              <w:sz w:val="18"/>
              <w:szCs w:val="18"/>
              <w:lang w:val="en-US"/>
            </w:rPr>
            <w:t xml:space="preserve">alibration </w:t>
          </w:r>
          <w:r w:rsidR="006B6FFB">
            <w:rPr>
              <w:sz w:val="18"/>
              <w:szCs w:val="18"/>
              <w:lang w:val="en-US"/>
            </w:rPr>
            <w:t>R</w:t>
          </w:r>
          <w:r w:rsidR="006B6FFB" w:rsidRPr="00C208DF">
            <w:rPr>
              <w:sz w:val="18"/>
              <w:szCs w:val="18"/>
              <w:lang w:val="en-US"/>
            </w:rPr>
            <w:t>ecord</w:t>
          </w:r>
        </w:p>
      </w:tc>
      <w:tc>
        <w:tcPr>
          <w:tcW w:w="4866" w:type="dxa"/>
        </w:tcPr>
        <w:p w14:paraId="4E6AA90E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866" w:type="dxa"/>
        </w:tcPr>
        <w:p w14:paraId="6CE46017" w14:textId="7438EA3A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657E5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657E59" w:rsidRPr="00EB7391">
            <w:rPr>
              <w:b/>
              <w:sz w:val="18"/>
              <w:lang w:val="en-US"/>
            </w:rPr>
            <w:fldChar w:fldCharType="separate"/>
          </w:r>
          <w:r w:rsidR="002C1FC0">
            <w:rPr>
              <w:b/>
              <w:noProof/>
              <w:sz w:val="18"/>
              <w:lang w:val="en-US"/>
            </w:rPr>
            <w:t>1</w:t>
          </w:r>
          <w:r w:rsidR="00657E59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657E5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657E59" w:rsidRPr="00EB7391">
            <w:rPr>
              <w:b/>
              <w:sz w:val="18"/>
              <w:lang w:val="en-US"/>
            </w:rPr>
            <w:fldChar w:fldCharType="separate"/>
          </w:r>
          <w:r w:rsidR="002C1FC0">
            <w:rPr>
              <w:b/>
              <w:noProof/>
              <w:sz w:val="18"/>
              <w:lang w:val="en-US"/>
            </w:rPr>
            <w:t>1</w:t>
          </w:r>
          <w:r w:rsidR="00657E59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18D5A51E" w14:textId="65D4193D" w:rsidR="006D3B29" w:rsidRPr="00EB7391" w:rsidRDefault="009F1AA7" w:rsidP="009F1AA7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9F1AA7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28F4C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7BA68" w14:textId="77777777" w:rsidR="00E43D07" w:rsidRDefault="00E43D07" w:rsidP="00CE6770">
      <w:pPr>
        <w:spacing w:after="0" w:line="240" w:lineRule="auto"/>
      </w:pPr>
      <w:r>
        <w:separator/>
      </w:r>
    </w:p>
  </w:footnote>
  <w:footnote w:type="continuationSeparator" w:id="0">
    <w:p w14:paraId="55C4C789" w14:textId="77777777" w:rsidR="00E43D07" w:rsidRDefault="00E43D0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6571EC" w14:paraId="6A83FE09" w14:textId="77777777" w:rsidTr="00C208DF">
      <w:trPr>
        <w:trHeight w:val="301"/>
      </w:trPr>
      <w:tc>
        <w:tcPr>
          <w:tcW w:w="10562" w:type="dxa"/>
        </w:tcPr>
        <w:p w14:paraId="349F4E6D" w14:textId="77777777" w:rsidR="006D3B29" w:rsidRPr="00D310F6" w:rsidRDefault="006D3B29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D310F6">
            <w:rPr>
              <w:sz w:val="20"/>
              <w:lang w:val="en-US"/>
            </w:rPr>
            <w:t xml:space="preserve"> [organization name]</w:t>
          </w:r>
        </w:p>
      </w:tc>
      <w:tc>
        <w:tcPr>
          <w:tcW w:w="3925" w:type="dxa"/>
        </w:tcPr>
        <w:p w14:paraId="5E908D27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4B59C8C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BA3"/>
    <w:rsid w:val="000077D9"/>
    <w:rsid w:val="0001735A"/>
    <w:rsid w:val="00033A59"/>
    <w:rsid w:val="00040E0E"/>
    <w:rsid w:val="0004319E"/>
    <w:rsid w:val="0004339D"/>
    <w:rsid w:val="00054A86"/>
    <w:rsid w:val="0005546F"/>
    <w:rsid w:val="00056C44"/>
    <w:rsid w:val="00080FE4"/>
    <w:rsid w:val="000959C0"/>
    <w:rsid w:val="000A4DF1"/>
    <w:rsid w:val="000A7661"/>
    <w:rsid w:val="000B1B9C"/>
    <w:rsid w:val="000B2BDE"/>
    <w:rsid w:val="000D1D25"/>
    <w:rsid w:val="000E2189"/>
    <w:rsid w:val="00103C93"/>
    <w:rsid w:val="00111FB7"/>
    <w:rsid w:val="00121850"/>
    <w:rsid w:val="001429CB"/>
    <w:rsid w:val="00162726"/>
    <w:rsid w:val="00170425"/>
    <w:rsid w:val="00195B0E"/>
    <w:rsid w:val="001A4360"/>
    <w:rsid w:val="001A7047"/>
    <w:rsid w:val="001B110D"/>
    <w:rsid w:val="001B12F9"/>
    <w:rsid w:val="001D1125"/>
    <w:rsid w:val="001D5719"/>
    <w:rsid w:val="001D7A4C"/>
    <w:rsid w:val="001F4CA6"/>
    <w:rsid w:val="00204E47"/>
    <w:rsid w:val="00222B1C"/>
    <w:rsid w:val="00241F1F"/>
    <w:rsid w:val="002467DF"/>
    <w:rsid w:val="002812DB"/>
    <w:rsid w:val="00285240"/>
    <w:rsid w:val="00297C27"/>
    <w:rsid w:val="002C1FC0"/>
    <w:rsid w:val="002C372C"/>
    <w:rsid w:val="002D282D"/>
    <w:rsid w:val="002D2B4E"/>
    <w:rsid w:val="002F0A50"/>
    <w:rsid w:val="00332835"/>
    <w:rsid w:val="003538E0"/>
    <w:rsid w:val="00355B1D"/>
    <w:rsid w:val="003740D5"/>
    <w:rsid w:val="00375EE9"/>
    <w:rsid w:val="003A7DCA"/>
    <w:rsid w:val="003B1E53"/>
    <w:rsid w:val="003C763E"/>
    <w:rsid w:val="003D381A"/>
    <w:rsid w:val="003F13BF"/>
    <w:rsid w:val="003F3F9A"/>
    <w:rsid w:val="003F51E4"/>
    <w:rsid w:val="00402095"/>
    <w:rsid w:val="00404641"/>
    <w:rsid w:val="00413F1F"/>
    <w:rsid w:val="00422567"/>
    <w:rsid w:val="0042747F"/>
    <w:rsid w:val="00431C83"/>
    <w:rsid w:val="00437421"/>
    <w:rsid w:val="004754ED"/>
    <w:rsid w:val="00482AEB"/>
    <w:rsid w:val="004A23B1"/>
    <w:rsid w:val="004F500E"/>
    <w:rsid w:val="00503C2C"/>
    <w:rsid w:val="005204E3"/>
    <w:rsid w:val="00524E76"/>
    <w:rsid w:val="00527DD2"/>
    <w:rsid w:val="005357F2"/>
    <w:rsid w:val="005419B7"/>
    <w:rsid w:val="00541EEA"/>
    <w:rsid w:val="00551FD4"/>
    <w:rsid w:val="005763D5"/>
    <w:rsid w:val="00584525"/>
    <w:rsid w:val="00596644"/>
    <w:rsid w:val="005966D7"/>
    <w:rsid w:val="005A7312"/>
    <w:rsid w:val="005E5031"/>
    <w:rsid w:val="005E653C"/>
    <w:rsid w:val="0062169F"/>
    <w:rsid w:val="006300F1"/>
    <w:rsid w:val="006413FA"/>
    <w:rsid w:val="00657E59"/>
    <w:rsid w:val="0067682B"/>
    <w:rsid w:val="00687B12"/>
    <w:rsid w:val="00693729"/>
    <w:rsid w:val="006B6FFB"/>
    <w:rsid w:val="006D3B29"/>
    <w:rsid w:val="006D5C5F"/>
    <w:rsid w:val="006E3A33"/>
    <w:rsid w:val="006E5C70"/>
    <w:rsid w:val="006F3F45"/>
    <w:rsid w:val="00732AA5"/>
    <w:rsid w:val="00750BD0"/>
    <w:rsid w:val="00757E33"/>
    <w:rsid w:val="00767EFD"/>
    <w:rsid w:val="00771001"/>
    <w:rsid w:val="00790899"/>
    <w:rsid w:val="007939AC"/>
    <w:rsid w:val="0079441A"/>
    <w:rsid w:val="007C7897"/>
    <w:rsid w:val="007F67CD"/>
    <w:rsid w:val="007F758C"/>
    <w:rsid w:val="00807E31"/>
    <w:rsid w:val="00830882"/>
    <w:rsid w:val="00851B45"/>
    <w:rsid w:val="00854625"/>
    <w:rsid w:val="008620A7"/>
    <w:rsid w:val="008645DF"/>
    <w:rsid w:val="00871A42"/>
    <w:rsid w:val="00874950"/>
    <w:rsid w:val="00874AF9"/>
    <w:rsid w:val="00883471"/>
    <w:rsid w:val="008B4E94"/>
    <w:rsid w:val="008D5CAD"/>
    <w:rsid w:val="008D76E6"/>
    <w:rsid w:val="008E0A60"/>
    <w:rsid w:val="008F47AC"/>
    <w:rsid w:val="008F5310"/>
    <w:rsid w:val="008F63C0"/>
    <w:rsid w:val="008F6E53"/>
    <w:rsid w:val="008F7EDC"/>
    <w:rsid w:val="00905B1D"/>
    <w:rsid w:val="00927DFD"/>
    <w:rsid w:val="00975A76"/>
    <w:rsid w:val="009829F1"/>
    <w:rsid w:val="009A0472"/>
    <w:rsid w:val="009A6DAB"/>
    <w:rsid w:val="009B6522"/>
    <w:rsid w:val="009E5C48"/>
    <w:rsid w:val="009E6BD2"/>
    <w:rsid w:val="009E7A45"/>
    <w:rsid w:val="009E7A9A"/>
    <w:rsid w:val="009E7C8E"/>
    <w:rsid w:val="009F1AA7"/>
    <w:rsid w:val="009F6DFC"/>
    <w:rsid w:val="00A01D4F"/>
    <w:rsid w:val="00A01EFC"/>
    <w:rsid w:val="00A0289C"/>
    <w:rsid w:val="00A03E7C"/>
    <w:rsid w:val="00A11147"/>
    <w:rsid w:val="00A134AC"/>
    <w:rsid w:val="00A13EB6"/>
    <w:rsid w:val="00A16FF2"/>
    <w:rsid w:val="00A20E6E"/>
    <w:rsid w:val="00A4191D"/>
    <w:rsid w:val="00A82FCE"/>
    <w:rsid w:val="00A8572B"/>
    <w:rsid w:val="00A96CF2"/>
    <w:rsid w:val="00A96EF3"/>
    <w:rsid w:val="00AA4CBD"/>
    <w:rsid w:val="00AA6E35"/>
    <w:rsid w:val="00AB5676"/>
    <w:rsid w:val="00AD23CB"/>
    <w:rsid w:val="00AE0C7D"/>
    <w:rsid w:val="00AE5F66"/>
    <w:rsid w:val="00B043CB"/>
    <w:rsid w:val="00B10EC3"/>
    <w:rsid w:val="00B221F5"/>
    <w:rsid w:val="00B638BE"/>
    <w:rsid w:val="00BA0C3E"/>
    <w:rsid w:val="00BC2BF7"/>
    <w:rsid w:val="00BC2F65"/>
    <w:rsid w:val="00BC413B"/>
    <w:rsid w:val="00C208DF"/>
    <w:rsid w:val="00C350E9"/>
    <w:rsid w:val="00C63036"/>
    <w:rsid w:val="00CA1695"/>
    <w:rsid w:val="00CE6770"/>
    <w:rsid w:val="00D03BC5"/>
    <w:rsid w:val="00D310F6"/>
    <w:rsid w:val="00D45875"/>
    <w:rsid w:val="00D55D98"/>
    <w:rsid w:val="00D62559"/>
    <w:rsid w:val="00DA0757"/>
    <w:rsid w:val="00DD4894"/>
    <w:rsid w:val="00DE0217"/>
    <w:rsid w:val="00DF2DBC"/>
    <w:rsid w:val="00E01378"/>
    <w:rsid w:val="00E204D3"/>
    <w:rsid w:val="00E35DE2"/>
    <w:rsid w:val="00E43D07"/>
    <w:rsid w:val="00E45441"/>
    <w:rsid w:val="00E45687"/>
    <w:rsid w:val="00E5330C"/>
    <w:rsid w:val="00E53CE6"/>
    <w:rsid w:val="00E542A9"/>
    <w:rsid w:val="00E54BE3"/>
    <w:rsid w:val="00E56499"/>
    <w:rsid w:val="00E60C13"/>
    <w:rsid w:val="00E74882"/>
    <w:rsid w:val="00E83F00"/>
    <w:rsid w:val="00E84096"/>
    <w:rsid w:val="00EB7391"/>
    <w:rsid w:val="00ED07E0"/>
    <w:rsid w:val="00EE19DA"/>
    <w:rsid w:val="00EE1F48"/>
    <w:rsid w:val="00EE6F66"/>
    <w:rsid w:val="00F0751D"/>
    <w:rsid w:val="00F122AB"/>
    <w:rsid w:val="00F1358E"/>
    <w:rsid w:val="00F23393"/>
    <w:rsid w:val="00F34081"/>
    <w:rsid w:val="00F37138"/>
    <w:rsid w:val="00F476BC"/>
    <w:rsid w:val="00F57F0E"/>
    <w:rsid w:val="00F71D65"/>
    <w:rsid w:val="00F80D00"/>
    <w:rsid w:val="00F94E8B"/>
    <w:rsid w:val="00F95B92"/>
    <w:rsid w:val="00FA260F"/>
    <w:rsid w:val="00FA2B1E"/>
    <w:rsid w:val="00FA6E49"/>
    <w:rsid w:val="00FC6339"/>
    <w:rsid w:val="00FF1C4C"/>
    <w:rsid w:val="00FF3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DDA098"/>
  <w15:docId w15:val="{F3690AD9-9D2D-4535-94D5-78725C297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sion">
    <w:name w:val="Revision"/>
    <w:hidden/>
    <w:uiPriority w:val="99"/>
    <w:semiHidden/>
    <w:rsid w:val="00375EE9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0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maintenance-calibra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67A41-3857-438A-887F-C20F2D73A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3 - Maintenance and Calibration Record</vt:lpstr>
      <vt:lpstr>Appendix 3 - Maintenance and Calibration Record</vt:lpstr>
    </vt:vector>
  </TitlesOfParts>
  <Manager/>
  <Company>Advisera Expert Solutions Ltd</Company>
  <LinksUpToDate>false</LinksUpToDate>
  <CharactersWithSpaces>500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Maintenance and Calibration Record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2016-03-08T18:42:00Z</dcterms:created>
  <dcterms:modified xsi:type="dcterms:W3CDTF">2018-11-15T09:29:00Z</dcterms:modified>
  <cp:category/>
</cp:coreProperties>
</file>